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jc w:val="center"/>
        <w:rPr>
          <w:rFonts w:hint="eastAsia" w:ascii="宋体" w:hAnsi="宋体" w:cs="宋体"/>
          <w:b/>
          <w:color w:val="auto"/>
          <w:sz w:val="40"/>
          <w:szCs w:val="40"/>
        </w:rPr>
      </w:pPr>
      <w:r>
        <w:rPr>
          <w:rFonts w:hint="eastAsia" w:ascii="宋体" w:hAnsi="宋体" w:cs="宋体"/>
          <w:b/>
          <w:color w:val="auto"/>
          <w:sz w:val="40"/>
          <w:szCs w:val="40"/>
        </w:rPr>
        <w:t>广西百色那荷矿业有限责任公司</w:t>
      </w:r>
    </w:p>
    <w:p>
      <w:pPr>
        <w:spacing w:line="530" w:lineRule="exact"/>
        <w:jc w:val="center"/>
        <w:rPr>
          <w:rFonts w:hint="eastAsia" w:ascii="宋体" w:hAnsi="宋体" w:eastAsia="宋体" w:cs="宋体"/>
          <w:b/>
          <w:color w:val="auto"/>
          <w:sz w:val="40"/>
          <w:szCs w:val="40"/>
          <w:lang w:eastAsia="zh-CN"/>
        </w:rPr>
      </w:pPr>
      <w:r>
        <w:rPr>
          <w:rFonts w:hint="eastAsia" w:ascii="宋体" w:hAnsi="宋体" w:cs="宋体"/>
          <w:b/>
          <w:color w:val="auto"/>
          <w:sz w:val="40"/>
          <w:szCs w:val="40"/>
          <w:lang w:eastAsia="zh-CN"/>
        </w:rPr>
        <w:t>地面变电所主变压器保护测控屏改造技术要求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right="6" w:firstLine="700" w:firstLineChars="250"/>
        <w:textAlignment w:val="auto"/>
        <w:rPr>
          <w:rFonts w:ascii="宋体" w:hAnsi="宋体" w:cs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eastAsia="zh-CN"/>
        </w:rPr>
        <w:t>一、供电现状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目前，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那荷煤</w:t>
      </w:r>
      <w:r>
        <w:rPr>
          <w:rFonts w:hint="eastAsia" w:ascii="宋体" w:hAnsi="宋体" w:cs="宋体"/>
          <w:color w:val="auto"/>
          <w:sz w:val="28"/>
          <w:szCs w:val="28"/>
        </w:rPr>
        <w:t>矿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地面变电所主变压器测控屏设备老化部分保护不起作用，主变压器得不到有效保护</w:t>
      </w:r>
      <w:r>
        <w:rPr>
          <w:rFonts w:hint="eastAsia" w:ascii="宋体" w:hAnsi="宋体" w:cs="宋体"/>
          <w:color w:val="auto"/>
          <w:sz w:val="28"/>
          <w:szCs w:val="28"/>
        </w:rPr>
        <w:t>。针对这实际情况，我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矿</w:t>
      </w:r>
      <w:r>
        <w:rPr>
          <w:rFonts w:hint="eastAsia" w:ascii="宋体" w:hAnsi="宋体" w:cs="宋体"/>
          <w:color w:val="auto"/>
          <w:sz w:val="28"/>
          <w:szCs w:val="28"/>
        </w:rPr>
        <w:t>通过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更换保护测控屏对主变压器各项保护进行完善</w:t>
      </w:r>
      <w:r>
        <w:rPr>
          <w:rFonts w:hint="eastAsia" w:ascii="宋体" w:hAnsi="宋体" w:cs="宋体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/>
        <w:textAlignment w:val="auto"/>
        <w:rPr>
          <w:rFonts w:hint="eastAsia" w:ascii="宋体" w:hAnsi="宋体" w:cs="宋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eastAsia="zh-CN"/>
        </w:rPr>
        <w:t>二、地面变电所主变压器测控屏更换要求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1、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可以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24h监测主变压器一次侧电压、电流、功率因数等数据</w:t>
      </w:r>
      <w:r>
        <w:rPr>
          <w:rFonts w:hint="eastAsia" w:ascii="宋体" w:hAnsi="宋体" w:cs="宋体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8"/>
          <w:szCs w:val="28"/>
        </w:rPr>
        <w:t>、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能实现主变压器一次侧和二次侧断路器的就地控制（就地分、合闸）</w:t>
      </w:r>
      <w:r>
        <w:rPr>
          <w:rFonts w:hint="eastAsia" w:ascii="宋体" w:hAnsi="宋体" w:cs="宋体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3、因场地限制只能安装1个保护控制屏，相关PLC（西门子）、控制屏（和而泰）都要求是国际知名品牌。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4、</w:t>
      </w:r>
      <w:r>
        <w:rPr>
          <w:rFonts w:hint="eastAsia" w:ascii="宋体" w:hAnsi="宋体" w:cs="宋体"/>
          <w:color w:val="auto"/>
          <w:sz w:val="28"/>
          <w:szCs w:val="28"/>
        </w:rPr>
        <w:t xml:space="preserve">保护装置能实现以下保护：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0" w:leftChars="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1）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高后备过流保护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           2）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高后备接地保护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0" w:leftChars="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3）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高后备不接地保护</w:t>
      </w:r>
      <w:r>
        <w:rPr>
          <w:rFonts w:hint="eastAsia" w:ascii="宋体" w:hAnsi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        4）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高后备跳高压侧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0" w:leftChars="0"/>
        <w:textAlignment w:val="auto"/>
        <w:rPr>
          <w:rFonts w:hint="eastAsia" w:ascii="宋体" w:hAnsi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5）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高后备跳低压侧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           6）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主保护复压过流保护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0" w:leftChars="0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7）主保护接地保护               8）主保护差动保护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0" w:leftChars="0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9）主保护跳高压侧               10）重瓦斯跳高压侧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0" w:leftChars="0"/>
        <w:textAlignment w:val="auto"/>
        <w:rPr>
          <w:rFonts w:hint="eastAsia" w:ascii="宋体" w:hAnsi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11）主保护跳低压侧              12）重瓦斯跳低压侧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                                      </w:t>
      </w:r>
      <w:r>
        <w:rPr>
          <w:rFonts w:hint="eastAsia" w:ascii="宋体" w:hAnsi="宋体"/>
          <w:sz w:val="28"/>
          <w:szCs w:val="28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1" w:firstLineChars="50"/>
        <w:jc w:val="both"/>
        <w:textAlignment w:val="auto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三、改造后</w:t>
      </w:r>
      <w:r>
        <w:rPr>
          <w:rFonts w:hint="eastAsia" w:ascii="宋体" w:hAnsi="宋体"/>
          <w:b/>
          <w:bCs/>
          <w:sz w:val="32"/>
          <w:szCs w:val="32"/>
        </w:rPr>
        <w:t>的效果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1、实时监控数据真实，各项保护功能灵敏、可靠。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能实现主变压器一次侧和二次侧断路器的就地控制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40" w:firstLineChars="2300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那荷煤矿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                                  2022年6月18日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9AA"/>
    <w:rsid w:val="00094ABF"/>
    <w:rsid w:val="000D2741"/>
    <w:rsid w:val="00102102"/>
    <w:rsid w:val="001355AF"/>
    <w:rsid w:val="00154E8C"/>
    <w:rsid w:val="0017725F"/>
    <w:rsid w:val="001B203E"/>
    <w:rsid w:val="001B3C8C"/>
    <w:rsid w:val="001D3D38"/>
    <w:rsid w:val="0022273A"/>
    <w:rsid w:val="00225D33"/>
    <w:rsid w:val="00244F49"/>
    <w:rsid w:val="00297FDB"/>
    <w:rsid w:val="002A3F5C"/>
    <w:rsid w:val="002B306E"/>
    <w:rsid w:val="002B74A8"/>
    <w:rsid w:val="002E0D8C"/>
    <w:rsid w:val="002E631D"/>
    <w:rsid w:val="00311A1D"/>
    <w:rsid w:val="003259FF"/>
    <w:rsid w:val="003A6629"/>
    <w:rsid w:val="003C54C1"/>
    <w:rsid w:val="003C59AA"/>
    <w:rsid w:val="003D5323"/>
    <w:rsid w:val="003E4A7E"/>
    <w:rsid w:val="004151E4"/>
    <w:rsid w:val="004E61A8"/>
    <w:rsid w:val="005041E7"/>
    <w:rsid w:val="00544C80"/>
    <w:rsid w:val="00551CB3"/>
    <w:rsid w:val="00575762"/>
    <w:rsid w:val="00601149"/>
    <w:rsid w:val="006268F3"/>
    <w:rsid w:val="0066168E"/>
    <w:rsid w:val="006F0527"/>
    <w:rsid w:val="00737650"/>
    <w:rsid w:val="007B1E3D"/>
    <w:rsid w:val="00832B09"/>
    <w:rsid w:val="008428FD"/>
    <w:rsid w:val="00894CFD"/>
    <w:rsid w:val="008A5DD7"/>
    <w:rsid w:val="008A7D9B"/>
    <w:rsid w:val="008F5461"/>
    <w:rsid w:val="008F7097"/>
    <w:rsid w:val="00934994"/>
    <w:rsid w:val="009749D2"/>
    <w:rsid w:val="00993D84"/>
    <w:rsid w:val="00A143BA"/>
    <w:rsid w:val="00A57D52"/>
    <w:rsid w:val="00AF7E05"/>
    <w:rsid w:val="00B01E00"/>
    <w:rsid w:val="00B470E8"/>
    <w:rsid w:val="00BA308C"/>
    <w:rsid w:val="00BC4E9E"/>
    <w:rsid w:val="00BF3155"/>
    <w:rsid w:val="00C27C1E"/>
    <w:rsid w:val="00C549E4"/>
    <w:rsid w:val="00C7356B"/>
    <w:rsid w:val="00D152F8"/>
    <w:rsid w:val="00D20E8D"/>
    <w:rsid w:val="00D37F05"/>
    <w:rsid w:val="00D628D2"/>
    <w:rsid w:val="00D75DA0"/>
    <w:rsid w:val="00D837D1"/>
    <w:rsid w:val="00E072A8"/>
    <w:rsid w:val="00E16AAD"/>
    <w:rsid w:val="00E33253"/>
    <w:rsid w:val="00EC68A6"/>
    <w:rsid w:val="00EC721F"/>
    <w:rsid w:val="00EE744A"/>
    <w:rsid w:val="00F23CAB"/>
    <w:rsid w:val="00F876D2"/>
    <w:rsid w:val="00FB5B22"/>
    <w:rsid w:val="012D2123"/>
    <w:rsid w:val="02493D9E"/>
    <w:rsid w:val="046F7912"/>
    <w:rsid w:val="081D6F08"/>
    <w:rsid w:val="09445085"/>
    <w:rsid w:val="0FF01B31"/>
    <w:rsid w:val="132B3CB8"/>
    <w:rsid w:val="139F5B15"/>
    <w:rsid w:val="16EA6564"/>
    <w:rsid w:val="1942178E"/>
    <w:rsid w:val="196E2C80"/>
    <w:rsid w:val="1B027578"/>
    <w:rsid w:val="1D0C221F"/>
    <w:rsid w:val="1F1150D9"/>
    <w:rsid w:val="27C214C0"/>
    <w:rsid w:val="2B1A7E3D"/>
    <w:rsid w:val="2DB90278"/>
    <w:rsid w:val="2DFB420D"/>
    <w:rsid w:val="2E265039"/>
    <w:rsid w:val="31367970"/>
    <w:rsid w:val="31A43255"/>
    <w:rsid w:val="31E937BD"/>
    <w:rsid w:val="34875E43"/>
    <w:rsid w:val="356D096A"/>
    <w:rsid w:val="370D542E"/>
    <w:rsid w:val="3717596F"/>
    <w:rsid w:val="37A204B8"/>
    <w:rsid w:val="387E6277"/>
    <w:rsid w:val="387F202D"/>
    <w:rsid w:val="3A846143"/>
    <w:rsid w:val="3DE77891"/>
    <w:rsid w:val="44622CBB"/>
    <w:rsid w:val="46A31400"/>
    <w:rsid w:val="473F476B"/>
    <w:rsid w:val="489F41F1"/>
    <w:rsid w:val="4A48277C"/>
    <w:rsid w:val="51132675"/>
    <w:rsid w:val="52300CC3"/>
    <w:rsid w:val="535F5E47"/>
    <w:rsid w:val="53AE0F06"/>
    <w:rsid w:val="54A25981"/>
    <w:rsid w:val="54FC4B50"/>
    <w:rsid w:val="55A57402"/>
    <w:rsid w:val="55F80168"/>
    <w:rsid w:val="5712231F"/>
    <w:rsid w:val="573667CB"/>
    <w:rsid w:val="5ADC6357"/>
    <w:rsid w:val="5C884B13"/>
    <w:rsid w:val="5EB4280A"/>
    <w:rsid w:val="603C744E"/>
    <w:rsid w:val="60A432FD"/>
    <w:rsid w:val="63824488"/>
    <w:rsid w:val="643D1C12"/>
    <w:rsid w:val="643E3E11"/>
    <w:rsid w:val="64683AF2"/>
    <w:rsid w:val="6CB76CDE"/>
    <w:rsid w:val="6D054C59"/>
    <w:rsid w:val="6FA64798"/>
    <w:rsid w:val="723D416B"/>
    <w:rsid w:val="73B413CB"/>
    <w:rsid w:val="758C0D58"/>
    <w:rsid w:val="75CB03E9"/>
    <w:rsid w:val="772357C0"/>
    <w:rsid w:val="77DF6911"/>
    <w:rsid w:val="7CC650D8"/>
    <w:rsid w:val="7D565486"/>
    <w:rsid w:val="7E43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Intense Emphasis"/>
    <w:basedOn w:val="6"/>
    <w:qFormat/>
    <w:uiPriority w:val="21"/>
    <w:rPr>
      <w:b/>
      <w:bCs/>
      <w:i/>
      <w:iCs/>
      <w:color w:val="4F81BD" w:themeColor="accent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180C98-968C-48D4-8951-6D21600C91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341</Words>
  <Characters>1946</Characters>
  <Lines>16</Lines>
  <Paragraphs>4</Paragraphs>
  <TotalTime>5</TotalTime>
  <ScaleCrop>false</ScaleCrop>
  <LinksUpToDate>false</LinksUpToDate>
  <CharactersWithSpaces>2283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2019-10-25T12:53:00Z</dcterms:created>
  <dc:creator>Administrator</dc:creator>
  <cp:lastModifiedBy>浪子</cp:lastModifiedBy>
  <cp:lastPrinted>2019-10-16T05:18:00Z</cp:lastPrinted>
  <dcterms:modified xsi:type="dcterms:W3CDTF">2022-07-04T08:10:18Z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3BC66FE20ED14F80A29AA7C852D4CE53</vt:lpwstr>
  </property>
</Properties>
</file>