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tabs>
          <w:tab w:val="left" w:pos="0"/>
          <w:tab w:val="decimal" w:pos="8460"/>
          <w:tab w:val="right" w:leader="dot" w:pos="10800"/>
        </w:tabs>
        <w:autoSpaceDE w:val="0"/>
        <w:autoSpaceDN w:val="0"/>
        <w:ind w:right="-62"/>
        <w:jc w:val="center"/>
        <w:rPr>
          <w:rFonts w:hint="eastAsia" w:ascii="宋体" w:hAnsi="宋体" w:cs="宋体"/>
          <w:b/>
          <w:sz w:val="36"/>
          <w:szCs w:val="36"/>
          <w:lang w:val="zh-CN"/>
        </w:rPr>
      </w:pPr>
    </w:p>
    <w:p>
      <w:pPr>
        <w:tabs>
          <w:tab w:val="left" w:pos="0"/>
          <w:tab w:val="decimal" w:pos="8460"/>
          <w:tab w:val="right" w:leader="dot" w:pos="10800"/>
        </w:tabs>
        <w:autoSpaceDE w:val="0"/>
        <w:autoSpaceDN w:val="0"/>
        <w:ind w:right="-62"/>
        <w:jc w:val="center"/>
        <w:rPr>
          <w:rFonts w:hint="eastAsia" w:ascii="宋体" w:hAnsi="宋体" w:cs="宋体"/>
          <w:b/>
          <w:sz w:val="36"/>
          <w:szCs w:val="36"/>
          <w:lang w:val="zh-CN"/>
        </w:rPr>
      </w:pPr>
    </w:p>
    <w:p>
      <w:pPr>
        <w:tabs>
          <w:tab w:val="left" w:pos="0"/>
          <w:tab w:val="decimal" w:pos="8460"/>
          <w:tab w:val="right" w:leader="dot" w:pos="10800"/>
        </w:tabs>
        <w:autoSpaceDE w:val="0"/>
        <w:autoSpaceDN w:val="0"/>
        <w:ind w:right="-62"/>
        <w:jc w:val="center"/>
        <w:rPr>
          <w:rFonts w:hint="eastAsia" w:ascii="宋体" w:hAnsi="宋体" w:cs="宋体"/>
          <w:b/>
          <w:sz w:val="36"/>
          <w:szCs w:val="36"/>
          <w:lang w:val="zh-CN"/>
        </w:rPr>
      </w:pPr>
    </w:p>
    <w:p>
      <w:pPr>
        <w:tabs>
          <w:tab w:val="left" w:pos="0"/>
          <w:tab w:val="decimal" w:pos="8460"/>
          <w:tab w:val="right" w:leader="dot" w:pos="10800"/>
        </w:tabs>
        <w:autoSpaceDE w:val="0"/>
        <w:autoSpaceDN w:val="0"/>
        <w:ind w:right="-62"/>
        <w:jc w:val="center"/>
        <w:rPr>
          <w:rFonts w:hint="eastAsia" w:ascii="宋体" w:hAnsi="宋体" w:cs="宋体"/>
          <w:b/>
          <w:sz w:val="36"/>
          <w:szCs w:val="36"/>
          <w:lang w:val="zh-CN"/>
        </w:rPr>
      </w:pPr>
    </w:p>
    <w:p>
      <w:pPr>
        <w:tabs>
          <w:tab w:val="left" w:pos="0"/>
          <w:tab w:val="decimal" w:pos="8460"/>
          <w:tab w:val="right" w:leader="dot" w:pos="10800"/>
        </w:tabs>
        <w:autoSpaceDE w:val="0"/>
        <w:autoSpaceDN w:val="0"/>
        <w:ind w:right="-62"/>
        <w:jc w:val="center"/>
        <w:rPr>
          <w:rFonts w:hint="eastAsia" w:ascii="宋体" w:hAnsi="宋体" w:cs="宋体"/>
          <w:b/>
          <w:sz w:val="36"/>
          <w:szCs w:val="36"/>
          <w:lang w:val="zh-CN"/>
        </w:rPr>
      </w:pPr>
    </w:p>
    <w:p>
      <w:pPr>
        <w:tabs>
          <w:tab w:val="left" w:pos="0"/>
          <w:tab w:val="decimal" w:pos="8460"/>
          <w:tab w:val="right" w:leader="dot" w:pos="10800"/>
        </w:tabs>
        <w:autoSpaceDE w:val="0"/>
        <w:autoSpaceDN w:val="0"/>
        <w:ind w:right="-62"/>
        <w:jc w:val="center"/>
        <w:rPr>
          <w:rFonts w:hint="eastAsia" w:ascii="宋体" w:hAnsi="宋体" w:cs="宋体"/>
          <w:b/>
          <w:sz w:val="36"/>
          <w:szCs w:val="36"/>
          <w:lang w:val="zh-CN"/>
        </w:rPr>
      </w:pPr>
    </w:p>
    <w:p>
      <w:pPr>
        <w:jc w:val="center"/>
        <w:rPr>
          <w:rFonts w:hint="eastAsia"/>
          <w:b/>
          <w:bCs/>
          <w:sz w:val="52"/>
          <w:szCs w:val="52"/>
          <w:lang w:eastAsia="zh-CN"/>
        </w:rPr>
      </w:pPr>
      <w:r>
        <w:rPr>
          <w:rFonts w:hint="eastAsia" w:ascii="宋体" w:hAnsi="宋体" w:cs="宋体"/>
          <w:b/>
          <w:sz w:val="52"/>
          <w:szCs w:val="52"/>
          <w:lang w:val="en-US" w:eastAsia="zh-CN"/>
        </w:rPr>
        <w:t>2022年银海发电厂吊车、板车</w:t>
      </w:r>
      <w:r>
        <w:rPr>
          <w:rFonts w:hint="eastAsia"/>
          <w:b/>
          <w:bCs/>
          <w:sz w:val="52"/>
          <w:szCs w:val="52"/>
        </w:rPr>
        <w:t>租赁</w:t>
      </w:r>
      <w:r>
        <w:rPr>
          <w:rFonts w:hint="eastAsia"/>
          <w:b/>
          <w:bCs/>
          <w:sz w:val="52"/>
          <w:szCs w:val="52"/>
          <w:lang w:eastAsia="zh-CN"/>
        </w:rPr>
        <w:t>技术规范书</w:t>
      </w:r>
    </w:p>
    <w:p>
      <w:pPr>
        <w:jc w:val="center"/>
        <w:rPr>
          <w:rFonts w:hint="eastAsia"/>
          <w:b/>
          <w:bCs/>
          <w:sz w:val="52"/>
          <w:szCs w:val="52"/>
          <w:lang w:eastAsia="zh-CN"/>
        </w:rPr>
      </w:pPr>
    </w:p>
    <w:p>
      <w:pPr>
        <w:jc w:val="center"/>
        <w:rPr>
          <w:rFonts w:hint="eastAsia"/>
          <w:b/>
          <w:bCs/>
          <w:sz w:val="52"/>
          <w:szCs w:val="52"/>
          <w:lang w:eastAsia="zh-CN"/>
        </w:rPr>
      </w:pPr>
    </w:p>
    <w:p>
      <w:pPr>
        <w:jc w:val="center"/>
        <w:rPr>
          <w:rFonts w:hint="eastAsia"/>
          <w:b/>
          <w:bCs/>
          <w:sz w:val="52"/>
          <w:szCs w:val="52"/>
          <w:lang w:eastAsia="zh-CN"/>
        </w:rPr>
      </w:pPr>
    </w:p>
    <w:p>
      <w:pPr>
        <w:jc w:val="center"/>
        <w:rPr>
          <w:rFonts w:hint="eastAsia"/>
          <w:b/>
          <w:bCs/>
          <w:sz w:val="52"/>
          <w:szCs w:val="52"/>
          <w:lang w:eastAsia="zh-CN"/>
        </w:rPr>
      </w:pPr>
    </w:p>
    <w:p>
      <w:pPr>
        <w:jc w:val="center"/>
        <w:rPr>
          <w:rFonts w:hint="eastAsia"/>
          <w:b/>
          <w:bCs/>
          <w:sz w:val="52"/>
          <w:szCs w:val="52"/>
          <w:lang w:eastAsia="zh-CN"/>
        </w:rPr>
      </w:pPr>
    </w:p>
    <w:p>
      <w:pPr>
        <w:jc w:val="center"/>
        <w:rPr>
          <w:rFonts w:hint="eastAsia"/>
          <w:b/>
          <w:bCs/>
          <w:sz w:val="52"/>
          <w:szCs w:val="52"/>
          <w:lang w:eastAsia="zh-CN"/>
        </w:rPr>
      </w:pPr>
    </w:p>
    <w:p>
      <w:pPr>
        <w:jc w:val="center"/>
        <w:rPr>
          <w:rFonts w:hint="eastAsia"/>
          <w:b/>
          <w:bCs/>
          <w:sz w:val="52"/>
          <w:szCs w:val="52"/>
          <w:lang w:eastAsia="zh-CN"/>
        </w:rPr>
      </w:pPr>
    </w:p>
    <w:p>
      <w:pPr>
        <w:jc w:val="center"/>
        <w:rPr>
          <w:rFonts w:hint="eastAsia"/>
          <w:b/>
          <w:bCs/>
          <w:sz w:val="28"/>
          <w:szCs w:val="28"/>
          <w:lang w:eastAsia="zh-CN"/>
        </w:rPr>
      </w:pPr>
    </w:p>
    <w:p>
      <w:pPr>
        <w:jc w:val="center"/>
        <w:rPr>
          <w:rFonts w:hint="eastAsia"/>
          <w:b/>
          <w:bCs/>
          <w:sz w:val="28"/>
          <w:szCs w:val="28"/>
          <w:lang w:eastAsia="zh-CN"/>
        </w:rPr>
      </w:pPr>
    </w:p>
    <w:p>
      <w:pPr>
        <w:jc w:val="center"/>
        <w:rPr>
          <w:rFonts w:hint="eastAsia"/>
          <w:b/>
          <w:bCs/>
          <w:sz w:val="28"/>
          <w:szCs w:val="28"/>
          <w:lang w:eastAsia="zh-CN"/>
        </w:rPr>
      </w:pPr>
    </w:p>
    <w:p>
      <w:pPr>
        <w:spacing w:line="360" w:lineRule="auto"/>
        <w:ind w:firstLine="482" w:firstLineChars="200"/>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一、总则</w:t>
      </w:r>
    </w:p>
    <w:p>
      <w:pPr>
        <w:tabs>
          <w:tab w:val="left" w:pos="1365"/>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1.本技术规范适用于</w:t>
      </w:r>
      <w:r>
        <w:rPr>
          <w:rFonts w:hint="eastAsia" w:ascii="宋体" w:hAnsi="宋体" w:eastAsia="宋体" w:cs="宋体"/>
          <w:sz w:val="24"/>
          <w:szCs w:val="24"/>
          <w:lang w:val="en-US" w:eastAsia="zh-CN"/>
        </w:rPr>
        <w:t>2022年银海发电厂吊车、板车</w:t>
      </w:r>
      <w:r>
        <w:rPr>
          <w:rFonts w:hint="eastAsia" w:ascii="宋体" w:hAnsi="宋体" w:eastAsia="宋体" w:cs="宋体"/>
          <w:sz w:val="24"/>
          <w:szCs w:val="24"/>
        </w:rPr>
        <w:t>租赁。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2.本技术规范所提出的是最低限度的技术要求，并未对一切细节做出规定，也未充分引述有关标准和规范的条文。</w:t>
      </w:r>
      <w:r>
        <w:rPr>
          <w:rFonts w:hint="eastAsia" w:ascii="宋体" w:hAnsi="宋体" w:eastAsia="宋体" w:cs="宋体"/>
          <w:sz w:val="24"/>
          <w:szCs w:val="24"/>
          <w:lang w:eastAsia="zh-CN"/>
        </w:rPr>
        <w:t>乙方</w:t>
      </w:r>
      <w:r>
        <w:rPr>
          <w:rFonts w:hint="eastAsia" w:ascii="宋体" w:hAnsi="宋体" w:eastAsia="宋体" w:cs="宋体"/>
          <w:sz w:val="24"/>
          <w:szCs w:val="24"/>
        </w:rPr>
        <w:t>应保证提供符合本技术规范要求的施工资质。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3.如果</w:t>
      </w:r>
      <w:r>
        <w:rPr>
          <w:rFonts w:hint="eastAsia" w:ascii="宋体" w:hAnsi="宋体" w:eastAsia="宋体" w:cs="宋体"/>
          <w:color w:val="000000"/>
          <w:sz w:val="24"/>
          <w:szCs w:val="24"/>
          <w:lang w:eastAsia="zh-CN"/>
        </w:rPr>
        <w:t>乙方</w:t>
      </w:r>
      <w:r>
        <w:rPr>
          <w:rFonts w:hint="eastAsia" w:ascii="宋体" w:hAnsi="宋体" w:eastAsia="宋体" w:cs="宋体"/>
          <w:color w:val="000000"/>
          <w:sz w:val="24"/>
          <w:szCs w:val="24"/>
        </w:rPr>
        <w:t>没有以书面形式对</w:t>
      </w:r>
      <w:r>
        <w:rPr>
          <w:rFonts w:hint="eastAsia" w:ascii="宋体" w:hAnsi="宋体" w:eastAsia="宋体" w:cs="宋体"/>
          <w:sz w:val="24"/>
          <w:szCs w:val="24"/>
        </w:rPr>
        <w:t>本技术规范的条文提出异议，则</w:t>
      </w:r>
      <w:r>
        <w:rPr>
          <w:rFonts w:hint="eastAsia" w:ascii="宋体" w:hAnsi="宋体" w:eastAsia="宋体" w:cs="宋体"/>
          <w:sz w:val="24"/>
          <w:szCs w:val="24"/>
          <w:lang w:eastAsia="zh-CN"/>
        </w:rPr>
        <w:t>甲方</w:t>
      </w:r>
      <w:r>
        <w:rPr>
          <w:rFonts w:hint="eastAsia" w:ascii="宋体" w:hAnsi="宋体" w:eastAsia="宋体" w:cs="宋体"/>
          <w:sz w:val="24"/>
          <w:szCs w:val="24"/>
        </w:rPr>
        <w:t>可以认为</w:t>
      </w:r>
      <w:r>
        <w:rPr>
          <w:rFonts w:hint="eastAsia" w:ascii="宋体" w:hAnsi="宋体" w:eastAsia="宋体" w:cs="宋体"/>
          <w:sz w:val="24"/>
          <w:szCs w:val="24"/>
          <w:lang w:eastAsia="zh-CN"/>
        </w:rPr>
        <w:t>乙方</w:t>
      </w:r>
      <w:r>
        <w:rPr>
          <w:rFonts w:hint="eastAsia" w:ascii="宋体" w:hAnsi="宋体" w:eastAsia="宋体" w:cs="宋体"/>
          <w:sz w:val="24"/>
          <w:szCs w:val="24"/>
        </w:rPr>
        <w:t>能满足本技术规范的要求。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4.本技术规范所使用的各项规程、规范和标准均遵循现行最新版本的中国国家标准。技术规范所执行的标准如遇与</w:t>
      </w:r>
      <w:r>
        <w:rPr>
          <w:rFonts w:hint="eastAsia" w:ascii="宋体" w:hAnsi="宋体" w:eastAsia="宋体" w:cs="宋体"/>
          <w:sz w:val="24"/>
          <w:szCs w:val="24"/>
          <w:lang w:eastAsia="zh-CN"/>
        </w:rPr>
        <w:t>乙方</w:t>
      </w:r>
      <w:r>
        <w:rPr>
          <w:rFonts w:hint="eastAsia" w:ascii="宋体" w:hAnsi="宋体" w:eastAsia="宋体" w:cs="宋体"/>
          <w:sz w:val="24"/>
          <w:szCs w:val="24"/>
        </w:rPr>
        <w:t>所执行的标准发生矛盾时，按较高标准执行。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5.在签订合同之后，</w:t>
      </w:r>
      <w:r>
        <w:rPr>
          <w:rFonts w:hint="eastAsia" w:ascii="宋体" w:hAnsi="宋体" w:eastAsia="宋体" w:cs="宋体"/>
          <w:sz w:val="24"/>
          <w:szCs w:val="24"/>
          <w:lang w:eastAsia="zh-CN"/>
        </w:rPr>
        <w:t>甲方</w:t>
      </w:r>
      <w:r>
        <w:rPr>
          <w:rFonts w:hint="eastAsia" w:ascii="宋体" w:hAnsi="宋体" w:eastAsia="宋体" w:cs="宋体"/>
          <w:sz w:val="24"/>
          <w:szCs w:val="24"/>
        </w:rPr>
        <w:t>有权提出因规范、标准和规程发生变化而产生的一些补充要求，</w:t>
      </w:r>
      <w:r>
        <w:rPr>
          <w:rFonts w:hint="eastAsia" w:ascii="宋体" w:hAnsi="宋体" w:eastAsia="宋体" w:cs="宋体"/>
          <w:sz w:val="24"/>
          <w:szCs w:val="24"/>
          <w:lang w:eastAsia="zh-CN"/>
        </w:rPr>
        <w:t>乙方</w:t>
      </w:r>
      <w:r>
        <w:rPr>
          <w:rFonts w:hint="eastAsia" w:ascii="宋体" w:hAnsi="宋体" w:eastAsia="宋体" w:cs="宋体"/>
          <w:sz w:val="24"/>
          <w:szCs w:val="24"/>
        </w:rPr>
        <w:t>应遵守这些要求。</w:t>
      </w:r>
    </w:p>
    <w:p>
      <w:pPr>
        <w:spacing w:line="360" w:lineRule="auto"/>
        <w:ind w:firstLine="482" w:firstLineChars="200"/>
        <w:rPr>
          <w:rFonts w:hint="eastAsia" w:ascii="宋体" w:hAnsi="宋体" w:cs="宋体"/>
          <w:b/>
          <w:sz w:val="24"/>
          <w:szCs w:val="24"/>
        </w:rPr>
      </w:pPr>
      <w:r>
        <w:rPr>
          <w:rFonts w:hint="eastAsia" w:ascii="宋体" w:hAnsi="宋体" w:cs="宋体"/>
          <w:b/>
          <w:kern w:val="0"/>
          <w:sz w:val="24"/>
          <w:szCs w:val="24"/>
          <w:lang w:val="zh-CN"/>
        </w:rPr>
        <w:t>二、工作范围</w:t>
      </w:r>
      <w:r>
        <w:rPr>
          <w:rFonts w:hint="eastAsia" w:ascii="宋体" w:hAnsi="宋体" w:cs="宋体"/>
          <w:b/>
          <w:sz w:val="24"/>
          <w:szCs w:val="24"/>
        </w:rPr>
        <w:t>（包括但不限于）</w:t>
      </w:r>
    </w:p>
    <w:p>
      <w:pPr>
        <w:spacing w:line="360" w:lineRule="auto"/>
        <w:ind w:firstLine="480" w:firstLineChars="200"/>
        <w:rPr>
          <w:rFonts w:hint="eastAsia" w:ascii="宋体" w:hAnsi="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bCs/>
          <w:sz w:val="24"/>
          <w:szCs w:val="24"/>
          <w:lang w:eastAsia="zh-CN"/>
        </w:rPr>
        <w:t>项目名称：银海发电厂</w:t>
      </w:r>
      <w:r>
        <w:rPr>
          <w:rFonts w:hint="eastAsia" w:ascii="宋体" w:hAnsi="宋体" w:cs="宋体"/>
          <w:sz w:val="24"/>
          <w:szCs w:val="24"/>
          <w:lang w:val="en-US" w:eastAsia="zh-CN"/>
        </w:rPr>
        <w:t>吊车、板车租赁。</w:t>
      </w:r>
    </w:p>
    <w:p>
      <w:pPr>
        <w:spacing w:line="360" w:lineRule="auto"/>
        <w:ind w:firstLine="480" w:firstLineChars="200"/>
        <w:rPr>
          <w:rFonts w:hint="eastAsia" w:ascii="宋体" w:hAnsi="宋体" w:cs="宋体"/>
          <w:color w:val="000000"/>
          <w:sz w:val="24"/>
          <w:szCs w:val="24"/>
          <w:lang w:val="en-US" w:eastAsia="zh-CN"/>
        </w:rPr>
      </w:pPr>
      <w:r>
        <w:rPr>
          <w:rFonts w:hint="eastAsia" w:ascii="宋体" w:hAnsi="宋体" w:cs="宋体"/>
          <w:sz w:val="24"/>
          <w:szCs w:val="24"/>
          <w:lang w:val="en-US" w:eastAsia="zh-CN"/>
        </w:rPr>
        <w:t>2.</w:t>
      </w:r>
      <w:r>
        <w:rPr>
          <w:rFonts w:hint="eastAsia" w:ascii="宋体" w:hAnsi="宋体" w:cs="宋体"/>
          <w:color w:val="000000"/>
          <w:sz w:val="24"/>
          <w:szCs w:val="24"/>
        </w:rPr>
        <w:t>计划</w:t>
      </w:r>
      <w:r>
        <w:rPr>
          <w:rFonts w:hint="eastAsia" w:ascii="宋体" w:hAnsi="宋体" w:cs="宋体"/>
          <w:color w:val="000000"/>
          <w:sz w:val="24"/>
          <w:szCs w:val="24"/>
          <w:lang w:eastAsia="zh-CN"/>
        </w:rPr>
        <w:t>使用</w:t>
      </w:r>
      <w:r>
        <w:rPr>
          <w:rFonts w:hint="eastAsia" w:ascii="宋体" w:hAnsi="宋体" w:cs="宋体"/>
          <w:color w:val="000000"/>
          <w:sz w:val="24"/>
          <w:szCs w:val="24"/>
        </w:rPr>
        <w:t>日期：</w:t>
      </w:r>
      <w:r>
        <w:rPr>
          <w:rStyle w:val="6"/>
          <w:lang w:val="en-US" w:eastAsia="zh-CN" w:bidi="ar"/>
        </w:rPr>
        <w:t>2022年7-2023年6月</w:t>
      </w:r>
      <w:r>
        <w:rPr>
          <w:rFonts w:hint="eastAsia" w:ascii="宋体" w:hAnsi="宋体" w:cs="宋体"/>
          <w:color w:val="000000"/>
          <w:sz w:val="24"/>
          <w:szCs w:val="24"/>
          <w:lang w:val="en-US" w:eastAsia="zh-CN"/>
        </w:rPr>
        <w:t>。</w:t>
      </w:r>
    </w:p>
    <w:p>
      <w:pPr>
        <w:spacing w:line="360" w:lineRule="auto"/>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3.工作范围：银海发电电厂生产区域大型设备吊装，大型机械、管道材料及生产设备运输等工作。</w:t>
      </w:r>
    </w:p>
    <w:p>
      <w:pPr>
        <w:spacing w:line="360" w:lineRule="auto"/>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4.大型设备工程量明细表</w:t>
      </w:r>
    </w:p>
    <w:tbl>
      <w:tblPr>
        <w:tblStyle w:val="5"/>
        <w:tblW w:w="844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8"/>
        <w:gridCol w:w="1029"/>
        <w:gridCol w:w="1175"/>
        <w:gridCol w:w="1875"/>
        <w:gridCol w:w="2235"/>
        <w:gridCol w:w="14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9"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设备名称</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预计使用台班数</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使用地点</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吊车</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80吨</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银海电厂生产区域大型设备吊装</w:t>
            </w:r>
          </w:p>
        </w:tc>
        <w:tc>
          <w:tcPr>
            <w:tcW w:w="147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建议投标商投标时注明大型机械租赁时，每小时租赁费用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吊车</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50吨</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银海电厂生产区域大型设备吊装</w:t>
            </w:r>
          </w:p>
        </w:tc>
        <w:tc>
          <w:tcPr>
            <w:tcW w:w="1477"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吊车</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25吨</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20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银海电厂生产区域大型设备吊装</w:t>
            </w:r>
          </w:p>
        </w:tc>
        <w:tc>
          <w:tcPr>
            <w:tcW w:w="1477"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吊车</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16吨</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银海电厂生产区域大型设备吊装</w:t>
            </w:r>
          </w:p>
        </w:tc>
        <w:tc>
          <w:tcPr>
            <w:tcW w:w="1477"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吊车</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12吨</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银海电厂生产区域大型设备吊装</w:t>
            </w:r>
          </w:p>
        </w:tc>
        <w:tc>
          <w:tcPr>
            <w:tcW w:w="1477"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板车</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20吨</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15</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银海电厂租赁大型机械、管道材料及生产设备运输</w:t>
            </w:r>
          </w:p>
        </w:tc>
        <w:tc>
          <w:tcPr>
            <w:tcW w:w="1477" w:type="dxa"/>
            <w:vMerge w:val="continue"/>
            <w:tcBorders>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22"/>
                <w:szCs w:val="22"/>
                <w:u w:val="none"/>
              </w:rPr>
            </w:pPr>
          </w:p>
        </w:tc>
      </w:tr>
    </w:tbl>
    <w:p>
      <w:pPr>
        <w:spacing w:line="360" w:lineRule="auto"/>
        <w:ind w:firstLine="480" w:firstLineChars="200"/>
        <w:rPr>
          <w:rFonts w:hint="default" w:ascii="宋体" w:hAnsi="宋体" w:cs="宋体"/>
          <w:color w:val="000000"/>
          <w:sz w:val="24"/>
          <w:szCs w:val="24"/>
          <w:lang w:val="en-US" w:eastAsia="zh-CN"/>
        </w:rPr>
      </w:pPr>
    </w:p>
    <w:p>
      <w:pPr>
        <w:spacing w:line="360" w:lineRule="auto"/>
        <w:ind w:firstLine="482" w:firstLineChars="200"/>
        <w:rPr>
          <w:rFonts w:hint="eastAsia" w:ascii="宋体" w:hAnsi="宋体" w:cs="宋体"/>
          <w:b/>
          <w:kern w:val="0"/>
          <w:sz w:val="24"/>
          <w:szCs w:val="24"/>
          <w:lang w:val="zh-CN"/>
        </w:rPr>
      </w:pPr>
      <w:r>
        <w:rPr>
          <w:rFonts w:hint="eastAsia" w:ascii="宋体" w:hAnsi="宋体" w:cs="宋体"/>
          <w:b/>
          <w:kern w:val="0"/>
          <w:sz w:val="24"/>
          <w:szCs w:val="24"/>
          <w:lang w:val="zh-CN"/>
        </w:rPr>
        <w:t>三、技术安全要求</w:t>
      </w:r>
    </w:p>
    <w:p>
      <w:pPr>
        <w:adjustRightInd w:val="0"/>
        <w:snapToGrid w:val="0"/>
        <w:spacing w:before="156" w:beforeLines="50" w:after="156" w:afterLines="50" w:line="440" w:lineRule="exact"/>
        <w:ind w:firstLine="482" w:firstLineChars="200"/>
        <w:rPr>
          <w:rFonts w:hint="eastAsia" w:ascii="宋体"/>
          <w:b/>
          <w:color w:val="auto"/>
          <w:sz w:val="24"/>
        </w:rPr>
      </w:pPr>
      <w:r>
        <w:rPr>
          <w:rFonts w:hint="eastAsia" w:ascii="宋体"/>
          <w:b/>
          <w:color w:val="auto"/>
          <w:sz w:val="24"/>
        </w:rPr>
        <w:t>甲方租赁吊车、板车设备必须具备以下技术安全要求。</w:t>
      </w:r>
    </w:p>
    <w:p>
      <w:pPr>
        <w:adjustRightInd w:val="0"/>
        <w:snapToGrid w:val="0"/>
        <w:spacing w:before="156" w:beforeLines="50" w:after="156" w:afterLines="50" w:line="440" w:lineRule="exact"/>
        <w:ind w:firstLine="480" w:firstLineChars="200"/>
        <w:rPr>
          <w:rFonts w:hint="eastAsia" w:ascii="宋体"/>
          <w:bCs/>
          <w:color w:val="auto"/>
          <w:sz w:val="24"/>
          <w:szCs w:val="24"/>
        </w:rPr>
      </w:pPr>
      <w:r>
        <w:rPr>
          <w:rFonts w:hint="eastAsia" w:ascii="宋体"/>
          <w:color w:val="auto"/>
          <w:sz w:val="24"/>
          <w:szCs w:val="24"/>
          <w:lang w:val="en-US" w:eastAsia="zh-CN"/>
        </w:rPr>
        <w:t>1</w:t>
      </w:r>
      <w:r>
        <w:rPr>
          <w:rFonts w:hint="eastAsia" w:ascii="宋体"/>
          <w:color w:val="auto"/>
          <w:sz w:val="24"/>
          <w:szCs w:val="24"/>
        </w:rPr>
        <w:t>吊车设备技术安全要求：</w:t>
      </w:r>
    </w:p>
    <w:p>
      <w:pPr>
        <w:snapToGrid w:val="0"/>
        <w:spacing w:before="156" w:beforeLines="50" w:after="156" w:afterLines="50" w:line="440" w:lineRule="exact"/>
        <w:ind w:firstLine="482"/>
        <w:rPr>
          <w:rFonts w:hint="eastAsia" w:ascii="宋体"/>
          <w:bCs/>
          <w:color w:val="auto"/>
          <w:sz w:val="24"/>
        </w:rPr>
      </w:pPr>
      <w:r>
        <w:rPr>
          <w:rFonts w:hint="eastAsia" w:ascii="宋体"/>
          <w:color w:val="auto"/>
          <w:sz w:val="24"/>
          <w:szCs w:val="24"/>
          <w:lang w:val="en-US" w:eastAsia="zh-CN"/>
        </w:rPr>
        <w:t>1.</w:t>
      </w:r>
      <w:r>
        <w:rPr>
          <w:rFonts w:hint="eastAsia" w:ascii="宋体"/>
          <w:bCs/>
          <w:color w:val="auto"/>
          <w:sz w:val="24"/>
        </w:rPr>
        <w:t>1</w:t>
      </w:r>
      <w:bookmarkStart w:id="0" w:name="_GoBack"/>
      <w:r>
        <w:rPr>
          <w:rFonts w:hint="eastAsia" w:ascii="宋体"/>
          <w:bCs/>
          <w:color w:val="auto"/>
          <w:sz w:val="24"/>
        </w:rPr>
        <w:t>起重设备司机必须经过专业安全培训，并经有关部门考核批准后，发结合格证件，方准单独操作，严禁无证人员动用起重设备；起重设备必须符合国家相关起重设备技术标准。</w:t>
      </w:r>
      <w:bookmarkEnd w:id="0"/>
    </w:p>
    <w:p>
      <w:pPr>
        <w:snapToGrid w:val="0"/>
        <w:spacing w:before="156" w:beforeLines="50" w:after="156" w:afterLines="50" w:line="440" w:lineRule="exact"/>
        <w:ind w:firstLine="482"/>
        <w:rPr>
          <w:rFonts w:hint="eastAsia" w:ascii="宋体"/>
          <w:bCs/>
          <w:color w:val="auto"/>
          <w:sz w:val="24"/>
        </w:rPr>
      </w:pPr>
      <w:r>
        <w:rPr>
          <w:rFonts w:hint="eastAsia" w:ascii="宋体"/>
          <w:color w:val="auto"/>
          <w:sz w:val="24"/>
          <w:szCs w:val="24"/>
          <w:lang w:val="en-US" w:eastAsia="zh-CN"/>
        </w:rPr>
        <w:t>1.</w:t>
      </w:r>
      <w:r>
        <w:rPr>
          <w:rFonts w:hint="eastAsia" w:ascii="宋体"/>
          <w:bCs/>
          <w:color w:val="auto"/>
          <w:sz w:val="24"/>
        </w:rPr>
        <w:t>2必须遵守一切交通管理规则和有关规章制度，严禁酒后开车。驾驶时，不准吸烟，饮食和闲谈。</w:t>
      </w:r>
    </w:p>
    <w:p>
      <w:pPr>
        <w:snapToGrid w:val="0"/>
        <w:spacing w:before="156" w:beforeLines="50" w:after="156" w:afterLines="50" w:line="440" w:lineRule="exact"/>
        <w:ind w:firstLine="482"/>
        <w:rPr>
          <w:rFonts w:hint="eastAsia" w:ascii="宋体" w:eastAsia="宋体"/>
          <w:bCs/>
          <w:color w:val="auto"/>
          <w:sz w:val="24"/>
          <w:lang w:val="en-US" w:eastAsia="zh-CN"/>
        </w:rPr>
      </w:pPr>
      <w:r>
        <w:rPr>
          <w:rFonts w:hint="eastAsia" w:ascii="宋体"/>
          <w:color w:val="auto"/>
          <w:sz w:val="24"/>
          <w:szCs w:val="24"/>
          <w:lang w:val="en-US" w:eastAsia="zh-CN"/>
        </w:rPr>
        <w:t>1.</w:t>
      </w:r>
      <w:r>
        <w:rPr>
          <w:rFonts w:hint="eastAsia" w:ascii="宋体"/>
          <w:bCs/>
          <w:color w:val="auto"/>
          <w:sz w:val="24"/>
        </w:rPr>
        <w:t>3工作前必须检查各操作装置是否正常，钢丝绳是否符合安全规定，制动器、液压装置和安全装置是否齐全和灵敏可靠，严禁机件带病运</w:t>
      </w:r>
      <w:r>
        <w:rPr>
          <w:rFonts w:hint="eastAsia" w:ascii="宋体"/>
          <w:bCs/>
          <w:color w:val="auto"/>
          <w:sz w:val="24"/>
          <w:lang w:val="en-US" w:eastAsia="zh-CN"/>
        </w:rPr>
        <w:t>行。</w:t>
      </w:r>
    </w:p>
    <w:p>
      <w:pPr>
        <w:snapToGrid w:val="0"/>
        <w:spacing w:before="156" w:beforeLines="50" w:after="156" w:afterLines="50" w:line="440" w:lineRule="exact"/>
        <w:ind w:firstLine="482"/>
        <w:rPr>
          <w:rFonts w:hint="eastAsia" w:ascii="宋体"/>
          <w:bCs/>
          <w:color w:val="auto"/>
          <w:sz w:val="24"/>
        </w:rPr>
      </w:pPr>
      <w:r>
        <w:rPr>
          <w:rFonts w:hint="eastAsia" w:ascii="宋体"/>
          <w:color w:val="auto"/>
          <w:sz w:val="24"/>
          <w:szCs w:val="24"/>
          <w:lang w:val="en-US" w:eastAsia="zh-CN"/>
        </w:rPr>
        <w:t>1.</w:t>
      </w:r>
      <w:r>
        <w:rPr>
          <w:rFonts w:hint="eastAsia" w:ascii="宋体"/>
          <w:bCs/>
          <w:color w:val="auto"/>
          <w:sz w:val="24"/>
        </w:rPr>
        <w:t>4司机与起重工必须密切配合，听从指挥人员的信号指挥。操作前，必须先鸣喇叭，如发现指挥手势不清或错误时，司机有权拒绝执行，工作中司机对任何人发出的紧急停车信号必须立即停车，待消除不安全因素后方可继续工作,</w:t>
      </w:r>
    </w:p>
    <w:p>
      <w:pPr>
        <w:snapToGrid w:val="0"/>
        <w:spacing w:before="156" w:beforeLines="50" w:after="156" w:afterLines="50" w:line="440" w:lineRule="exact"/>
        <w:ind w:firstLine="482"/>
        <w:rPr>
          <w:rFonts w:hint="eastAsia" w:ascii="宋体"/>
          <w:bCs/>
          <w:color w:val="auto"/>
          <w:sz w:val="24"/>
        </w:rPr>
      </w:pPr>
      <w:r>
        <w:rPr>
          <w:rFonts w:hint="eastAsia" w:ascii="宋体"/>
          <w:color w:val="auto"/>
          <w:sz w:val="24"/>
          <w:szCs w:val="24"/>
          <w:lang w:val="en-US" w:eastAsia="zh-CN"/>
        </w:rPr>
        <w:t>1.</w:t>
      </w:r>
      <w:r>
        <w:rPr>
          <w:rFonts w:hint="eastAsia" w:ascii="宋体"/>
          <w:bCs/>
          <w:color w:val="auto"/>
          <w:sz w:val="24"/>
        </w:rPr>
        <w:t>5起重机在运行时，严禁无关人员进入驾驶室和上下搭梯。</w:t>
      </w:r>
    </w:p>
    <w:p>
      <w:pPr>
        <w:snapToGrid w:val="0"/>
        <w:spacing w:before="156" w:beforeLines="50" w:after="156" w:afterLines="50" w:line="440" w:lineRule="exact"/>
        <w:ind w:firstLine="482"/>
        <w:rPr>
          <w:rFonts w:hint="eastAsia" w:ascii="宋体" w:eastAsia="宋体"/>
          <w:bCs/>
          <w:color w:val="auto"/>
          <w:sz w:val="24"/>
          <w:lang w:eastAsia="zh-CN"/>
        </w:rPr>
      </w:pPr>
      <w:r>
        <w:rPr>
          <w:rFonts w:hint="eastAsia" w:ascii="宋体"/>
          <w:color w:val="auto"/>
          <w:sz w:val="24"/>
          <w:szCs w:val="24"/>
          <w:lang w:val="en-US" w:eastAsia="zh-CN"/>
        </w:rPr>
        <w:t>1.</w:t>
      </w:r>
      <w:r>
        <w:rPr>
          <w:rFonts w:hint="eastAsia" w:ascii="宋体"/>
          <w:bCs/>
          <w:color w:val="auto"/>
          <w:sz w:val="24"/>
        </w:rPr>
        <w:t>6在松软地面上工作的起重机，应在使用前将地面垫平、压实。机身必须固定平稳，支撑必须安放牢固，作业区内应有足够的空间和场地</w:t>
      </w:r>
      <w:r>
        <w:rPr>
          <w:rFonts w:hint="eastAsia" w:ascii="宋体"/>
          <w:bCs/>
          <w:color w:val="auto"/>
          <w:sz w:val="24"/>
          <w:lang w:eastAsia="zh-CN"/>
        </w:rPr>
        <w:t>。</w:t>
      </w:r>
    </w:p>
    <w:p>
      <w:pPr>
        <w:snapToGrid w:val="0"/>
        <w:spacing w:before="156" w:beforeLines="50" w:after="156" w:afterLines="50" w:line="440" w:lineRule="exact"/>
        <w:ind w:firstLine="482"/>
        <w:rPr>
          <w:rFonts w:hint="eastAsia" w:ascii="宋体"/>
          <w:bCs/>
          <w:color w:val="auto"/>
          <w:sz w:val="24"/>
        </w:rPr>
      </w:pPr>
      <w:r>
        <w:rPr>
          <w:rFonts w:hint="eastAsia" w:ascii="宋体"/>
          <w:color w:val="auto"/>
          <w:sz w:val="24"/>
          <w:szCs w:val="24"/>
          <w:lang w:val="en-US" w:eastAsia="zh-CN"/>
        </w:rPr>
        <w:t>1.</w:t>
      </w:r>
      <w:r>
        <w:rPr>
          <w:rFonts w:hint="eastAsia" w:ascii="宋体"/>
          <w:bCs/>
          <w:color w:val="auto"/>
          <w:sz w:val="24"/>
        </w:rPr>
        <w:t>7在起吊较重物件时，应先将重物吊离地面10厘米左右，检查起重机的稳定性和制动器等是否灵活和有效，在确认正常的情况下方可继续工作。</w:t>
      </w:r>
    </w:p>
    <w:p>
      <w:pPr>
        <w:snapToGrid w:val="0"/>
        <w:spacing w:before="156" w:beforeLines="50" w:after="156" w:afterLines="50" w:line="440" w:lineRule="exact"/>
        <w:ind w:firstLine="482"/>
        <w:rPr>
          <w:rFonts w:hint="eastAsia" w:ascii="宋体"/>
          <w:bCs/>
          <w:color w:val="auto"/>
          <w:sz w:val="24"/>
        </w:rPr>
      </w:pPr>
      <w:r>
        <w:rPr>
          <w:rFonts w:hint="eastAsia" w:ascii="宋体"/>
          <w:color w:val="auto"/>
          <w:sz w:val="24"/>
          <w:szCs w:val="24"/>
          <w:lang w:val="en-US" w:eastAsia="zh-CN"/>
        </w:rPr>
        <w:t>1.</w:t>
      </w:r>
      <w:r>
        <w:rPr>
          <w:rFonts w:hint="eastAsia" w:ascii="宋体"/>
          <w:bCs/>
          <w:color w:val="auto"/>
          <w:sz w:val="24"/>
        </w:rPr>
        <w:t>8起重机在进行满负荷或接近满负荷起吊时,禁止同时进行两种或两种以上的操作动作起重臂的左右旋转角度都不能超过45</w:t>
      </w:r>
      <w:r>
        <w:rPr>
          <w:rFonts w:hint="eastAsia" w:ascii="宋体"/>
          <w:bCs/>
          <w:color w:val="auto"/>
          <w:sz w:val="24"/>
          <w:vertAlign w:val="superscript"/>
        </w:rPr>
        <w:t>o</w:t>
      </w:r>
      <w:r>
        <w:rPr>
          <w:rFonts w:hint="eastAsia" w:ascii="宋体"/>
          <w:bCs/>
          <w:color w:val="auto"/>
          <w:sz w:val="24"/>
        </w:rPr>
        <w:t>，并严禁斜吊、拉吊和快速起落，不准吊拔埋入地面的物件；严禁在高压线下进行作业。</w:t>
      </w:r>
    </w:p>
    <w:p>
      <w:pPr>
        <w:snapToGrid w:val="0"/>
        <w:spacing w:before="156" w:beforeLines="50" w:after="156" w:afterLines="50" w:line="440" w:lineRule="exact"/>
        <w:ind w:firstLine="482"/>
        <w:rPr>
          <w:rFonts w:hint="eastAsia" w:ascii="宋体"/>
          <w:bCs/>
          <w:color w:val="auto"/>
          <w:sz w:val="24"/>
        </w:rPr>
      </w:pPr>
      <w:r>
        <w:rPr>
          <w:rFonts w:hint="eastAsia" w:ascii="宋体"/>
          <w:color w:val="auto"/>
          <w:sz w:val="24"/>
          <w:szCs w:val="24"/>
          <w:lang w:val="en-US" w:eastAsia="zh-CN"/>
        </w:rPr>
        <w:t>1.</w:t>
      </w:r>
      <w:r>
        <w:rPr>
          <w:rFonts w:hint="eastAsia" w:ascii="宋体"/>
          <w:bCs/>
          <w:color w:val="auto"/>
          <w:sz w:val="24"/>
        </w:rPr>
        <w:t>9汽车、履带起重机不得在斜坡上横向运行，更不允许朝坡的下方转动起重臂，如果必须运行或转动时，必须将机身先垫平。</w:t>
      </w:r>
    </w:p>
    <w:p>
      <w:pPr>
        <w:snapToGrid w:val="0"/>
        <w:spacing w:before="156" w:beforeLines="50" w:after="156" w:afterLines="50" w:line="440" w:lineRule="exact"/>
        <w:ind w:firstLine="482"/>
        <w:rPr>
          <w:rFonts w:hint="eastAsia" w:ascii="宋体"/>
          <w:color w:val="auto"/>
          <w:sz w:val="24"/>
        </w:rPr>
      </w:pPr>
      <w:r>
        <w:rPr>
          <w:rFonts w:hint="eastAsia" w:ascii="宋体"/>
          <w:color w:val="auto"/>
          <w:sz w:val="24"/>
          <w:szCs w:val="24"/>
          <w:lang w:val="en-US" w:eastAsia="zh-CN"/>
        </w:rPr>
        <w:t>1.</w:t>
      </w:r>
      <w:r>
        <w:rPr>
          <w:rFonts w:hint="eastAsia" w:ascii="宋体"/>
          <w:color w:val="auto"/>
          <w:sz w:val="24"/>
        </w:rPr>
        <w:t>10起重机在工作时，作业区域，起重臂下，吊钩和被吊垂物下面严禁任何人站立，工作或通行。</w:t>
      </w:r>
    </w:p>
    <w:p>
      <w:pPr>
        <w:snapToGrid w:val="0"/>
        <w:spacing w:before="156" w:beforeLines="50" w:after="156" w:afterLines="50" w:line="440" w:lineRule="exact"/>
        <w:ind w:firstLine="482"/>
        <w:rPr>
          <w:rFonts w:hint="eastAsia" w:ascii="宋体"/>
          <w:color w:val="auto"/>
          <w:sz w:val="24"/>
        </w:rPr>
      </w:pPr>
      <w:r>
        <w:rPr>
          <w:rFonts w:hint="eastAsia" w:ascii="宋体"/>
          <w:color w:val="auto"/>
          <w:sz w:val="24"/>
          <w:szCs w:val="24"/>
          <w:lang w:val="en-US" w:eastAsia="zh-CN"/>
        </w:rPr>
        <w:t>1.</w:t>
      </w:r>
      <w:r>
        <w:rPr>
          <w:rFonts w:hint="eastAsia" w:ascii="宋体"/>
          <w:color w:val="auto"/>
          <w:sz w:val="24"/>
        </w:rPr>
        <w:t>11起重机在带电线路附近工作时，应与带电线路保持一定的安全距离。在最大回转半径范围内，一其允许与输电线路的最近距离见下表。雨雾天工作时安全距离还应适当放大，起重机在输电线下面通过时，应先将起重臂放下。</w:t>
      </w:r>
    </w:p>
    <w:p>
      <w:pPr>
        <w:snapToGrid w:val="0"/>
        <w:spacing w:before="156" w:beforeLines="50" w:after="156" w:afterLines="50" w:line="440" w:lineRule="exact"/>
        <w:ind w:firstLine="482"/>
        <w:jc w:val="center"/>
        <w:rPr>
          <w:rFonts w:hint="eastAsia" w:ascii="宋体"/>
          <w:color w:val="auto"/>
          <w:sz w:val="24"/>
        </w:rPr>
      </w:pPr>
      <w:r>
        <w:rPr>
          <w:rFonts w:hint="eastAsia" w:ascii="宋体"/>
          <w:color w:val="auto"/>
          <w:sz w:val="24"/>
        </w:rPr>
        <w:t>起重臂与输电线路间的安全距离表</w:t>
      </w:r>
    </w:p>
    <w:tbl>
      <w:tblPr>
        <w:tblStyle w:val="5"/>
        <w:tblW w:w="7510" w:type="dxa"/>
        <w:tblInd w:w="6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1500"/>
        <w:gridCol w:w="1350"/>
        <w:gridCol w:w="1287"/>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1870" w:type="dxa"/>
            <w:vAlign w:val="center"/>
          </w:tcPr>
          <w:p>
            <w:pPr>
              <w:snapToGrid w:val="0"/>
              <w:spacing w:before="156" w:beforeLines="50" w:after="156" w:afterLines="50" w:line="440" w:lineRule="exact"/>
              <w:jc w:val="center"/>
              <w:rPr>
                <w:rFonts w:hint="eastAsia" w:ascii="宋体"/>
                <w:color w:val="auto"/>
                <w:sz w:val="24"/>
              </w:rPr>
            </w:pPr>
            <w:r>
              <w:rPr>
                <w:rFonts w:hint="eastAsia" w:ascii="宋体"/>
                <w:color w:val="auto"/>
                <w:sz w:val="24"/>
              </w:rPr>
              <w:t>输电线路电压</w:t>
            </w:r>
          </w:p>
        </w:tc>
        <w:tc>
          <w:tcPr>
            <w:tcW w:w="1500" w:type="dxa"/>
            <w:vAlign w:val="center"/>
          </w:tcPr>
          <w:p>
            <w:pPr>
              <w:snapToGrid w:val="0"/>
              <w:spacing w:before="156" w:beforeLines="50" w:after="156" w:afterLines="50" w:line="440" w:lineRule="exact"/>
              <w:jc w:val="center"/>
              <w:rPr>
                <w:rFonts w:hint="eastAsia" w:ascii="宋体"/>
                <w:color w:val="auto"/>
                <w:sz w:val="24"/>
              </w:rPr>
            </w:pPr>
            <w:r>
              <w:rPr>
                <w:rFonts w:hint="eastAsia" w:ascii="宋体"/>
                <w:color w:val="auto"/>
                <w:sz w:val="24"/>
              </w:rPr>
              <w:t>1kV以下</w:t>
            </w:r>
          </w:p>
        </w:tc>
        <w:tc>
          <w:tcPr>
            <w:tcW w:w="1350" w:type="dxa"/>
            <w:vAlign w:val="center"/>
          </w:tcPr>
          <w:p>
            <w:pPr>
              <w:snapToGrid w:val="0"/>
              <w:spacing w:before="156" w:beforeLines="50" w:after="156" w:afterLines="50" w:line="440" w:lineRule="exact"/>
              <w:jc w:val="center"/>
              <w:rPr>
                <w:rFonts w:hint="eastAsia" w:ascii="宋体"/>
                <w:color w:val="auto"/>
                <w:sz w:val="24"/>
              </w:rPr>
            </w:pPr>
            <w:r>
              <w:rPr>
                <w:rFonts w:hint="eastAsia" w:ascii="宋体"/>
                <w:color w:val="auto"/>
                <w:sz w:val="24"/>
              </w:rPr>
              <w:t>1-20kV</w:t>
            </w:r>
          </w:p>
        </w:tc>
        <w:tc>
          <w:tcPr>
            <w:tcW w:w="1287" w:type="dxa"/>
            <w:vAlign w:val="center"/>
          </w:tcPr>
          <w:p>
            <w:pPr>
              <w:snapToGrid w:val="0"/>
              <w:spacing w:before="156" w:beforeLines="50" w:after="156" w:afterLines="50" w:line="440" w:lineRule="exact"/>
              <w:jc w:val="center"/>
              <w:rPr>
                <w:rFonts w:hint="eastAsia" w:ascii="宋体"/>
                <w:color w:val="auto"/>
                <w:sz w:val="24"/>
              </w:rPr>
            </w:pPr>
            <w:r>
              <w:rPr>
                <w:rFonts w:hint="eastAsia" w:ascii="宋体"/>
                <w:color w:val="auto"/>
                <w:sz w:val="24"/>
              </w:rPr>
              <w:t>35-110kV</w:t>
            </w:r>
          </w:p>
        </w:tc>
        <w:tc>
          <w:tcPr>
            <w:tcW w:w="1503" w:type="dxa"/>
            <w:vAlign w:val="center"/>
          </w:tcPr>
          <w:p>
            <w:pPr>
              <w:snapToGrid w:val="0"/>
              <w:spacing w:before="156" w:beforeLines="50" w:after="156" w:afterLines="50" w:line="440" w:lineRule="exact"/>
              <w:jc w:val="center"/>
              <w:rPr>
                <w:rFonts w:hint="eastAsia" w:ascii="宋体"/>
                <w:color w:val="auto"/>
                <w:sz w:val="24"/>
              </w:rPr>
            </w:pPr>
            <w:r>
              <w:rPr>
                <w:rFonts w:hint="eastAsia" w:ascii="宋体"/>
                <w:color w:val="auto"/>
                <w:sz w:val="24"/>
              </w:rPr>
              <w:t>220kV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4" w:hRule="atLeast"/>
        </w:trPr>
        <w:tc>
          <w:tcPr>
            <w:tcW w:w="1870" w:type="dxa"/>
            <w:vAlign w:val="center"/>
          </w:tcPr>
          <w:p>
            <w:pPr>
              <w:snapToGrid w:val="0"/>
              <w:spacing w:before="156" w:beforeLines="50" w:after="156" w:afterLines="50" w:line="440" w:lineRule="exact"/>
              <w:jc w:val="center"/>
              <w:rPr>
                <w:rFonts w:hint="eastAsia" w:ascii="宋体"/>
                <w:color w:val="auto"/>
                <w:sz w:val="24"/>
              </w:rPr>
            </w:pPr>
            <w:r>
              <w:rPr>
                <w:rFonts w:hint="eastAsia" w:ascii="宋体"/>
                <w:color w:val="auto"/>
                <w:sz w:val="24"/>
              </w:rPr>
              <w:t>允许与输电线路最近距离</w:t>
            </w:r>
          </w:p>
        </w:tc>
        <w:tc>
          <w:tcPr>
            <w:tcW w:w="1500" w:type="dxa"/>
            <w:vAlign w:val="center"/>
          </w:tcPr>
          <w:p>
            <w:pPr>
              <w:snapToGrid w:val="0"/>
              <w:spacing w:before="156" w:beforeLines="50" w:after="156" w:afterLines="50" w:line="440" w:lineRule="exact"/>
              <w:jc w:val="center"/>
              <w:rPr>
                <w:rFonts w:hint="eastAsia" w:ascii="宋体"/>
                <w:color w:val="auto"/>
                <w:sz w:val="24"/>
              </w:rPr>
            </w:pPr>
            <w:r>
              <w:rPr>
                <w:rFonts w:hint="eastAsia" w:ascii="宋体"/>
                <w:color w:val="auto"/>
                <w:sz w:val="24"/>
              </w:rPr>
              <w:t>1.5米</w:t>
            </w:r>
          </w:p>
        </w:tc>
        <w:tc>
          <w:tcPr>
            <w:tcW w:w="1350" w:type="dxa"/>
            <w:vAlign w:val="center"/>
          </w:tcPr>
          <w:p>
            <w:pPr>
              <w:snapToGrid w:val="0"/>
              <w:spacing w:before="156" w:beforeLines="50" w:after="156" w:afterLines="50" w:line="440" w:lineRule="exact"/>
              <w:jc w:val="center"/>
              <w:rPr>
                <w:rFonts w:hint="eastAsia" w:ascii="宋体"/>
                <w:color w:val="auto"/>
                <w:sz w:val="24"/>
              </w:rPr>
            </w:pPr>
            <w:r>
              <w:rPr>
                <w:rFonts w:hint="eastAsia" w:ascii="宋体"/>
                <w:color w:val="auto"/>
                <w:sz w:val="24"/>
              </w:rPr>
              <w:t>2米</w:t>
            </w:r>
          </w:p>
        </w:tc>
        <w:tc>
          <w:tcPr>
            <w:tcW w:w="1287" w:type="dxa"/>
            <w:vAlign w:val="center"/>
          </w:tcPr>
          <w:p>
            <w:pPr>
              <w:snapToGrid w:val="0"/>
              <w:spacing w:before="156" w:beforeLines="50" w:after="156" w:afterLines="50" w:line="440" w:lineRule="exact"/>
              <w:jc w:val="center"/>
              <w:rPr>
                <w:rFonts w:hint="eastAsia" w:ascii="宋体"/>
                <w:color w:val="auto"/>
                <w:sz w:val="24"/>
              </w:rPr>
            </w:pPr>
            <w:r>
              <w:rPr>
                <w:rFonts w:hint="eastAsia" w:ascii="宋体"/>
                <w:color w:val="auto"/>
                <w:sz w:val="24"/>
              </w:rPr>
              <w:t>4米</w:t>
            </w:r>
          </w:p>
        </w:tc>
        <w:tc>
          <w:tcPr>
            <w:tcW w:w="1503" w:type="dxa"/>
            <w:vAlign w:val="center"/>
          </w:tcPr>
          <w:p>
            <w:pPr>
              <w:snapToGrid w:val="0"/>
              <w:spacing w:before="156" w:beforeLines="50" w:after="156" w:afterLines="50" w:line="440" w:lineRule="exact"/>
              <w:jc w:val="center"/>
              <w:rPr>
                <w:rFonts w:hint="eastAsia" w:ascii="宋体"/>
                <w:color w:val="auto"/>
                <w:sz w:val="24"/>
              </w:rPr>
            </w:pPr>
            <w:r>
              <w:rPr>
                <w:rFonts w:hint="eastAsia" w:ascii="宋体"/>
                <w:color w:val="auto"/>
                <w:sz w:val="24"/>
              </w:rPr>
              <w:t>6米</w:t>
            </w:r>
          </w:p>
        </w:tc>
      </w:tr>
    </w:tbl>
    <w:p>
      <w:pPr>
        <w:snapToGrid w:val="0"/>
        <w:spacing w:before="156" w:beforeLines="50" w:after="156" w:afterLines="50" w:line="440" w:lineRule="exact"/>
        <w:ind w:firstLine="482"/>
        <w:rPr>
          <w:rFonts w:hint="eastAsia" w:ascii="宋体"/>
          <w:color w:val="auto"/>
          <w:sz w:val="24"/>
        </w:rPr>
      </w:pPr>
      <w:r>
        <w:rPr>
          <w:rFonts w:hint="eastAsia" w:ascii="宋体"/>
          <w:color w:val="auto"/>
          <w:sz w:val="24"/>
          <w:szCs w:val="24"/>
          <w:lang w:val="en-US" w:eastAsia="zh-CN"/>
        </w:rPr>
        <w:t>1.</w:t>
      </w:r>
      <w:r>
        <w:rPr>
          <w:rFonts w:hint="eastAsia" w:ascii="宋体"/>
          <w:color w:val="auto"/>
          <w:sz w:val="24"/>
        </w:rPr>
        <w:t>12起重机严禁超载使用。如果用两台起重机同时起吊一件重物时，必须有专人统一指挥。</w:t>
      </w:r>
    </w:p>
    <w:p>
      <w:pPr>
        <w:adjustRightInd w:val="0"/>
        <w:snapToGrid w:val="0"/>
        <w:spacing w:before="156" w:beforeLines="50" w:after="156" w:afterLines="50" w:line="440" w:lineRule="exact"/>
        <w:ind w:firstLine="480" w:firstLineChars="200"/>
        <w:rPr>
          <w:rFonts w:hint="eastAsia" w:ascii="宋体"/>
          <w:bCs/>
          <w:color w:val="auto"/>
          <w:sz w:val="24"/>
          <w:szCs w:val="24"/>
        </w:rPr>
      </w:pPr>
      <w:r>
        <w:rPr>
          <w:rFonts w:hint="eastAsia" w:ascii="宋体"/>
          <w:color w:val="auto"/>
          <w:sz w:val="24"/>
          <w:szCs w:val="24"/>
          <w:lang w:val="en-US" w:eastAsia="zh-CN"/>
        </w:rPr>
        <w:t>2</w:t>
      </w:r>
      <w:r>
        <w:rPr>
          <w:rFonts w:hint="eastAsia" w:ascii="宋体"/>
          <w:color w:val="auto"/>
          <w:sz w:val="24"/>
          <w:szCs w:val="24"/>
        </w:rPr>
        <w:t>平板车设备技术与操作规程：</w:t>
      </w:r>
    </w:p>
    <w:p>
      <w:pPr>
        <w:snapToGrid w:val="0"/>
        <w:spacing w:before="156" w:beforeLines="50" w:after="156" w:afterLines="50" w:line="440" w:lineRule="exact"/>
        <w:ind w:firstLine="482"/>
        <w:rPr>
          <w:rFonts w:hint="eastAsia" w:ascii="宋体"/>
          <w:color w:val="auto"/>
          <w:sz w:val="24"/>
        </w:rPr>
      </w:pPr>
      <w:r>
        <w:rPr>
          <w:rFonts w:hint="eastAsia" w:ascii="宋体"/>
          <w:color w:val="auto"/>
          <w:sz w:val="24"/>
          <w:szCs w:val="24"/>
          <w:lang w:val="en-US" w:eastAsia="zh-CN"/>
        </w:rPr>
        <w:t>2.</w:t>
      </w:r>
      <w:r>
        <w:rPr>
          <w:rFonts w:hint="eastAsia" w:ascii="宋体"/>
          <w:color w:val="auto"/>
          <w:sz w:val="24"/>
        </w:rPr>
        <w:t>1平板拖车必须遵守“汽车安全操作规程”，且平板车必须符合国家相关车辆技术标准。</w:t>
      </w:r>
    </w:p>
    <w:p>
      <w:pPr>
        <w:snapToGrid w:val="0"/>
        <w:spacing w:before="156" w:beforeLines="50" w:after="156" w:afterLines="50" w:line="440" w:lineRule="exact"/>
        <w:ind w:firstLine="482"/>
        <w:rPr>
          <w:rFonts w:hint="eastAsia" w:ascii="宋体"/>
          <w:color w:val="auto"/>
          <w:sz w:val="24"/>
        </w:rPr>
      </w:pPr>
      <w:r>
        <w:rPr>
          <w:rFonts w:hint="eastAsia" w:ascii="宋体"/>
          <w:color w:val="auto"/>
          <w:sz w:val="24"/>
          <w:szCs w:val="24"/>
          <w:lang w:val="en-US" w:eastAsia="zh-CN"/>
        </w:rPr>
        <w:t>2.</w:t>
      </w:r>
      <w:r>
        <w:rPr>
          <w:rFonts w:hint="eastAsia" w:ascii="宋体"/>
          <w:color w:val="auto"/>
          <w:sz w:val="24"/>
        </w:rPr>
        <w:t>2出车前应检查制动机件，平板上的后灯和刹车灯，轮胎、钢板、拖挂装置和安全护网。</w:t>
      </w:r>
    </w:p>
    <w:p>
      <w:pPr>
        <w:snapToGrid w:val="0"/>
        <w:spacing w:before="156" w:beforeLines="50" w:after="156" w:afterLines="50" w:line="440" w:lineRule="exact"/>
        <w:ind w:firstLine="482"/>
        <w:rPr>
          <w:rFonts w:hint="eastAsia" w:ascii="宋体"/>
          <w:color w:val="auto"/>
          <w:sz w:val="24"/>
        </w:rPr>
      </w:pPr>
      <w:r>
        <w:rPr>
          <w:rFonts w:hint="eastAsia" w:ascii="宋体"/>
          <w:color w:val="auto"/>
          <w:sz w:val="24"/>
          <w:szCs w:val="24"/>
          <w:lang w:val="en-US" w:eastAsia="zh-CN"/>
        </w:rPr>
        <w:t>2.</w:t>
      </w:r>
      <w:r>
        <w:rPr>
          <w:rFonts w:hint="eastAsia" w:ascii="宋体"/>
          <w:color w:val="auto"/>
          <w:sz w:val="24"/>
        </w:rPr>
        <w:t>3装卸平板拖车时，平板拖车须停放在平坦、坚硬的地面上。司机  应严格检查上下跳板，道木是否搭架牢固，并将拖车轮胎用三角木塞住，荷重较大时，必须将搭设跳板的车架垫实，然后再行装卸。</w:t>
      </w:r>
    </w:p>
    <w:p>
      <w:pPr>
        <w:snapToGrid w:val="0"/>
        <w:spacing w:before="156" w:beforeLines="50" w:after="156" w:afterLines="50" w:line="440" w:lineRule="exact"/>
        <w:ind w:firstLine="482"/>
        <w:rPr>
          <w:rFonts w:hint="eastAsia" w:ascii="宋体"/>
          <w:color w:val="auto"/>
          <w:sz w:val="24"/>
        </w:rPr>
      </w:pPr>
      <w:r>
        <w:rPr>
          <w:rFonts w:hint="eastAsia" w:ascii="宋体"/>
          <w:color w:val="auto"/>
          <w:sz w:val="24"/>
          <w:szCs w:val="24"/>
          <w:lang w:val="en-US" w:eastAsia="zh-CN"/>
        </w:rPr>
        <w:t>2.</w:t>
      </w:r>
      <w:r>
        <w:rPr>
          <w:rFonts w:hint="eastAsia" w:ascii="宋体"/>
          <w:color w:val="auto"/>
          <w:sz w:val="24"/>
        </w:rPr>
        <w:t>4装车时，须由专人指挥，重物应放置适当位置，使主梁与轮胎受力均衡，并把重物绑扎牢固，方可开车。</w:t>
      </w:r>
    </w:p>
    <w:p>
      <w:pPr>
        <w:snapToGrid w:val="0"/>
        <w:spacing w:before="156" w:beforeLines="50" w:after="156" w:afterLines="50" w:line="440" w:lineRule="exact"/>
        <w:ind w:firstLine="482"/>
        <w:rPr>
          <w:rFonts w:hint="eastAsia" w:ascii="宋体"/>
          <w:color w:val="auto"/>
          <w:sz w:val="24"/>
        </w:rPr>
      </w:pPr>
      <w:r>
        <w:rPr>
          <w:rFonts w:hint="eastAsia" w:ascii="宋体"/>
          <w:color w:val="auto"/>
          <w:sz w:val="24"/>
          <w:szCs w:val="24"/>
          <w:lang w:val="en-US" w:eastAsia="zh-CN"/>
        </w:rPr>
        <w:t>2.</w:t>
      </w:r>
      <w:r>
        <w:rPr>
          <w:rFonts w:hint="eastAsia" w:ascii="宋体"/>
          <w:color w:val="auto"/>
          <w:sz w:val="24"/>
        </w:rPr>
        <w:t>5装车时，禁止重物在跳板上转向。</w:t>
      </w:r>
    </w:p>
    <w:p>
      <w:pPr>
        <w:snapToGrid w:val="0"/>
        <w:spacing w:before="156" w:beforeLines="50" w:after="156" w:afterLines="50" w:line="440" w:lineRule="exact"/>
        <w:ind w:firstLine="482"/>
        <w:rPr>
          <w:rFonts w:hint="eastAsia" w:ascii="宋体"/>
          <w:color w:val="auto"/>
          <w:sz w:val="24"/>
        </w:rPr>
      </w:pPr>
      <w:r>
        <w:rPr>
          <w:rFonts w:hint="eastAsia" w:ascii="宋体"/>
          <w:color w:val="auto"/>
          <w:sz w:val="24"/>
          <w:szCs w:val="24"/>
          <w:lang w:val="en-US" w:eastAsia="zh-CN"/>
        </w:rPr>
        <w:t>2.</w:t>
      </w:r>
      <w:r>
        <w:rPr>
          <w:rFonts w:hint="eastAsia" w:ascii="宋体"/>
          <w:color w:val="auto"/>
          <w:sz w:val="24"/>
        </w:rPr>
        <w:t>6在高压线下面，不具备安全距离，不准进行装卸作业。</w:t>
      </w:r>
    </w:p>
    <w:p>
      <w:pPr>
        <w:snapToGrid w:val="0"/>
        <w:spacing w:before="156" w:beforeLines="50" w:after="156" w:afterLines="50" w:line="440" w:lineRule="exact"/>
        <w:ind w:firstLine="482"/>
        <w:rPr>
          <w:rFonts w:hint="eastAsia" w:ascii="宋体"/>
          <w:color w:val="auto"/>
          <w:sz w:val="24"/>
        </w:rPr>
      </w:pPr>
      <w:r>
        <w:rPr>
          <w:rFonts w:hint="eastAsia" w:ascii="宋体"/>
          <w:color w:val="auto"/>
          <w:sz w:val="24"/>
          <w:szCs w:val="24"/>
          <w:lang w:val="en-US" w:eastAsia="zh-CN"/>
        </w:rPr>
        <w:t>2.</w:t>
      </w:r>
      <w:r>
        <w:rPr>
          <w:rFonts w:hint="eastAsia" w:ascii="宋体"/>
          <w:color w:val="auto"/>
          <w:sz w:val="24"/>
        </w:rPr>
        <w:t xml:space="preserve">7运送超高物件时，必须有专人照看，缓慢行驶，如有触碰电线可能时，应以信号通知拖车司机立即停车，采取措施后，再行通过。  </w:t>
      </w:r>
    </w:p>
    <w:p>
      <w:pPr>
        <w:snapToGrid w:val="0"/>
        <w:spacing w:before="156" w:beforeLines="50" w:after="156" w:afterLines="50" w:line="440" w:lineRule="exact"/>
        <w:ind w:firstLine="482"/>
        <w:rPr>
          <w:rFonts w:hint="eastAsia" w:ascii="宋体"/>
          <w:color w:val="auto"/>
          <w:sz w:val="24"/>
        </w:rPr>
      </w:pPr>
      <w:r>
        <w:rPr>
          <w:rFonts w:hint="eastAsia" w:ascii="宋体"/>
          <w:color w:val="auto"/>
          <w:sz w:val="24"/>
          <w:szCs w:val="24"/>
          <w:lang w:val="en-US" w:eastAsia="zh-CN"/>
        </w:rPr>
        <w:t>2.</w:t>
      </w:r>
      <w:r>
        <w:rPr>
          <w:rFonts w:hint="eastAsia" w:ascii="宋体"/>
          <w:color w:val="auto"/>
          <w:sz w:val="24"/>
        </w:rPr>
        <w:t>8装运超长超高物体时，白天应在物件尾部及顶部悬挂红旗，夜间改用红灯。</w:t>
      </w:r>
    </w:p>
    <w:p>
      <w:pPr>
        <w:spacing w:line="360" w:lineRule="auto"/>
        <w:ind w:firstLine="480" w:firstLineChars="200"/>
        <w:rPr>
          <w:rFonts w:hint="eastAsia" w:ascii="宋体"/>
          <w:color w:val="auto"/>
          <w:sz w:val="24"/>
        </w:rPr>
      </w:pPr>
      <w:r>
        <w:rPr>
          <w:rFonts w:hint="eastAsia" w:ascii="宋体"/>
          <w:color w:val="auto"/>
          <w:sz w:val="24"/>
          <w:szCs w:val="24"/>
          <w:lang w:val="en-US" w:eastAsia="zh-CN"/>
        </w:rPr>
        <w:t>2.</w:t>
      </w:r>
      <w:r>
        <w:rPr>
          <w:rFonts w:hint="eastAsia" w:ascii="宋体"/>
          <w:color w:val="auto"/>
          <w:sz w:val="24"/>
        </w:rPr>
        <w:t>9平板车行车前应对道路进行观察，查清所通过的路面、桥梁、水坝、排水沟等建筑物的负荷量后，再行通过，必要时应予以加固。</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宋体"/>
          <w:b/>
          <w:bCs/>
          <w:color w:val="auto"/>
          <w:sz w:val="24"/>
          <w:lang w:eastAsia="zh-CN"/>
        </w:rPr>
      </w:pPr>
      <w:r>
        <w:rPr>
          <w:rFonts w:hint="eastAsia" w:ascii="宋体"/>
          <w:b/>
          <w:bCs/>
          <w:color w:val="auto"/>
          <w:sz w:val="24"/>
          <w:lang w:eastAsia="zh-CN"/>
        </w:rPr>
        <w:t>安全责任</w:t>
      </w:r>
    </w:p>
    <w:p>
      <w:pPr>
        <w:keepNext w:val="0"/>
        <w:keepLines w:val="0"/>
        <w:pageBreakBefore w:val="0"/>
        <w:widowControl w:val="0"/>
        <w:tabs>
          <w:tab w:val="left" w:pos="720"/>
        </w:tabs>
        <w:kinsoku/>
        <w:wordWrap/>
        <w:overflowPunct/>
        <w:topLinePunct w:val="0"/>
        <w:autoSpaceDE/>
        <w:autoSpaceDN/>
        <w:bidi w:val="0"/>
        <w:adjustRightInd/>
        <w:snapToGrid/>
        <w:spacing w:beforeLines="0" w:afterLines="0" w:line="360" w:lineRule="auto"/>
        <w:jc w:val="left"/>
        <w:textAlignment w:val="auto"/>
        <w:rPr>
          <w:rFonts w:hint="eastAsia" w:ascii="宋体" w:hAnsi="宋体" w:eastAsia="宋体" w:cs="宋体"/>
          <w:color w:val="333333"/>
          <w:sz w:val="24"/>
          <w:szCs w:val="24"/>
          <w:lang w:val="zh-CN"/>
        </w:rPr>
      </w:pPr>
      <w:r>
        <w:rPr>
          <w:rFonts w:hint="eastAsia" w:ascii="宋体"/>
          <w:color w:val="auto"/>
          <w:sz w:val="24"/>
          <w:lang w:val="en-US" w:eastAsia="zh-CN"/>
        </w:rPr>
        <w:t xml:space="preserve">    </w:t>
      </w:r>
      <w:r>
        <w:rPr>
          <w:rFonts w:hint="eastAsia" w:ascii="宋体" w:hAnsi="宋体" w:eastAsia="宋体" w:cs="宋体"/>
          <w:color w:val="auto"/>
          <w:sz w:val="24"/>
          <w:lang w:val="en-US" w:eastAsia="zh-CN"/>
        </w:rPr>
        <w:t>1.</w:t>
      </w:r>
      <w:r>
        <w:rPr>
          <w:rFonts w:hint="eastAsia" w:ascii="宋体" w:hAnsi="宋体" w:eastAsia="宋体" w:cs="宋体"/>
          <w:color w:val="333333"/>
          <w:sz w:val="24"/>
          <w:szCs w:val="24"/>
          <w:lang w:val="zh-CN"/>
        </w:rPr>
        <w:t>施工时应严格按照安全技术操作规程执行。甲乙双方均有权阻止对方的违章操作、违章指挥，坚持实施作业安全要求。乙方需配备合格的起重指挥，现场的安全管理由甲方负责。</w:t>
      </w:r>
    </w:p>
    <w:p>
      <w:pPr>
        <w:keepNext w:val="0"/>
        <w:keepLines w:val="0"/>
        <w:pageBreakBefore w:val="0"/>
        <w:widowControl w:val="0"/>
        <w:tabs>
          <w:tab w:val="left" w:pos="720"/>
        </w:tabs>
        <w:kinsoku/>
        <w:wordWrap/>
        <w:overflowPunct/>
        <w:topLinePunct w:val="0"/>
        <w:autoSpaceDE/>
        <w:autoSpaceDN/>
        <w:bidi w:val="0"/>
        <w:adjustRightInd/>
        <w:snapToGrid/>
        <w:spacing w:beforeLines="0" w:afterLines="0" w:line="360" w:lineRule="auto"/>
        <w:jc w:val="left"/>
        <w:textAlignment w:val="auto"/>
        <w:rPr>
          <w:rFonts w:hint="eastAsia" w:ascii="宋体" w:hAnsi="宋体" w:eastAsia="宋体" w:cs="宋体"/>
          <w:color w:val="333333"/>
          <w:sz w:val="24"/>
          <w:szCs w:val="24"/>
          <w:lang w:val="zh-CN"/>
        </w:rPr>
      </w:pPr>
      <w:r>
        <w:rPr>
          <w:rFonts w:hint="eastAsia" w:ascii="宋体" w:hAnsi="宋体" w:eastAsia="宋体" w:cs="宋体"/>
          <w:color w:val="333333"/>
          <w:sz w:val="24"/>
          <w:szCs w:val="24"/>
          <w:lang w:val="en-US" w:eastAsia="zh-CN"/>
        </w:rPr>
        <w:t xml:space="preserve">    2.</w:t>
      </w:r>
      <w:r>
        <w:rPr>
          <w:rFonts w:hint="eastAsia" w:ascii="宋体" w:hAnsi="宋体" w:eastAsia="宋体" w:cs="宋体"/>
          <w:color w:val="333333"/>
          <w:sz w:val="24"/>
          <w:szCs w:val="24"/>
          <w:lang w:val="zh-CN"/>
        </w:rPr>
        <w:t>由于对施工场地地面和地下设施情况申报不清而造成的事故，其责任和损失由甲方负责。</w:t>
      </w:r>
    </w:p>
    <w:p>
      <w:pPr>
        <w:keepNext w:val="0"/>
        <w:keepLines w:val="0"/>
        <w:pageBreakBefore w:val="0"/>
        <w:widowControl w:val="0"/>
        <w:tabs>
          <w:tab w:val="left" w:pos="720"/>
        </w:tabs>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333333"/>
          <w:sz w:val="24"/>
          <w:szCs w:val="24"/>
          <w:lang w:val="zh-CN"/>
        </w:rPr>
      </w:pPr>
      <w:r>
        <w:rPr>
          <w:rFonts w:hint="eastAsia" w:ascii="宋体" w:hAnsi="宋体" w:eastAsia="宋体" w:cs="宋体"/>
          <w:color w:val="333333"/>
          <w:sz w:val="24"/>
          <w:szCs w:val="24"/>
          <w:lang w:val="en-US" w:eastAsia="zh-CN"/>
        </w:rPr>
        <w:t>3.</w:t>
      </w:r>
      <w:r>
        <w:rPr>
          <w:rFonts w:hint="eastAsia" w:ascii="宋体" w:hAnsi="宋体" w:eastAsia="宋体" w:cs="宋体"/>
          <w:color w:val="333333"/>
          <w:sz w:val="24"/>
          <w:szCs w:val="24"/>
          <w:lang w:val="zh-CN"/>
        </w:rPr>
        <w:t>作业前，负责向乙方司机进行交底。严禁干超出作业方案以外的工程，指派专人指挥作业，双方统一信号确保作业，施工过程中若发生野蛮作业，乙方机组人员有权拒绝作业。由于指挥失误或因安全措施未落实而造成的事故，其责任和损失由甲方负责。</w:t>
      </w:r>
    </w:p>
    <w:p>
      <w:pPr>
        <w:keepNext w:val="0"/>
        <w:keepLines w:val="0"/>
        <w:pageBreakBefore w:val="0"/>
        <w:widowControl w:val="0"/>
        <w:tabs>
          <w:tab w:val="left" w:pos="720"/>
        </w:tabs>
        <w:kinsoku/>
        <w:wordWrap/>
        <w:overflowPunct/>
        <w:topLinePunct w:val="0"/>
        <w:autoSpaceDE/>
        <w:autoSpaceDN/>
        <w:bidi w:val="0"/>
        <w:adjustRightInd/>
        <w:snapToGrid/>
        <w:spacing w:beforeLines="0" w:afterLines="0" w:line="360" w:lineRule="auto"/>
        <w:ind w:firstLine="482" w:firstLineChars="200"/>
        <w:jc w:val="left"/>
        <w:textAlignment w:val="auto"/>
        <w:rPr>
          <w:rFonts w:hint="eastAsia" w:ascii="宋体" w:hAnsi="宋体" w:eastAsia="宋体" w:cs="宋体"/>
          <w:b/>
          <w:bCs/>
          <w:color w:val="333333"/>
          <w:sz w:val="24"/>
          <w:szCs w:val="24"/>
          <w:lang w:val="zh-CN"/>
        </w:rPr>
      </w:pPr>
      <w:r>
        <w:rPr>
          <w:rFonts w:hint="eastAsia" w:ascii="宋体" w:hAnsi="宋体" w:eastAsia="宋体" w:cs="宋体"/>
          <w:b/>
          <w:bCs/>
          <w:color w:val="333333"/>
          <w:sz w:val="24"/>
          <w:szCs w:val="24"/>
          <w:lang w:val="zh-CN"/>
        </w:rPr>
        <w:t>五、甲方权利和义务</w:t>
      </w:r>
    </w:p>
    <w:p>
      <w:pPr>
        <w:keepNext w:val="0"/>
        <w:keepLines w:val="0"/>
        <w:pageBreakBefore w:val="0"/>
        <w:widowControl w:val="0"/>
        <w:tabs>
          <w:tab w:val="left" w:pos="720"/>
        </w:tabs>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333333"/>
          <w:sz w:val="24"/>
          <w:szCs w:val="24"/>
          <w:lang w:val="zh-CN"/>
        </w:rPr>
      </w:pPr>
      <w:r>
        <w:rPr>
          <w:rFonts w:hint="eastAsia" w:ascii="宋体" w:hAnsi="宋体" w:eastAsia="宋体" w:cs="宋体"/>
          <w:color w:val="333333"/>
          <w:sz w:val="24"/>
          <w:szCs w:val="24"/>
          <w:lang w:val="en-US" w:eastAsia="zh-CN"/>
        </w:rPr>
        <w:t>1.</w:t>
      </w:r>
      <w:r>
        <w:rPr>
          <w:rFonts w:hint="eastAsia" w:ascii="宋体" w:hAnsi="宋体" w:eastAsia="宋体" w:cs="宋体"/>
          <w:color w:val="333333"/>
          <w:sz w:val="24"/>
          <w:szCs w:val="24"/>
          <w:lang w:val="zh-CN"/>
        </w:rPr>
        <w:t>必须确保施工台班数，按实际发生结算。</w:t>
      </w:r>
    </w:p>
    <w:p>
      <w:pPr>
        <w:keepNext w:val="0"/>
        <w:keepLines w:val="0"/>
        <w:pageBreakBefore w:val="0"/>
        <w:widowControl w:val="0"/>
        <w:tabs>
          <w:tab w:val="left" w:pos="720"/>
        </w:tabs>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333333"/>
          <w:sz w:val="24"/>
          <w:szCs w:val="24"/>
          <w:lang w:val="zh-CN"/>
        </w:rPr>
      </w:pPr>
      <w:r>
        <w:rPr>
          <w:rFonts w:hint="eastAsia" w:ascii="宋体" w:hAnsi="宋体" w:eastAsia="宋体" w:cs="宋体"/>
          <w:color w:val="333333"/>
          <w:sz w:val="24"/>
          <w:szCs w:val="24"/>
          <w:lang w:val="zh-CN"/>
        </w:rPr>
        <w:t>2</w:t>
      </w:r>
      <w:r>
        <w:rPr>
          <w:rFonts w:hint="eastAsia" w:ascii="宋体" w:hAnsi="宋体" w:eastAsia="宋体" w:cs="宋体"/>
          <w:color w:val="333333"/>
          <w:sz w:val="24"/>
          <w:szCs w:val="24"/>
          <w:lang w:val="en-US" w:eastAsia="zh-CN"/>
        </w:rPr>
        <w:t>.</w:t>
      </w:r>
      <w:r>
        <w:rPr>
          <w:rFonts w:hint="eastAsia" w:ascii="宋体" w:hAnsi="宋体" w:eastAsia="宋体" w:cs="宋体"/>
          <w:color w:val="333333"/>
          <w:sz w:val="24"/>
          <w:szCs w:val="24"/>
          <w:lang w:val="zh-CN"/>
        </w:rPr>
        <w:t>在出租期间内对出租车辆具有使用权，但无所有权。不得转让、转租、变卖或抵押乙方的设备，不得擅自转移作业地点，不得自行操作乙方车辆，如果因此发生事故或造成损失由甲方承担全部责任。</w:t>
      </w:r>
    </w:p>
    <w:p>
      <w:pPr>
        <w:keepNext w:val="0"/>
        <w:keepLines w:val="0"/>
        <w:pageBreakBefore w:val="0"/>
        <w:widowControl w:val="0"/>
        <w:tabs>
          <w:tab w:val="left" w:pos="720"/>
        </w:tabs>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333333"/>
          <w:sz w:val="24"/>
          <w:szCs w:val="24"/>
          <w:lang w:val="zh-CN"/>
        </w:rPr>
      </w:pPr>
      <w:r>
        <w:rPr>
          <w:rFonts w:hint="eastAsia" w:ascii="宋体" w:hAnsi="宋体" w:eastAsia="宋体" w:cs="宋体"/>
          <w:color w:val="333333"/>
          <w:sz w:val="24"/>
          <w:szCs w:val="24"/>
          <w:lang w:val="en-US" w:eastAsia="zh-CN"/>
        </w:rPr>
        <w:t>3.</w:t>
      </w:r>
      <w:r>
        <w:rPr>
          <w:rFonts w:hint="eastAsia" w:ascii="宋体" w:hAnsi="宋体" w:eastAsia="宋体" w:cs="宋体"/>
          <w:color w:val="333333"/>
          <w:sz w:val="24"/>
          <w:szCs w:val="24"/>
          <w:lang w:val="zh-CN"/>
        </w:rPr>
        <w:t>租赁机械设备在工地上停置时，由甲方负责保管，如果由于保管不严而造成的损坏，其损失由甲方负责。</w:t>
      </w:r>
    </w:p>
    <w:p>
      <w:pPr>
        <w:keepNext w:val="0"/>
        <w:keepLines w:val="0"/>
        <w:pageBreakBefore w:val="0"/>
        <w:widowControl w:val="0"/>
        <w:tabs>
          <w:tab w:val="left" w:pos="720"/>
        </w:tabs>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333333"/>
          <w:sz w:val="24"/>
          <w:szCs w:val="24"/>
          <w:lang w:val="zh-CN"/>
        </w:rPr>
      </w:pPr>
      <w:r>
        <w:rPr>
          <w:rFonts w:hint="eastAsia" w:ascii="宋体" w:hAnsi="宋体" w:eastAsia="宋体" w:cs="宋体"/>
          <w:color w:val="333333"/>
          <w:sz w:val="24"/>
          <w:szCs w:val="24"/>
          <w:lang w:val="en-US" w:eastAsia="zh-CN"/>
        </w:rPr>
        <w:t>4.</w:t>
      </w:r>
      <w:r>
        <w:rPr>
          <w:rFonts w:hint="eastAsia" w:ascii="宋体" w:hAnsi="宋体" w:eastAsia="宋体" w:cs="宋体"/>
          <w:color w:val="333333"/>
          <w:sz w:val="24"/>
          <w:szCs w:val="24"/>
          <w:lang w:val="zh-CN"/>
        </w:rPr>
        <w:t>必须杜绝故意损坏或伤害乙方作业人员和设备的一切不良行为。</w:t>
      </w:r>
    </w:p>
    <w:p>
      <w:pPr>
        <w:keepNext w:val="0"/>
        <w:keepLines w:val="0"/>
        <w:pageBreakBefore w:val="0"/>
        <w:widowControl w:val="0"/>
        <w:tabs>
          <w:tab w:val="left" w:pos="720"/>
        </w:tabs>
        <w:kinsoku/>
        <w:wordWrap/>
        <w:overflowPunct/>
        <w:topLinePunct w:val="0"/>
        <w:autoSpaceDE/>
        <w:autoSpaceDN/>
        <w:bidi w:val="0"/>
        <w:adjustRightInd/>
        <w:snapToGrid/>
        <w:spacing w:beforeLines="0" w:afterLines="0" w:line="360" w:lineRule="auto"/>
        <w:ind w:firstLine="480" w:firstLineChars="200"/>
        <w:jc w:val="left"/>
        <w:textAlignment w:val="auto"/>
        <w:rPr>
          <w:rFonts w:hint="default"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5.如出现甲乙双方事先没有预测的事故发生，造成设备损坏和人员伤亡的，甲乙双方共同承担责任。</w:t>
      </w:r>
    </w:p>
    <w:p>
      <w:pPr>
        <w:keepNext w:val="0"/>
        <w:keepLines w:val="0"/>
        <w:pageBreakBefore w:val="0"/>
        <w:widowControl w:val="0"/>
        <w:tabs>
          <w:tab w:val="left" w:pos="720"/>
        </w:tabs>
        <w:kinsoku/>
        <w:wordWrap/>
        <w:overflowPunct/>
        <w:topLinePunct w:val="0"/>
        <w:autoSpaceDE/>
        <w:autoSpaceDN/>
        <w:bidi w:val="0"/>
        <w:adjustRightInd/>
        <w:snapToGrid/>
        <w:spacing w:beforeLines="0" w:afterLines="0" w:line="360" w:lineRule="auto"/>
        <w:ind w:firstLine="482" w:firstLineChars="200"/>
        <w:jc w:val="left"/>
        <w:textAlignment w:val="auto"/>
        <w:rPr>
          <w:rFonts w:hint="eastAsia" w:ascii="宋体" w:hAnsi="宋体" w:eastAsia="宋体" w:cs="宋体"/>
          <w:b/>
          <w:bCs/>
          <w:color w:val="333333"/>
          <w:sz w:val="24"/>
          <w:szCs w:val="24"/>
          <w:lang w:val="zh-CN"/>
        </w:rPr>
      </w:pPr>
      <w:r>
        <w:rPr>
          <w:rFonts w:hint="eastAsia" w:ascii="宋体" w:hAnsi="宋体" w:eastAsia="宋体" w:cs="宋体"/>
          <w:b/>
          <w:bCs/>
          <w:color w:val="333333"/>
          <w:sz w:val="24"/>
          <w:szCs w:val="24"/>
          <w:lang w:val="zh-CN"/>
        </w:rPr>
        <w:t>六、乙方权利和义务</w:t>
      </w:r>
    </w:p>
    <w:p>
      <w:pPr>
        <w:keepNext w:val="0"/>
        <w:keepLines w:val="0"/>
        <w:pageBreakBefore w:val="0"/>
        <w:widowControl w:val="0"/>
        <w:tabs>
          <w:tab w:val="left" w:pos="720"/>
        </w:tabs>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333333"/>
          <w:sz w:val="24"/>
          <w:szCs w:val="24"/>
          <w:lang w:val="zh-CN"/>
        </w:rPr>
      </w:pPr>
      <w:r>
        <w:rPr>
          <w:rFonts w:hint="eastAsia" w:ascii="宋体" w:hAnsi="宋体" w:eastAsia="宋体" w:cs="宋体"/>
          <w:color w:val="333333"/>
          <w:sz w:val="24"/>
          <w:szCs w:val="24"/>
          <w:lang w:val="en-US" w:eastAsia="zh-CN"/>
        </w:rPr>
        <w:t>1.</w:t>
      </w:r>
      <w:r>
        <w:rPr>
          <w:rFonts w:hint="eastAsia" w:ascii="宋体" w:hAnsi="宋体" w:eastAsia="宋体" w:cs="宋体"/>
          <w:color w:val="333333"/>
          <w:sz w:val="24"/>
          <w:szCs w:val="24"/>
          <w:lang w:val="zh-CN"/>
        </w:rPr>
        <w:t>车辆操作人员必须服从工地领导的指挥，并遵守的有关规章制度。</w:t>
      </w:r>
    </w:p>
    <w:p>
      <w:pPr>
        <w:keepNext w:val="0"/>
        <w:keepLines w:val="0"/>
        <w:pageBreakBefore w:val="0"/>
        <w:widowControl w:val="0"/>
        <w:tabs>
          <w:tab w:val="left" w:pos="720"/>
        </w:tabs>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333333"/>
          <w:sz w:val="24"/>
          <w:szCs w:val="24"/>
          <w:lang w:val="zh-CN"/>
        </w:rPr>
      </w:pPr>
      <w:r>
        <w:rPr>
          <w:rFonts w:hint="eastAsia" w:ascii="宋体" w:hAnsi="宋体" w:eastAsia="宋体" w:cs="宋体"/>
          <w:color w:val="333333"/>
          <w:sz w:val="24"/>
          <w:szCs w:val="24"/>
          <w:lang w:val="en-US" w:eastAsia="zh-CN"/>
        </w:rPr>
        <w:t>2.</w:t>
      </w:r>
      <w:r>
        <w:rPr>
          <w:rFonts w:hint="eastAsia" w:ascii="宋体" w:hAnsi="宋体" w:eastAsia="宋体" w:cs="宋体"/>
          <w:color w:val="333333"/>
          <w:sz w:val="24"/>
          <w:szCs w:val="24"/>
          <w:lang w:val="zh-CN"/>
        </w:rPr>
        <w:t>乙方提供的设备必须保证运行正常。如果设备发生故障，乙方应立即组织抢修，或更换其他设备。</w:t>
      </w:r>
    </w:p>
    <w:p>
      <w:pPr>
        <w:keepNext w:val="0"/>
        <w:keepLines w:val="0"/>
        <w:pageBreakBefore w:val="0"/>
        <w:widowControl w:val="0"/>
        <w:tabs>
          <w:tab w:val="left" w:pos="720"/>
        </w:tabs>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333333"/>
          <w:sz w:val="24"/>
          <w:szCs w:val="24"/>
          <w:lang w:val="zh-CN"/>
        </w:rPr>
      </w:pPr>
      <w:r>
        <w:rPr>
          <w:rFonts w:hint="eastAsia" w:ascii="宋体" w:hAnsi="宋体" w:eastAsia="宋体" w:cs="宋体"/>
          <w:color w:val="333333"/>
          <w:sz w:val="24"/>
          <w:szCs w:val="24"/>
          <w:lang w:val="zh-CN"/>
        </w:rPr>
        <w:t>3</w:t>
      </w:r>
      <w:r>
        <w:rPr>
          <w:rFonts w:hint="eastAsia" w:ascii="宋体" w:hAnsi="宋体" w:eastAsia="宋体" w:cs="宋体"/>
          <w:color w:val="333333"/>
          <w:sz w:val="24"/>
          <w:szCs w:val="24"/>
          <w:lang w:val="en-US" w:eastAsia="zh-CN"/>
        </w:rPr>
        <w:t>.</w:t>
      </w:r>
      <w:r>
        <w:rPr>
          <w:rFonts w:hint="eastAsia" w:ascii="宋体" w:hAnsi="宋体" w:eastAsia="宋体" w:cs="宋体"/>
          <w:color w:val="333333"/>
          <w:sz w:val="24"/>
          <w:szCs w:val="24"/>
          <w:lang w:val="zh-CN"/>
        </w:rPr>
        <w:t>租赁设备所需液压油和润滑油等均由乙方供应。</w:t>
      </w:r>
    </w:p>
    <w:p>
      <w:pPr>
        <w:keepNext w:val="0"/>
        <w:keepLines w:val="0"/>
        <w:pageBreakBefore w:val="0"/>
        <w:widowControl w:val="0"/>
        <w:tabs>
          <w:tab w:val="left" w:pos="720"/>
        </w:tabs>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333333"/>
          <w:sz w:val="24"/>
          <w:szCs w:val="24"/>
          <w:lang w:val="zh-CN"/>
        </w:rPr>
      </w:pPr>
      <w:r>
        <w:rPr>
          <w:rFonts w:hint="eastAsia" w:ascii="宋体" w:hAnsi="宋体" w:eastAsia="宋体" w:cs="宋体"/>
          <w:color w:val="333333"/>
          <w:sz w:val="24"/>
          <w:szCs w:val="24"/>
          <w:lang w:val="zh-CN"/>
        </w:rPr>
        <w:t>4</w:t>
      </w:r>
      <w:r>
        <w:rPr>
          <w:rFonts w:hint="eastAsia" w:ascii="宋体" w:hAnsi="宋体" w:eastAsia="宋体" w:cs="宋体"/>
          <w:color w:val="333333"/>
          <w:sz w:val="24"/>
          <w:szCs w:val="24"/>
          <w:lang w:val="en-US" w:eastAsia="zh-CN"/>
        </w:rPr>
        <w:t>.</w:t>
      </w:r>
      <w:r>
        <w:rPr>
          <w:rFonts w:hint="eastAsia" w:ascii="宋体" w:hAnsi="宋体" w:eastAsia="宋体" w:cs="宋体"/>
          <w:color w:val="333333"/>
          <w:sz w:val="24"/>
          <w:szCs w:val="24"/>
          <w:lang w:val="zh-CN"/>
        </w:rPr>
        <w:t>如果未按时支付出租费用，乙方随时有权终止车辆出租。</w:t>
      </w:r>
    </w:p>
    <w:p>
      <w:pPr>
        <w:keepNext w:val="0"/>
        <w:keepLines w:val="0"/>
        <w:pageBreakBefore w:val="0"/>
        <w:widowControl w:val="0"/>
        <w:tabs>
          <w:tab w:val="left" w:pos="720"/>
        </w:tabs>
        <w:kinsoku/>
        <w:wordWrap/>
        <w:overflowPunct/>
        <w:topLinePunct w:val="0"/>
        <w:autoSpaceDE/>
        <w:autoSpaceDN/>
        <w:bidi w:val="0"/>
        <w:adjustRightInd/>
        <w:snapToGrid/>
        <w:spacing w:beforeLines="0" w:afterLines="0" w:line="360" w:lineRule="auto"/>
        <w:ind w:firstLine="480" w:firstLineChars="200"/>
        <w:jc w:val="left"/>
        <w:textAlignment w:val="auto"/>
        <w:rPr>
          <w:rFonts w:hint="eastAsia" w:ascii="宋体" w:hAnsi="宋体" w:eastAsia="宋体" w:cs="宋体"/>
          <w:color w:val="333333"/>
          <w:sz w:val="24"/>
          <w:szCs w:val="24"/>
          <w:lang w:val="zh-CN"/>
        </w:rPr>
      </w:pPr>
      <w:r>
        <w:rPr>
          <w:rFonts w:hint="eastAsia" w:ascii="宋体" w:hAnsi="宋体" w:eastAsia="宋体" w:cs="宋体"/>
          <w:color w:val="333333"/>
          <w:sz w:val="24"/>
          <w:szCs w:val="24"/>
          <w:lang w:val="en-US" w:eastAsia="zh-CN"/>
        </w:rPr>
        <w:t>5.吊装作业中，</w:t>
      </w:r>
      <w:r>
        <w:rPr>
          <w:rFonts w:hint="eastAsia" w:ascii="宋体" w:hAnsi="宋体" w:eastAsia="宋体" w:cs="宋体"/>
          <w:color w:val="333333"/>
          <w:sz w:val="24"/>
          <w:szCs w:val="24"/>
          <w:lang w:val="zh-CN"/>
        </w:rPr>
        <w:t>起重工（具有合格操作证）、钢丝绳、枕木由乙方提供。</w:t>
      </w:r>
    </w:p>
    <w:p>
      <w:pPr>
        <w:keepNext w:val="0"/>
        <w:keepLines w:val="0"/>
        <w:pageBreakBefore w:val="0"/>
        <w:widowControl w:val="0"/>
        <w:tabs>
          <w:tab w:val="left" w:pos="720"/>
        </w:tabs>
        <w:kinsoku/>
        <w:wordWrap/>
        <w:overflowPunct/>
        <w:topLinePunct w:val="0"/>
        <w:autoSpaceDE/>
        <w:autoSpaceDN/>
        <w:bidi w:val="0"/>
        <w:adjustRightInd/>
        <w:snapToGrid/>
        <w:spacing w:beforeLines="0" w:afterLines="0" w:line="360" w:lineRule="auto"/>
        <w:ind w:firstLine="482" w:firstLineChars="200"/>
        <w:jc w:val="left"/>
        <w:textAlignment w:val="auto"/>
        <w:rPr>
          <w:rFonts w:hint="eastAsia" w:ascii="宋体" w:hAnsi="宋体" w:eastAsia="宋体" w:cs="宋体"/>
          <w:b/>
          <w:bCs/>
          <w:color w:val="333333"/>
          <w:sz w:val="24"/>
          <w:szCs w:val="24"/>
          <w:lang w:val="en-US" w:eastAsia="zh-CN"/>
        </w:rPr>
      </w:pPr>
      <w:r>
        <w:rPr>
          <w:rFonts w:hint="eastAsia" w:ascii="宋体" w:hAnsi="宋体" w:eastAsia="宋体" w:cs="宋体"/>
          <w:b/>
          <w:bCs/>
          <w:color w:val="333333"/>
          <w:sz w:val="24"/>
          <w:szCs w:val="24"/>
          <w:lang w:val="zh-CN"/>
        </w:rPr>
        <w:t>七、</w:t>
      </w:r>
      <w:r>
        <w:rPr>
          <w:rFonts w:hint="eastAsia" w:ascii="宋体" w:hAnsi="宋体" w:eastAsia="宋体" w:cs="宋体"/>
          <w:b/>
          <w:bCs/>
          <w:sz w:val="24"/>
          <w:szCs w:val="24"/>
        </w:rPr>
        <w:t>未尽事宜，由双方协商解决。</w:t>
      </w:r>
    </w:p>
    <w:p>
      <w:pPr>
        <w:jc w:val="both"/>
        <w:rPr>
          <w:rFonts w:hint="eastAsia"/>
          <w:b/>
          <w:bCs/>
          <w:sz w:val="28"/>
          <w:szCs w:val="28"/>
          <w:lang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roman"/>
    <w:pitch w:val="default"/>
    <w:sig w:usb0="80000287" w:usb1="280F3C52"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modern"/>
    <w:pitch w:val="default"/>
    <w:sig w:usb0="80000287" w:usb1="280F3C52" w:usb2="00000016" w:usb3="00000000" w:csb0="0004001F" w:csb1="00000000"/>
  </w:font>
  <w:font w:name="微软雅黑">
    <w:panose1 w:val="020B0503020204020204"/>
    <w:charset w:val="86"/>
    <w:family w:val="swiss"/>
    <w:pitch w:val="default"/>
    <w:sig w:usb0="80000287" w:usb1="280F3C52" w:usb2="00000016" w:usb3="00000000" w:csb0="0004001F" w:csb1="00000000"/>
  </w:font>
  <w:font w:name="微软雅黑">
    <w:panose1 w:val="020B0503020204020204"/>
    <w:charset w:val="86"/>
    <w:family w:val="decorative"/>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ˎ̥">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rPr>
        <w:rFonts w:hint="eastAsia" w:eastAsiaTheme="minorEastAsia"/>
        <w:lang w:val="en-US" w:eastAsia="zh-CN"/>
      </w:rPr>
    </w:pPr>
    <w:r>
      <w:rPr>
        <w:rFonts w:hint="eastAsia"/>
        <w:lang w:val="en-US" w:eastAsia="zh-CN"/>
      </w:rPr>
      <w:t>吉利百矿集团电力业务部银海发电厂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875680482">
    <w:nsid w:val="E70230E2"/>
    <w:multiLevelType w:val="singleLevel"/>
    <w:tmpl w:val="E70230E2"/>
    <w:lvl w:ilvl="0" w:tentative="1">
      <w:start w:val="4"/>
      <w:numFmt w:val="chineseCounting"/>
      <w:suff w:val="nothing"/>
      <w:lvlText w:val="%1、"/>
      <w:lvlJc w:val="left"/>
      <w:rPr>
        <w:rFonts w:hint="eastAsia"/>
      </w:rPr>
    </w:lvl>
  </w:abstractNum>
  <w:num w:numId="1">
    <w:abstractNumId w:val="387568048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2YjcyMGM2M2Y5YWUzMTAzZWNiNDg3YWNiNWZjYTcifQ=="/>
  </w:docVars>
  <w:rsids>
    <w:rsidRoot w:val="00172A27"/>
    <w:rsid w:val="04225916"/>
    <w:rsid w:val="04230F53"/>
    <w:rsid w:val="0FBB0D61"/>
    <w:rsid w:val="1B436F2E"/>
    <w:rsid w:val="1E0255CE"/>
    <w:rsid w:val="226C09A9"/>
    <w:rsid w:val="278422F1"/>
    <w:rsid w:val="285F68BA"/>
    <w:rsid w:val="295D40BD"/>
    <w:rsid w:val="2D1626A4"/>
    <w:rsid w:val="333A255F"/>
    <w:rsid w:val="33C01047"/>
    <w:rsid w:val="41AF3FB7"/>
    <w:rsid w:val="42AC5652"/>
    <w:rsid w:val="43FA2CCA"/>
    <w:rsid w:val="6BFC64A6"/>
    <w:rsid w:val="759A2A9B"/>
    <w:rsid w:val="7727092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1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3437</Words>
  <Characters>3601</Characters>
  <Lines>0</Lines>
  <Paragraphs>0</Paragraphs>
  <TotalTime>0</TotalTime>
  <ScaleCrop>false</ScaleCrop>
  <LinksUpToDate>false</LinksUpToDate>
  <CharactersWithSpaces>3617</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2022-01-13T23:53:00Z</dcterms:created>
  <dc:creator>Administrator</dc:creator>
  <cp:lastModifiedBy>周少华</cp:lastModifiedBy>
  <dcterms:modified xsi:type="dcterms:W3CDTF">2022-07-06T09:15:07Z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078A9A7C6BC444A892F9B1589C0E1649</vt:lpwstr>
  </property>
</Properties>
</file>