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靖西市锰矿有限责任公司原4条电解金属锰生产线升级改造氨氮废水处理系统采购项目</w:t>
      </w:r>
      <w:r>
        <w:rPr>
          <w:rFonts w:hint="eastAsia" w:ascii="微软雅黑" w:hAnsi="微软雅黑" w:eastAsia="微软雅黑"/>
          <w:b/>
          <w:sz w:val="44"/>
          <w:szCs w:val="44"/>
        </w:rPr>
        <w:t>招标公告</w:t>
      </w:r>
    </w:p>
    <w:p>
      <w:pPr>
        <w:spacing w:line="440" w:lineRule="exact"/>
        <w:jc w:val="both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8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1.项目名称：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靖西市锰矿有限责任公司原4条电解金属锰生产线升级改造氨氮废水处理系统采购项目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2.项目概况与招标范围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2.1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项目概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况：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靖西市锰矿有限责任公司原4条电解金属锰生产线升级改造</w:t>
      </w: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  <w:t>项目位于广西百色市靖西市湖润镇新兴工业园区，年产6万吨电解金属锰，根据设计要求，计划采购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氨氮废水处理系统一套</w:t>
      </w: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现就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靖西市锰矿有限责任公司原4条电解金属锰生产线升级改造氨氮废水处理系统采购项目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进行招标。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80" w:lineRule="exact"/>
        <w:ind w:firstLine="480" w:firstLineChars="200"/>
        <w:rPr>
          <w:rFonts w:hint="eastAsi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招标范围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氨氮废水处理系统一套，包含供货、包装、运输、安装和试验（调试）、培训、售后服务等，具体要求详见后续技术规范书。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在中国境内注册，有独立法人资格和承担民事责任的能力。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遵守中华人民共和国有关法律、法规和条例。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3.3 从业时间3年以上，近3年内具有2例200万元及以上的类似工业废水处理供货业绩（业绩须附列表及对应类别的合同扫描件。合同原件扫描件须含首尾页、供货规格型号的供货清单、签字盖章页，否则按无效业绩处理。）</w:t>
      </w:r>
    </w:p>
    <w:p>
      <w:pPr>
        <w:pStyle w:val="2"/>
        <w:ind w:firstLine="48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3.4 具有质量管理体系认证证书及环保工程专业承包叁级及以上资质；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近年来有较好业绩且无不良商业行为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3.6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3.7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本次招标不接受联合体投标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3.8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本次招标不接受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分包。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8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4.投标报名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4.1报名方式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4.1.1 *凡有意参加报名的投标人，请至吉利控股集团招标采购平台</w:t>
      </w:r>
      <w:r>
        <w:rPr>
          <w:rStyle w:val="12"/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Style w:val="12"/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zb.geely.com</w:t>
      </w:r>
      <w:r>
        <w:rPr>
          <w:rStyle w:val="12"/>
          <w:rFonts w:hint="eastAsia" w:ascii="微软雅黑" w:hAnsi="微软雅黑" w:eastAsia="微软雅黑" w:cs="微软雅黑"/>
          <w:color w:val="454D54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注册报名，可在平台网站首页点击“下载供应商服务手册”查看《吉利电子采购招标平台操作手册（供应商端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》,投标人根据手册要求进行注册，认证完成后为注册成功后。供应商根据公告项目名称，按照报名要求上传资料。未按照此方式报名的，视作无效报名。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4.2报名资料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报名资料于报名截止时间前上传至吉利控股集团招标采购平台，报名资料包含但不限于以下内容：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4.2.1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三证合一的营业执照副本；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4.2.2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类似项目业绩证明及证明材料（提供合同扫描件，涉及机密部分可隐去）；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4.2.3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企业概况及履约能力说明；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4.2.4 近三年的财务审计报告或税务申报系统上下载的企业所得税申报表、利润表、现金流量表、资产负债表；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4.2.5 </w:t>
      </w:r>
      <w:r>
        <w:rPr>
          <w:rFonts w:hint="eastAsia" w:ascii="微软雅黑" w:hAnsi="微软雅黑" w:eastAsia="微软雅黑" w:cs="微软雅黑"/>
          <w:lang w:val="en-US" w:eastAsia="zh-CN"/>
        </w:rPr>
        <w:t>质量管理体系认证证书及环保工程专业承包叁级及以上资质。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4.3提交材料要求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47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a、合同请扫描成一份PDF文件，严禁将合同分成一张张图片上传；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47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b、请提供合同原件扫描件、合同扫描件需体现合作对象、合作时间、服务内容等信息（价格部分可隐藏）；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47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c、合同扫描件请命名：XXXX公司+与XXXX公司合作合同（合同内容：XXX）；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47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备注：请报名单位务必按照要求提交业绩材料，如因报名单位提交的材料不符合要求而造成报名单位被淘汰，招标方不承担任何责任。以上资料扫描命名打包，报名资料需在报名截止时间前上传，逾期报名无效。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5.招标文件的获取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5.1报名截止后，对所有报名单位进行资格初审，初审合格后购买招标文件；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300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发布公告的媒介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zb.geely.com上发布，其他媒体转载无效。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7.联系方式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  <w:lang w:eastAsia="zh-CN"/>
        </w:rPr>
        <w:t>靖西市锰矿有限责任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>公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司</w:t>
      </w:r>
      <w:r>
        <w:rPr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招标人地址：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广西百色市靖西市湖润镇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388号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开标地址：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靖锰公司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邮编：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  <w:lang w:val="en-US" w:eastAsia="zh-CN"/>
        </w:rPr>
        <w:t>533803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>商务：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  <w:t>高  柏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手机号：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  <w:t>18877572584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 E-mail: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  <w:t>Bai.Gao@geely.com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>技术：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eastAsia="zh-CN"/>
        </w:rPr>
        <w:t>李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eastAsia="zh-CN"/>
        </w:rPr>
        <w:t>倡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手机号：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  <w:t>19907865019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E-mail: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  <w:t>Chang.Li@geely.com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 xml:space="preserve">开户户名：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  <w:lang w:eastAsia="zh-CN"/>
        </w:rPr>
        <w:t>靖西市锰矿有限责任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 xml:space="preserve">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>开户银行： 广西靖西农村商业银行股份有限公司湖润支行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 xml:space="preserve">开户账号： 630612010100888558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注：无论投标结果如何，投标人自行承担所有与参加投标活动有关的全部费用。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投诉、举报电话：0571-28098168（吉利科技工程与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商务发展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部）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举报邮箱：geelytech.bid@geely.com</w:t>
      </w: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4"/>
          <w:szCs w:val="24"/>
        </w:rPr>
        <w:t xml:space="preserve">  </w:t>
      </w:r>
    </w:p>
    <w:p>
      <w:pPr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     </w:t>
      </w:r>
    </w:p>
    <w:p>
      <w:pPr>
        <w:widowControl/>
        <w:spacing w:line="440" w:lineRule="exact"/>
        <w:ind w:left="6550" w:leftChars="1445" w:hanging="3516" w:hangingChars="1465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eastAsia="zh-CN"/>
        </w:rPr>
        <w:t>靖西市锰矿有限责任公司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440" w:lineRule="exact"/>
        <w:ind w:left="6550" w:leftChars="1445" w:right="480" w:hanging="3516" w:hangingChars="1465"/>
        <w:jc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  <w:lang w:val="en-US" w:eastAsia="zh-CN"/>
        </w:rPr>
        <w:t>022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日 </w:t>
      </w:r>
    </w:p>
    <w:p>
      <w:pPr>
        <w:pStyle w:val="2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pStyle w:val="2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pStyle w:val="2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pStyle w:val="2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pStyle w:val="2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pStyle w:val="2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pStyle w:val="2"/>
        <w:jc w:val="both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44" w:right="1588" w:bottom="1644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BEDB8"/>
    <w:multiLevelType w:val="singleLevel"/>
    <w:tmpl w:val="507BEDB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NzhhYzliYmEzNjQ3ZTkyOTY2ZDgwNmZmMzA0Y2EifQ=="/>
  </w:docVars>
  <w:rsids>
    <w:rsidRoot w:val="00172A27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4E2A89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047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17C7E"/>
    <w:rsid w:val="00E20D3B"/>
    <w:rsid w:val="00E265CB"/>
    <w:rsid w:val="00E36C66"/>
    <w:rsid w:val="00E85FBB"/>
    <w:rsid w:val="00E97291"/>
    <w:rsid w:val="00EA6CA2"/>
    <w:rsid w:val="00EE522C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2473CB2"/>
    <w:rsid w:val="027A7356"/>
    <w:rsid w:val="05445E7F"/>
    <w:rsid w:val="067553C2"/>
    <w:rsid w:val="06E25A34"/>
    <w:rsid w:val="08455465"/>
    <w:rsid w:val="08AD1542"/>
    <w:rsid w:val="08EA0EFB"/>
    <w:rsid w:val="08EF4FF7"/>
    <w:rsid w:val="10C85BA2"/>
    <w:rsid w:val="11860F74"/>
    <w:rsid w:val="12AD0C88"/>
    <w:rsid w:val="132C1D53"/>
    <w:rsid w:val="19645B82"/>
    <w:rsid w:val="1B6C7E3D"/>
    <w:rsid w:val="1CDE37FA"/>
    <w:rsid w:val="1DF17653"/>
    <w:rsid w:val="206945A8"/>
    <w:rsid w:val="207F1489"/>
    <w:rsid w:val="238C0DCA"/>
    <w:rsid w:val="274D339F"/>
    <w:rsid w:val="27977A44"/>
    <w:rsid w:val="27A27D31"/>
    <w:rsid w:val="2DAA21D4"/>
    <w:rsid w:val="2E583E34"/>
    <w:rsid w:val="2F091535"/>
    <w:rsid w:val="2F244B57"/>
    <w:rsid w:val="2F72580D"/>
    <w:rsid w:val="2F9E3B01"/>
    <w:rsid w:val="31782F13"/>
    <w:rsid w:val="318E7C98"/>
    <w:rsid w:val="35A115B8"/>
    <w:rsid w:val="3C7A6D4C"/>
    <w:rsid w:val="3E4222B6"/>
    <w:rsid w:val="40DA28C4"/>
    <w:rsid w:val="425D3D7B"/>
    <w:rsid w:val="43186AE6"/>
    <w:rsid w:val="4CCB2222"/>
    <w:rsid w:val="4F47751F"/>
    <w:rsid w:val="4FE24749"/>
    <w:rsid w:val="51CF52BA"/>
    <w:rsid w:val="51F4772E"/>
    <w:rsid w:val="54FB1BDA"/>
    <w:rsid w:val="558E042B"/>
    <w:rsid w:val="57166DD8"/>
    <w:rsid w:val="580350D6"/>
    <w:rsid w:val="595337E9"/>
    <w:rsid w:val="5B495C85"/>
    <w:rsid w:val="5C334396"/>
    <w:rsid w:val="5C920DB0"/>
    <w:rsid w:val="5E55345D"/>
    <w:rsid w:val="6133475F"/>
    <w:rsid w:val="63484A73"/>
    <w:rsid w:val="65FE42EE"/>
    <w:rsid w:val="66EC5CAD"/>
    <w:rsid w:val="69077C14"/>
    <w:rsid w:val="6A7A2756"/>
    <w:rsid w:val="6FF07166"/>
    <w:rsid w:val="71317E77"/>
    <w:rsid w:val="718F6224"/>
    <w:rsid w:val="73541F04"/>
    <w:rsid w:val="76722736"/>
    <w:rsid w:val="77B0356D"/>
    <w:rsid w:val="7BB77201"/>
    <w:rsid w:val="7C310437"/>
    <w:rsid w:val="7D0C6EEC"/>
    <w:rsid w:val="7D144364"/>
    <w:rsid w:val="7D1E2C31"/>
    <w:rsid w:val="7D212C23"/>
    <w:rsid w:val="7D6751B2"/>
    <w:rsid w:val="7D6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6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4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Char"/>
    <w:basedOn w:val="11"/>
    <w:link w:val="3"/>
    <w:semiHidden/>
    <w:qFormat/>
    <w:uiPriority w:val="99"/>
  </w:style>
  <w:style w:type="character" w:customStyle="1" w:styleId="22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5">
    <w:name w:val="font5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6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1417</Words>
  <Characters>1654</Characters>
  <Lines>13</Lines>
  <Paragraphs>3</Paragraphs>
  <TotalTime>17</TotalTime>
  <ScaleCrop>false</ScaleCrop>
  <LinksUpToDate>false</LinksUpToDate>
  <CharactersWithSpaces>1848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老高</cp:lastModifiedBy>
  <dcterms:modified xsi:type="dcterms:W3CDTF">2022-07-13T07:23:36Z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44855907DD0242EABF002815C6C3ED60</vt:lpwstr>
  </property>
</Properties>
</file>