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参与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确认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吉利百矿集团有限公司电解铝业务部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司</w:t>
      </w:r>
      <w:r>
        <w:rPr>
          <w:rFonts w:hint="eastAsia" w:ascii="微软雅黑" w:hAnsi="微软雅黑" w:eastAsia="微软雅黑" w:cs="微软雅黑"/>
          <w:sz w:val="24"/>
          <w:szCs w:val="24"/>
        </w:rPr>
        <w:t>已收到你方发出的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2023年阳极炭块采购项目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邀请书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我司完全响应阳极炭块采购项目的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规格型号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质量要求、定价方式、付款方式及合同条款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并确认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>参加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投标。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投标意向如下表：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5184" w:type="pct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789"/>
        <w:gridCol w:w="1789"/>
        <w:gridCol w:w="1789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供应时间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广西百矿铝业有限公司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广西德保百矿铝业有限公司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广西田林百矿铝业有限公司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广西隆林百矿铝业有限公司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可供量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可供量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可供量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360" w:firstLineChars="200"/>
        <w:textAlignment w:val="auto"/>
        <w:outlineLvl w:val="9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兹委托我公司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,联系电话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，身份证号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，职务：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，全权负责参与本次采购项目的竞价谈判等投标事务。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特此确认。</w:t>
      </w:r>
    </w:p>
    <w:p>
      <w:pPr>
        <w:spacing w:line="360" w:lineRule="auto"/>
        <w:ind w:firstLine="5280" w:firstLineChars="2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XXXXX公司</w:t>
      </w:r>
    </w:p>
    <w:p>
      <w:pPr>
        <w:pStyle w:val="5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 xml:space="preserve">                2022年11月X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TlmMTJhYmI2Mjk1OTQwMDczZTE2ZDcyZDdkNGYifQ=="/>
  </w:docVars>
  <w:rsids>
    <w:rsidRoot w:val="490C5168"/>
    <w:rsid w:val="057748EB"/>
    <w:rsid w:val="1B5A2C4E"/>
    <w:rsid w:val="23840B15"/>
    <w:rsid w:val="3B975FF9"/>
    <w:rsid w:val="3D761E32"/>
    <w:rsid w:val="3E047481"/>
    <w:rsid w:val="4F2D7F9D"/>
    <w:rsid w:val="5BF6037A"/>
    <w:rsid w:val="60564C3B"/>
    <w:rsid w:val="67607CE7"/>
    <w:rsid w:val="67D808D6"/>
    <w:rsid w:val="715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330</Characters>
  <Lines>0</Lines>
  <Paragraphs>0</Paragraphs>
  <TotalTime>1</TotalTime>
  <ScaleCrop>false</ScaleCrop>
  <LinksUpToDate>false</LinksUpToDate>
  <CharactersWithSpaces>454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2020-11-24T16:04:00Z</dcterms:created>
  <dc:creator>旅行吧～</dc:creator>
  <cp:lastModifiedBy>黄小马</cp:lastModifiedBy>
  <dcterms:modified xsi:type="dcterms:W3CDTF">2022-11-01T06:37:06Z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5D1C0DC5F4D340C0B368FAEC00C4896E</vt:lpwstr>
  </property>
</Properties>
</file>