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0" w:after="0" w:line="240" w:lineRule="auto"/>
        <w:ind w:left="0" w:right="0"/>
        <w:jc w:val="left"/>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附件3：田东电厂建（构）筑物防雷装置检测技术规范书</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新宋体" w:hAnsi="新宋体" w:eastAsia="新宋体" w:cs="新宋体"/>
          <w:b/>
          <w:bCs/>
          <w:spacing w:val="-1"/>
          <w:sz w:val="30"/>
          <w:szCs w:val="30"/>
          <w:lang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新宋体" w:hAnsi="新宋体" w:eastAsia="新宋体" w:cs="新宋体"/>
          <w:b/>
          <w:bCs/>
          <w:spacing w:val="-1"/>
          <w:sz w:val="30"/>
          <w:szCs w:val="30"/>
          <w:lang w:eastAsia="zh-CN"/>
        </w:rPr>
      </w:pPr>
      <w:r>
        <w:rPr>
          <w:rFonts w:hint="eastAsia" w:ascii="新宋体" w:hAnsi="新宋体" w:eastAsia="新宋体" w:cs="新宋体"/>
          <w:b/>
          <w:bCs/>
          <w:spacing w:val="-1"/>
          <w:sz w:val="30"/>
          <w:szCs w:val="30"/>
          <w:lang w:eastAsia="zh-CN"/>
        </w:rPr>
        <w:t>田东电厂</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新宋体" w:hAnsi="新宋体" w:eastAsia="新宋体" w:cs="新宋体"/>
          <w:b/>
          <w:bCs/>
          <w:sz w:val="24"/>
          <w:szCs w:val="24"/>
          <w:lang w:eastAsia="zh-CN"/>
        </w:rPr>
      </w:pPr>
      <w:r>
        <w:rPr>
          <w:rFonts w:hint="eastAsia" w:ascii="新宋体" w:hAnsi="新宋体" w:eastAsia="新宋体" w:cs="新宋体"/>
          <w:b/>
          <w:bCs/>
          <w:spacing w:val="-1"/>
          <w:sz w:val="30"/>
          <w:szCs w:val="30"/>
          <w:lang w:eastAsia="zh-CN"/>
        </w:rPr>
        <w:t>建（构）筑物防雷装置检测技术规范书</w:t>
      </w:r>
    </w:p>
    <w:p>
      <w:pPr>
        <w:pStyle w:val="4"/>
        <w:numPr>
          <w:ilvl w:val="0"/>
          <w:numId w:val="0"/>
        </w:numPr>
        <w:spacing w:before="0" w:after="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目的</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cs="宋体"/>
          <w:color w:val="000000"/>
          <w:sz w:val="24"/>
          <w:szCs w:val="24"/>
          <w:lang w:eastAsia="zh-CN"/>
        </w:rPr>
        <w:t>技术</w:t>
      </w:r>
      <w:r>
        <w:rPr>
          <w:rFonts w:hint="eastAsia" w:ascii="宋体" w:hAnsi="宋体" w:eastAsia="宋体" w:cs="宋体"/>
          <w:color w:val="000000"/>
          <w:sz w:val="24"/>
          <w:szCs w:val="24"/>
        </w:rPr>
        <w:t>规范用于</w:t>
      </w:r>
      <w:r>
        <w:rPr>
          <w:rFonts w:hint="eastAsia" w:ascii="宋体" w:hAnsi="宋体" w:eastAsia="宋体" w:cs="宋体"/>
          <w:color w:val="000000"/>
          <w:sz w:val="24"/>
          <w:szCs w:val="24"/>
          <w:lang w:eastAsia="zh-CN"/>
        </w:rPr>
        <w:t>百色百矿</w:t>
      </w:r>
      <w:r>
        <w:rPr>
          <w:rFonts w:hint="eastAsia" w:ascii="宋体" w:hAnsi="宋体" w:eastAsia="宋体" w:cs="宋体"/>
          <w:color w:val="000000"/>
          <w:sz w:val="24"/>
          <w:szCs w:val="24"/>
        </w:rPr>
        <w:t>有限公司</w:t>
      </w:r>
      <w:r>
        <w:rPr>
          <w:rFonts w:hint="eastAsia" w:ascii="宋体" w:hAnsi="宋体" w:eastAsia="宋体" w:cs="宋体"/>
          <w:color w:val="000000"/>
          <w:sz w:val="24"/>
          <w:szCs w:val="24"/>
          <w:lang w:eastAsia="zh-CN"/>
        </w:rPr>
        <w:t>田东</w:t>
      </w:r>
      <w:r>
        <w:rPr>
          <w:rFonts w:hint="eastAsia" w:ascii="宋体" w:hAnsi="宋体" w:eastAsia="宋体" w:cs="宋体"/>
          <w:color w:val="000000"/>
          <w:sz w:val="24"/>
          <w:szCs w:val="24"/>
        </w:rPr>
        <w:t>电厂（下称“</w:t>
      </w:r>
      <w:r>
        <w:rPr>
          <w:rFonts w:hint="eastAsia" w:cs="宋体"/>
          <w:color w:val="000000"/>
          <w:sz w:val="24"/>
          <w:szCs w:val="24"/>
          <w:lang w:eastAsia="zh-CN"/>
        </w:rPr>
        <w:t>甲方</w:t>
      </w:r>
      <w:r>
        <w:rPr>
          <w:rFonts w:hint="eastAsia" w:ascii="宋体" w:hAnsi="宋体" w:eastAsia="宋体" w:cs="宋体"/>
          <w:color w:val="000000"/>
          <w:sz w:val="24"/>
          <w:szCs w:val="24"/>
        </w:rPr>
        <w:t>”）202</w:t>
      </w:r>
      <w:r>
        <w:rPr>
          <w:rFonts w:hint="eastAsia" w:cs="宋体"/>
          <w:color w:val="000000"/>
          <w:sz w:val="24"/>
          <w:szCs w:val="24"/>
          <w:lang w:val="en-US" w:eastAsia="zh-CN"/>
        </w:rPr>
        <w:t>3</w:t>
      </w:r>
      <w:r>
        <w:rPr>
          <w:rFonts w:hint="eastAsia" w:ascii="宋体" w:hAnsi="宋体" w:eastAsia="宋体" w:cs="宋体"/>
          <w:color w:val="000000"/>
          <w:sz w:val="24"/>
          <w:szCs w:val="24"/>
        </w:rPr>
        <w:t>年</w:t>
      </w:r>
      <w:r>
        <w:rPr>
          <w:rFonts w:hint="eastAsia" w:cs="宋体"/>
          <w:color w:val="000000"/>
          <w:sz w:val="24"/>
          <w:szCs w:val="24"/>
          <w:lang w:eastAsia="zh-CN"/>
        </w:rPr>
        <w:t>全厂建（构）筑物防雷装置</w:t>
      </w:r>
      <w:r>
        <w:rPr>
          <w:rFonts w:hint="eastAsia" w:ascii="宋体" w:hAnsi="宋体" w:eastAsia="宋体" w:cs="宋体"/>
          <w:color w:val="000000"/>
          <w:sz w:val="24"/>
          <w:szCs w:val="24"/>
        </w:rPr>
        <w:t>检测的报价。并可用于与承包商（下称“</w:t>
      </w:r>
      <w:r>
        <w:rPr>
          <w:rFonts w:hint="eastAsia" w:cs="宋体"/>
          <w:color w:val="000000"/>
          <w:sz w:val="24"/>
          <w:szCs w:val="24"/>
          <w:lang w:eastAsia="zh-CN"/>
        </w:rPr>
        <w:t>乙方</w:t>
      </w:r>
      <w:r>
        <w:rPr>
          <w:rFonts w:hint="eastAsia" w:ascii="宋体" w:hAnsi="宋体" w:eastAsia="宋体" w:cs="宋体"/>
          <w:color w:val="000000"/>
          <w:sz w:val="24"/>
          <w:szCs w:val="24"/>
        </w:rPr>
        <w:t>”）合同的洽谈，本技术规范将作为合同的一部分。</w:t>
      </w:r>
    </w:p>
    <w:p>
      <w:pPr>
        <w:pStyle w:val="4"/>
        <w:numPr>
          <w:ilvl w:val="0"/>
          <w:numId w:val="0"/>
        </w:numPr>
        <w:spacing w:before="0" w:after="0" w:line="360" w:lineRule="auto"/>
        <w:ind w:left="420" w:hanging="42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eastAsia="zh-CN"/>
        </w:rPr>
        <w:t>、乙方</w:t>
      </w:r>
      <w:r>
        <w:rPr>
          <w:rFonts w:hint="eastAsia" w:ascii="宋体" w:hAnsi="宋体" w:eastAsia="宋体" w:cs="宋体"/>
          <w:color w:val="000000"/>
          <w:sz w:val="24"/>
          <w:szCs w:val="24"/>
        </w:rPr>
        <w:t>工作范围</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cs="宋体"/>
          <w:color w:val="000000"/>
          <w:sz w:val="24"/>
          <w:szCs w:val="24"/>
          <w:lang w:val="en-US" w:eastAsia="zh-CN"/>
        </w:rPr>
        <w:t xml:space="preserve"> </w:t>
      </w:r>
      <w:r>
        <w:rPr>
          <w:rFonts w:hint="eastAsia" w:ascii="宋体" w:hAnsi="宋体" w:eastAsia="宋体" w:cs="宋体"/>
          <w:color w:val="000000"/>
          <w:sz w:val="24"/>
          <w:szCs w:val="24"/>
        </w:rPr>
        <w:t>服务项目：</w:t>
      </w:r>
      <w:r>
        <w:rPr>
          <w:rFonts w:hint="eastAsia" w:ascii="宋体" w:hAnsi="宋体" w:eastAsia="宋体" w:cs="宋体"/>
          <w:color w:val="000000"/>
          <w:sz w:val="24"/>
          <w:szCs w:val="24"/>
          <w:lang w:eastAsia="zh-CN"/>
        </w:rPr>
        <w:t>百色百矿</w:t>
      </w:r>
      <w:r>
        <w:rPr>
          <w:rFonts w:hint="eastAsia" w:ascii="宋体" w:hAnsi="宋体" w:eastAsia="宋体" w:cs="宋体"/>
          <w:color w:val="000000"/>
          <w:sz w:val="24"/>
          <w:szCs w:val="24"/>
        </w:rPr>
        <w:t>有限公司</w:t>
      </w:r>
      <w:r>
        <w:rPr>
          <w:rFonts w:hint="eastAsia" w:ascii="宋体" w:hAnsi="宋体" w:eastAsia="宋体" w:cs="宋体"/>
          <w:color w:val="000000"/>
          <w:sz w:val="24"/>
          <w:szCs w:val="24"/>
          <w:lang w:eastAsia="zh-CN"/>
        </w:rPr>
        <w:t>田东</w:t>
      </w:r>
      <w:r>
        <w:rPr>
          <w:rFonts w:hint="eastAsia" w:ascii="宋体" w:hAnsi="宋体" w:eastAsia="宋体" w:cs="宋体"/>
          <w:color w:val="000000"/>
          <w:sz w:val="24"/>
          <w:szCs w:val="24"/>
        </w:rPr>
        <w:t>电厂</w:t>
      </w:r>
      <w:r>
        <w:rPr>
          <w:rFonts w:hint="eastAsia" w:cs="宋体"/>
          <w:color w:val="000000"/>
          <w:sz w:val="24"/>
          <w:szCs w:val="24"/>
          <w:lang w:eastAsia="zh-CN"/>
        </w:rPr>
        <w:t>全厂建（构）筑物防雷装置</w:t>
      </w:r>
      <w:r>
        <w:rPr>
          <w:rFonts w:hint="eastAsia" w:ascii="宋体" w:hAnsi="宋体" w:eastAsia="宋体" w:cs="宋体"/>
          <w:color w:val="000000"/>
          <w:sz w:val="24"/>
          <w:szCs w:val="24"/>
        </w:rPr>
        <w:t>检测服务。</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2.2</w:t>
      </w:r>
      <w:r>
        <w:rPr>
          <w:rFonts w:hint="eastAsia" w:cs="宋体"/>
          <w:color w:val="000000"/>
          <w:sz w:val="24"/>
          <w:szCs w:val="24"/>
          <w:lang w:val="en-US" w:eastAsia="zh-CN"/>
        </w:rPr>
        <w:t xml:space="preserve"> </w:t>
      </w:r>
      <w:r>
        <w:rPr>
          <w:rFonts w:hint="eastAsia" w:ascii="宋体" w:hAnsi="宋体" w:eastAsia="宋体" w:cs="宋体"/>
          <w:color w:val="000000"/>
          <w:sz w:val="24"/>
          <w:szCs w:val="24"/>
        </w:rPr>
        <w:t>服务地点：</w:t>
      </w:r>
      <w:r>
        <w:rPr>
          <w:rFonts w:hint="eastAsia" w:cs="宋体"/>
          <w:color w:val="000000"/>
          <w:sz w:val="24"/>
          <w:szCs w:val="24"/>
          <w:lang w:eastAsia="zh-CN"/>
        </w:rPr>
        <w:t>甲方</w:t>
      </w:r>
      <w:r>
        <w:rPr>
          <w:rFonts w:hint="eastAsia" w:ascii="宋体" w:hAnsi="宋体" w:eastAsia="宋体" w:cs="宋体"/>
          <w:color w:val="000000"/>
          <w:sz w:val="24"/>
          <w:szCs w:val="24"/>
        </w:rPr>
        <w:t>所在地。</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2.3 服务范围：检测服务清单详见</w:t>
      </w:r>
      <w:r>
        <w:rPr>
          <w:rFonts w:hint="eastAsia" w:cs="宋体"/>
          <w:color w:val="000000"/>
          <w:sz w:val="24"/>
          <w:szCs w:val="24"/>
          <w:lang w:eastAsia="zh-CN"/>
        </w:rPr>
        <w:t>附件。</w:t>
      </w:r>
      <w:r>
        <w:rPr>
          <w:rFonts w:hint="eastAsia" w:ascii="宋体" w:hAnsi="宋体" w:eastAsia="宋体" w:cs="宋体"/>
          <w:color w:val="000000"/>
          <w:sz w:val="24"/>
          <w:szCs w:val="24"/>
        </w:rPr>
        <w:t>（附件：</w:t>
      </w:r>
      <w:r>
        <w:rPr>
          <w:rFonts w:hint="eastAsia" w:cs="宋体"/>
          <w:color w:val="000000"/>
          <w:sz w:val="24"/>
          <w:szCs w:val="24"/>
          <w:lang w:eastAsia="zh-CN"/>
        </w:rPr>
        <w:t>田东电厂</w:t>
      </w:r>
      <w:r>
        <w:rPr>
          <w:rFonts w:hint="eastAsia" w:ascii="宋体" w:hAnsi="宋体" w:eastAsia="宋体" w:cs="宋体"/>
          <w:color w:val="000000"/>
          <w:sz w:val="24"/>
          <w:szCs w:val="24"/>
        </w:rPr>
        <w:t>202</w:t>
      </w:r>
      <w:r>
        <w:rPr>
          <w:rFonts w:hint="eastAsia" w:cs="宋体"/>
          <w:color w:val="000000"/>
          <w:sz w:val="24"/>
          <w:szCs w:val="24"/>
          <w:lang w:val="en-US" w:eastAsia="zh-CN"/>
        </w:rPr>
        <w:t>3</w:t>
      </w:r>
      <w:r>
        <w:rPr>
          <w:rFonts w:hint="eastAsia" w:ascii="宋体" w:hAnsi="宋体" w:eastAsia="宋体" w:cs="宋体"/>
          <w:color w:val="000000"/>
          <w:sz w:val="24"/>
          <w:szCs w:val="24"/>
        </w:rPr>
        <w:t>年</w:t>
      </w:r>
      <w:r>
        <w:rPr>
          <w:rFonts w:hint="eastAsia" w:cs="宋体"/>
          <w:color w:val="000000"/>
          <w:sz w:val="24"/>
          <w:szCs w:val="24"/>
          <w:lang w:eastAsia="zh-CN"/>
        </w:rPr>
        <w:t>全厂建（构）筑物防雷装置</w:t>
      </w:r>
      <w:r>
        <w:rPr>
          <w:rFonts w:hint="eastAsia" w:ascii="宋体" w:hAnsi="宋体" w:eastAsia="宋体" w:cs="宋体"/>
          <w:color w:val="000000"/>
          <w:sz w:val="24"/>
          <w:szCs w:val="24"/>
        </w:rPr>
        <w:t xml:space="preserve">检测清单） </w:t>
      </w:r>
    </w:p>
    <w:p>
      <w:pPr>
        <w:pStyle w:val="5"/>
        <w:spacing w:before="0" w:after="0" w:line="360" w:lineRule="auto"/>
        <w:ind w:left="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eastAsia="zh-CN"/>
        </w:rPr>
        <w:t>、</w:t>
      </w:r>
      <w:r>
        <w:rPr>
          <w:rFonts w:hint="eastAsia" w:ascii="宋体" w:hAnsi="宋体" w:eastAsia="宋体" w:cs="宋体"/>
          <w:color w:val="000000"/>
          <w:sz w:val="24"/>
          <w:szCs w:val="24"/>
        </w:rPr>
        <w:t>资质及职责</w:t>
      </w:r>
    </w:p>
    <w:p>
      <w:pPr>
        <w:pStyle w:val="5"/>
        <w:spacing w:before="0" w:after="0" w:line="360" w:lineRule="auto"/>
        <w:ind w:left="0"/>
        <w:rPr>
          <w:rFonts w:hint="eastAsia" w:ascii="宋体" w:hAnsi="宋体" w:eastAsia="宋体" w:cs="宋体"/>
          <w:color w:val="000000"/>
          <w:sz w:val="24"/>
          <w:szCs w:val="24"/>
        </w:rPr>
      </w:pPr>
      <w:r>
        <w:rPr>
          <w:rFonts w:hint="eastAsia" w:ascii="宋体" w:hAnsi="宋体" w:eastAsia="宋体" w:cs="宋体"/>
          <w:color w:val="000000"/>
          <w:sz w:val="24"/>
          <w:szCs w:val="24"/>
        </w:rPr>
        <w:t>3.1</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乙方</w:t>
      </w:r>
      <w:r>
        <w:rPr>
          <w:rFonts w:hint="eastAsia" w:ascii="宋体" w:hAnsi="宋体" w:eastAsia="宋体" w:cs="宋体"/>
          <w:color w:val="000000"/>
          <w:sz w:val="24"/>
          <w:szCs w:val="24"/>
        </w:rPr>
        <w:t>资质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3.1.1</w:t>
      </w:r>
      <w:r>
        <w:rPr>
          <w:rFonts w:hint="eastAsia" w:cs="宋体"/>
          <w:color w:val="000000"/>
          <w:sz w:val="24"/>
          <w:szCs w:val="24"/>
          <w:lang w:val="en-US" w:eastAsia="zh-CN"/>
        </w:rPr>
        <w:t xml:space="preserve"> </w:t>
      </w:r>
      <w:r>
        <w:rPr>
          <w:rFonts w:hint="eastAsia" w:cs="宋体"/>
          <w:color w:val="000000"/>
          <w:sz w:val="24"/>
          <w:szCs w:val="24"/>
          <w:lang w:eastAsia="zh-CN"/>
        </w:rPr>
        <w:t>乙方</w:t>
      </w:r>
      <w:r>
        <w:rPr>
          <w:rFonts w:hint="eastAsia" w:ascii="宋体" w:hAnsi="宋体" w:eastAsia="宋体" w:cs="宋体"/>
          <w:color w:val="000000"/>
          <w:sz w:val="24"/>
          <w:szCs w:val="24"/>
        </w:rPr>
        <w:t>应具有至少为两台</w:t>
      </w:r>
      <w:r>
        <w:rPr>
          <w:rFonts w:hint="eastAsia" w:ascii="宋体" w:hAnsi="宋体" w:eastAsia="宋体" w:cs="宋体"/>
          <w:color w:val="000000"/>
          <w:sz w:val="24"/>
          <w:szCs w:val="24"/>
          <w:lang w:val="en-US" w:eastAsia="zh-CN"/>
        </w:rPr>
        <w:t>135</w:t>
      </w:r>
      <w:r>
        <w:rPr>
          <w:rFonts w:hint="eastAsia" w:ascii="宋体" w:hAnsi="宋体" w:eastAsia="宋体" w:cs="宋体"/>
          <w:color w:val="000000"/>
          <w:sz w:val="24"/>
          <w:szCs w:val="24"/>
        </w:rPr>
        <w:t>MW及以上机组开展</w:t>
      </w:r>
      <w:r>
        <w:rPr>
          <w:rFonts w:hint="eastAsia" w:cs="宋体"/>
          <w:color w:val="000000"/>
          <w:sz w:val="24"/>
          <w:szCs w:val="24"/>
          <w:lang w:eastAsia="zh-CN"/>
        </w:rPr>
        <w:t>建（构）筑物防雷装置</w:t>
      </w:r>
      <w:r>
        <w:rPr>
          <w:rFonts w:hint="eastAsia" w:ascii="宋体" w:hAnsi="宋体" w:eastAsia="宋体" w:cs="宋体"/>
          <w:color w:val="000000"/>
          <w:sz w:val="24"/>
          <w:szCs w:val="24"/>
        </w:rPr>
        <w:t>检测的成功业绩。</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3.1.2</w:t>
      </w:r>
      <w:r>
        <w:rPr>
          <w:rFonts w:hint="eastAsia" w:cs="宋体"/>
          <w:color w:val="000000"/>
          <w:sz w:val="24"/>
          <w:szCs w:val="24"/>
          <w:lang w:val="en-US" w:eastAsia="zh-CN"/>
        </w:rPr>
        <w:t xml:space="preserve"> </w:t>
      </w:r>
      <w:r>
        <w:rPr>
          <w:rFonts w:hint="eastAsia" w:cs="宋体"/>
          <w:color w:val="000000"/>
          <w:sz w:val="24"/>
          <w:szCs w:val="24"/>
          <w:lang w:eastAsia="zh-CN"/>
        </w:rPr>
        <w:t>乙方</w:t>
      </w:r>
      <w:r>
        <w:rPr>
          <w:rFonts w:hint="eastAsia" w:ascii="宋体" w:hAnsi="宋体" w:eastAsia="宋体" w:cs="宋体"/>
          <w:color w:val="000000"/>
          <w:sz w:val="24"/>
          <w:szCs w:val="24"/>
        </w:rPr>
        <w:t>应具有省级及以上质量技术监督局出具的检验检测机构资质认定证书。</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3.1.3</w:t>
      </w:r>
      <w:r>
        <w:rPr>
          <w:rFonts w:hint="eastAsia" w:cs="宋体"/>
          <w:color w:val="000000"/>
          <w:sz w:val="24"/>
          <w:szCs w:val="24"/>
          <w:lang w:val="en-US" w:eastAsia="zh-CN"/>
        </w:rPr>
        <w:t xml:space="preserve"> </w:t>
      </w:r>
      <w:r>
        <w:rPr>
          <w:rFonts w:hint="eastAsia" w:cs="宋体"/>
          <w:color w:val="000000"/>
          <w:sz w:val="24"/>
          <w:szCs w:val="24"/>
          <w:lang w:eastAsia="zh-CN"/>
        </w:rPr>
        <w:t>乙方</w:t>
      </w:r>
      <w:r>
        <w:rPr>
          <w:rFonts w:hint="eastAsia" w:ascii="宋体" w:hAnsi="宋体" w:eastAsia="宋体" w:cs="宋体"/>
          <w:color w:val="000000"/>
          <w:sz w:val="24"/>
          <w:szCs w:val="24"/>
        </w:rPr>
        <w:t>应有足够的、经检验合格、有效的用于检验、检测的设备和仪器。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3.1.4</w:t>
      </w:r>
      <w:r>
        <w:rPr>
          <w:rFonts w:hint="eastAsia" w:cs="宋体"/>
          <w:color w:val="000000"/>
          <w:sz w:val="24"/>
          <w:szCs w:val="24"/>
          <w:lang w:val="en-US" w:eastAsia="zh-CN"/>
        </w:rPr>
        <w:t xml:space="preserve"> </w:t>
      </w:r>
      <w:r>
        <w:rPr>
          <w:rFonts w:hint="eastAsia" w:ascii="宋体" w:hAnsi="宋体" w:eastAsia="宋体" w:cs="宋体"/>
          <w:color w:val="000000"/>
          <w:sz w:val="24"/>
          <w:szCs w:val="24"/>
        </w:rPr>
        <w:t xml:space="preserve">参与合同工作的检查和检验人员应持有相应资格证书。 </w:t>
      </w:r>
    </w:p>
    <w:p>
      <w:pPr>
        <w:pStyle w:val="12"/>
        <w:keepNext w:val="0"/>
        <w:keepLines w:val="0"/>
        <w:pageBreakBefore w:val="0"/>
        <w:widowControl w:val="0"/>
        <w:numPr>
          <w:ilvl w:val="0"/>
          <w:numId w:val="0"/>
        </w:numPr>
        <w:tabs>
          <w:tab w:val="left" w:pos="1022"/>
          <w:tab w:val="left" w:pos="102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新宋体" w:hAnsi="新宋体" w:eastAsia="新宋体" w:cs="新宋体"/>
          <w:spacing w:val="-1"/>
          <w:sz w:val="24"/>
          <w:szCs w:val="24"/>
          <w:lang w:val="en-US" w:eastAsia="zh-CN"/>
        </w:rPr>
      </w:pPr>
      <w:r>
        <w:rPr>
          <w:rFonts w:hint="eastAsia" w:ascii="宋体" w:hAnsi="宋体" w:eastAsia="宋体" w:cs="宋体"/>
          <w:color w:val="000000"/>
          <w:sz w:val="24"/>
          <w:szCs w:val="24"/>
        </w:rPr>
        <w:t xml:space="preserve">3.1.5 </w:t>
      </w:r>
      <w:r>
        <w:rPr>
          <w:rFonts w:hint="eastAsia" w:cs="宋体"/>
          <w:color w:val="000000"/>
          <w:sz w:val="24"/>
          <w:szCs w:val="24"/>
          <w:lang w:eastAsia="zh-CN"/>
        </w:rPr>
        <w:t>乙方</w:t>
      </w:r>
      <w:r>
        <w:rPr>
          <w:rFonts w:hint="eastAsia" w:ascii="宋体" w:hAnsi="宋体" w:eastAsia="宋体" w:cs="宋体"/>
          <w:color w:val="000000"/>
          <w:sz w:val="24"/>
          <w:szCs w:val="24"/>
        </w:rPr>
        <w:t>应在投标文件中提供上述资质证明文件。</w:t>
      </w:r>
    </w:p>
    <w:p>
      <w:pPr>
        <w:pStyle w:val="5"/>
        <w:spacing w:before="0" w:after="0" w:line="360" w:lineRule="auto"/>
        <w:ind w:left="0"/>
        <w:rPr>
          <w:rFonts w:hint="eastAsia" w:ascii="宋体" w:hAnsi="宋体" w:eastAsia="宋体" w:cs="宋体"/>
          <w:color w:val="000000"/>
          <w:sz w:val="24"/>
          <w:szCs w:val="24"/>
        </w:rPr>
      </w:pPr>
      <w:r>
        <w:rPr>
          <w:rFonts w:hint="eastAsia" w:ascii="宋体" w:hAnsi="宋体" w:eastAsia="宋体" w:cs="宋体"/>
          <w:color w:val="000000"/>
          <w:sz w:val="24"/>
          <w:szCs w:val="24"/>
        </w:rPr>
        <w:t>3.2</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甲方</w:t>
      </w:r>
      <w:r>
        <w:rPr>
          <w:rFonts w:hint="eastAsia" w:ascii="宋体" w:hAnsi="宋体" w:eastAsia="宋体" w:cs="宋体"/>
          <w:color w:val="000000"/>
          <w:sz w:val="24"/>
          <w:szCs w:val="24"/>
        </w:rPr>
        <w:t>责任</w:t>
      </w:r>
    </w:p>
    <w:p>
      <w:pPr>
        <w:spacing w:line="360" w:lineRule="auto"/>
        <w:rPr>
          <w:rFonts w:hint="eastAsia" w:ascii="宋体" w:hAnsi="宋体" w:eastAsia="宋体" w:cs="宋体"/>
          <w:color w:val="000000"/>
          <w:sz w:val="24"/>
          <w:szCs w:val="24"/>
        </w:rPr>
      </w:pPr>
      <w:r>
        <w:rPr>
          <w:rFonts w:hint="eastAsia" w:ascii="宋体" w:hAnsi="宋体" w:eastAsia="宋体" w:cs="宋体"/>
          <w:kern w:val="0"/>
          <w:sz w:val="24"/>
          <w:szCs w:val="24"/>
        </w:rPr>
        <w:t>3.2.1</w:t>
      </w:r>
      <w:r>
        <w:rPr>
          <w:rFonts w:hint="eastAsia" w:cs="宋体"/>
          <w:kern w:val="0"/>
          <w:sz w:val="24"/>
          <w:szCs w:val="24"/>
          <w:lang w:val="en-US" w:eastAsia="zh-CN"/>
        </w:rPr>
        <w:t xml:space="preserve"> </w:t>
      </w:r>
      <w:r>
        <w:rPr>
          <w:rFonts w:hint="eastAsia" w:cs="宋体"/>
          <w:kern w:val="0"/>
          <w:sz w:val="24"/>
          <w:szCs w:val="24"/>
          <w:lang w:eastAsia="zh-CN"/>
        </w:rPr>
        <w:t>甲方</w:t>
      </w:r>
      <w:r>
        <w:rPr>
          <w:rFonts w:hint="eastAsia" w:ascii="宋体" w:hAnsi="宋体" w:eastAsia="宋体" w:cs="宋体"/>
          <w:kern w:val="0"/>
          <w:sz w:val="24"/>
          <w:szCs w:val="24"/>
        </w:rPr>
        <w:t>负责需提供检测</w:t>
      </w:r>
      <w:r>
        <w:rPr>
          <w:rFonts w:hint="eastAsia" w:cs="宋体"/>
          <w:color w:val="000000"/>
          <w:sz w:val="24"/>
          <w:szCs w:val="24"/>
          <w:lang w:eastAsia="zh-CN"/>
        </w:rPr>
        <w:t>建（构）筑物防雷装置</w:t>
      </w:r>
      <w:r>
        <w:rPr>
          <w:rFonts w:hint="eastAsia" w:ascii="宋体" w:hAnsi="宋体" w:eastAsia="宋体" w:cs="宋体"/>
          <w:color w:val="000000"/>
          <w:sz w:val="24"/>
          <w:szCs w:val="24"/>
        </w:rPr>
        <w:t>检测清单</w:t>
      </w:r>
      <w:r>
        <w:rPr>
          <w:rFonts w:hint="eastAsia" w:ascii="宋体" w:hAnsi="宋体" w:eastAsia="宋体" w:cs="宋体"/>
          <w:kern w:val="0"/>
          <w:sz w:val="24"/>
          <w:szCs w:val="24"/>
        </w:rPr>
        <w:t>。同时检</w:t>
      </w:r>
      <w:r>
        <w:rPr>
          <w:rFonts w:hint="eastAsia" w:cs="宋体"/>
          <w:kern w:val="0"/>
          <w:sz w:val="24"/>
          <w:szCs w:val="24"/>
          <w:lang w:eastAsia="zh-CN"/>
        </w:rPr>
        <w:t>测</w:t>
      </w:r>
      <w:r>
        <w:rPr>
          <w:rFonts w:hint="eastAsia" w:ascii="宋体" w:hAnsi="宋体" w:eastAsia="宋体" w:cs="宋体"/>
          <w:kern w:val="0"/>
          <w:sz w:val="24"/>
          <w:szCs w:val="24"/>
        </w:rPr>
        <w:t>费用应由实际产生的</w:t>
      </w:r>
      <w:r>
        <w:rPr>
          <w:rFonts w:hint="eastAsia" w:cs="宋体"/>
          <w:kern w:val="0"/>
          <w:sz w:val="24"/>
          <w:szCs w:val="24"/>
          <w:lang w:eastAsia="zh-CN"/>
        </w:rPr>
        <w:t>检测</w:t>
      </w:r>
      <w:r>
        <w:rPr>
          <w:rFonts w:hint="eastAsia" w:ascii="宋体" w:hAnsi="宋体" w:eastAsia="宋体" w:cs="宋体"/>
          <w:kern w:val="0"/>
          <w:sz w:val="24"/>
          <w:szCs w:val="24"/>
        </w:rPr>
        <w:t>工作为准，清单中应明确要求完成</w:t>
      </w:r>
      <w:r>
        <w:rPr>
          <w:rFonts w:hint="eastAsia" w:cs="宋体"/>
          <w:kern w:val="0"/>
          <w:sz w:val="24"/>
          <w:szCs w:val="24"/>
          <w:lang w:eastAsia="zh-CN"/>
        </w:rPr>
        <w:t>检测</w:t>
      </w:r>
      <w:r>
        <w:rPr>
          <w:rFonts w:hint="eastAsia" w:ascii="宋体" w:hAnsi="宋体" w:eastAsia="宋体" w:cs="宋体"/>
          <w:kern w:val="0"/>
          <w:sz w:val="24"/>
          <w:szCs w:val="24"/>
        </w:rPr>
        <w:t>和出具证书（报告）的时间。</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3.2.2</w:t>
      </w:r>
      <w:r>
        <w:rPr>
          <w:rFonts w:hint="eastAsia" w:cs="宋体"/>
          <w:color w:val="000000"/>
          <w:sz w:val="24"/>
          <w:szCs w:val="24"/>
          <w:lang w:val="en-US" w:eastAsia="zh-CN"/>
        </w:rPr>
        <w:t xml:space="preserve"> </w:t>
      </w:r>
      <w:r>
        <w:rPr>
          <w:rFonts w:hint="eastAsia" w:cs="宋体"/>
          <w:kern w:val="0"/>
          <w:sz w:val="24"/>
          <w:szCs w:val="24"/>
          <w:lang w:eastAsia="zh-CN"/>
        </w:rPr>
        <w:t>甲方</w:t>
      </w:r>
      <w:r>
        <w:rPr>
          <w:rFonts w:hint="eastAsia" w:ascii="宋体" w:hAnsi="宋体" w:eastAsia="宋体" w:cs="宋体"/>
          <w:color w:val="000000"/>
          <w:sz w:val="24"/>
          <w:szCs w:val="24"/>
        </w:rPr>
        <w:t>将向</w:t>
      </w:r>
      <w:r>
        <w:rPr>
          <w:rFonts w:hint="eastAsia" w:cs="宋体"/>
          <w:color w:val="000000"/>
          <w:sz w:val="24"/>
          <w:szCs w:val="24"/>
          <w:lang w:eastAsia="zh-CN"/>
        </w:rPr>
        <w:t>乙方</w:t>
      </w:r>
      <w:r>
        <w:rPr>
          <w:rFonts w:hint="eastAsia" w:ascii="宋体" w:hAnsi="宋体" w:eastAsia="宋体" w:cs="宋体"/>
          <w:color w:val="000000"/>
          <w:sz w:val="24"/>
          <w:szCs w:val="24"/>
        </w:rPr>
        <w:t>提供相关设备必要的技术资料、数据和图纸等。</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3.2.3 </w:t>
      </w:r>
      <w:r>
        <w:rPr>
          <w:rFonts w:hint="eastAsia" w:cs="宋体"/>
          <w:kern w:val="0"/>
          <w:sz w:val="24"/>
          <w:szCs w:val="24"/>
          <w:lang w:eastAsia="zh-CN"/>
        </w:rPr>
        <w:t>甲方</w:t>
      </w:r>
      <w:r>
        <w:rPr>
          <w:rFonts w:hint="eastAsia" w:ascii="宋体" w:hAnsi="宋体" w:eastAsia="宋体" w:cs="宋体"/>
          <w:color w:val="000000"/>
          <w:sz w:val="24"/>
          <w:szCs w:val="24"/>
        </w:rPr>
        <w:t>将按</w:t>
      </w:r>
      <w:r>
        <w:rPr>
          <w:rFonts w:hint="eastAsia" w:cs="宋体"/>
          <w:color w:val="000000"/>
          <w:sz w:val="24"/>
          <w:szCs w:val="24"/>
          <w:lang w:eastAsia="zh-CN"/>
        </w:rPr>
        <w:t>乙方</w:t>
      </w:r>
      <w:r>
        <w:rPr>
          <w:rFonts w:hint="eastAsia" w:ascii="宋体" w:hAnsi="宋体" w:eastAsia="宋体" w:cs="宋体"/>
          <w:color w:val="000000"/>
          <w:sz w:val="24"/>
          <w:szCs w:val="24"/>
        </w:rPr>
        <w:t>实际检测和</w:t>
      </w:r>
      <w:r>
        <w:rPr>
          <w:rFonts w:hint="eastAsia" w:ascii="宋体" w:hAnsi="宋体" w:eastAsia="宋体" w:cs="宋体"/>
          <w:kern w:val="0"/>
          <w:sz w:val="24"/>
          <w:szCs w:val="24"/>
        </w:rPr>
        <w:t>出具证书（报告）的数量进行结算。</w:t>
      </w:r>
    </w:p>
    <w:p>
      <w:pPr>
        <w:pStyle w:val="5"/>
        <w:spacing w:before="0" w:after="0" w:line="360" w:lineRule="auto"/>
        <w:ind w:left="0"/>
        <w:rPr>
          <w:rFonts w:hint="eastAsia" w:ascii="宋体" w:hAnsi="宋体" w:eastAsia="宋体" w:cs="宋体"/>
          <w:color w:val="000000"/>
          <w:sz w:val="24"/>
          <w:szCs w:val="24"/>
        </w:rPr>
      </w:pPr>
      <w:r>
        <w:rPr>
          <w:rFonts w:hint="eastAsia" w:ascii="宋体" w:hAnsi="宋体" w:eastAsia="宋体" w:cs="宋体"/>
          <w:color w:val="000000"/>
          <w:sz w:val="24"/>
          <w:szCs w:val="24"/>
        </w:rPr>
        <w:t>3.3</w:t>
      </w:r>
      <w:r>
        <w:rPr>
          <w:rFonts w:hint="eastAsia" w:ascii="宋体" w:hAnsi="宋体" w:cs="宋体"/>
          <w:color w:val="000000"/>
          <w:sz w:val="24"/>
          <w:szCs w:val="24"/>
          <w:lang w:eastAsia="zh-CN"/>
        </w:rPr>
        <w:t>乙方</w:t>
      </w:r>
      <w:r>
        <w:rPr>
          <w:rFonts w:hint="eastAsia" w:ascii="宋体" w:hAnsi="宋体" w:eastAsia="宋体" w:cs="宋体"/>
          <w:color w:val="000000"/>
          <w:sz w:val="24"/>
          <w:szCs w:val="24"/>
        </w:rPr>
        <w:t>责任</w:t>
      </w:r>
    </w:p>
    <w:p>
      <w:pPr>
        <w:spacing w:line="360" w:lineRule="auto"/>
        <w:rPr>
          <w:rFonts w:hint="eastAsia" w:ascii="宋体" w:hAnsi="宋体" w:eastAsia="宋体" w:cs="宋体"/>
          <w:color w:val="000000"/>
          <w:sz w:val="24"/>
          <w:szCs w:val="24"/>
        </w:rPr>
      </w:pPr>
      <w:r>
        <w:rPr>
          <w:rFonts w:hint="eastAsia" w:ascii="宋体" w:hAnsi="宋体" w:eastAsia="宋体" w:cs="宋体"/>
          <w:kern w:val="0"/>
          <w:sz w:val="24"/>
          <w:szCs w:val="24"/>
        </w:rPr>
        <w:t>3.3.1</w:t>
      </w:r>
      <w:r>
        <w:rPr>
          <w:rFonts w:hint="eastAsia" w:cs="宋体"/>
          <w:kern w:val="0"/>
          <w:sz w:val="24"/>
          <w:szCs w:val="24"/>
          <w:lang w:val="en-US" w:eastAsia="zh-CN"/>
        </w:rPr>
        <w:t xml:space="preserve"> 乙方</w:t>
      </w:r>
      <w:r>
        <w:rPr>
          <w:rFonts w:hint="eastAsia" w:ascii="宋体" w:hAnsi="宋体" w:eastAsia="宋体" w:cs="宋体"/>
          <w:color w:val="000000"/>
          <w:sz w:val="24"/>
          <w:szCs w:val="24"/>
        </w:rPr>
        <w:t>应确保在服务期限内其企业及人员的相关资质满足要求。</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3.3.2</w:t>
      </w:r>
      <w:r>
        <w:rPr>
          <w:rFonts w:hint="eastAsia" w:cs="宋体"/>
          <w:kern w:val="0"/>
          <w:sz w:val="24"/>
          <w:szCs w:val="24"/>
          <w:lang w:val="en-US" w:eastAsia="zh-CN"/>
        </w:rPr>
        <w:t xml:space="preserve"> </w:t>
      </w:r>
      <w:r>
        <w:rPr>
          <w:rFonts w:hint="eastAsia" w:ascii="宋体" w:hAnsi="宋体" w:eastAsia="宋体" w:cs="宋体"/>
          <w:kern w:val="0"/>
          <w:sz w:val="24"/>
          <w:szCs w:val="24"/>
        </w:rPr>
        <w:t>根据</w:t>
      </w:r>
      <w:r>
        <w:rPr>
          <w:rFonts w:hint="eastAsia" w:cs="宋体"/>
          <w:kern w:val="0"/>
          <w:sz w:val="24"/>
          <w:szCs w:val="24"/>
          <w:lang w:eastAsia="zh-CN"/>
        </w:rPr>
        <w:t>甲方</w:t>
      </w:r>
      <w:r>
        <w:rPr>
          <w:rFonts w:hint="eastAsia" w:ascii="宋体" w:hAnsi="宋体" w:eastAsia="宋体" w:cs="宋体"/>
          <w:kern w:val="0"/>
          <w:sz w:val="24"/>
          <w:szCs w:val="24"/>
        </w:rPr>
        <w:t>需要，认真贯彻执行国家、行业和</w:t>
      </w:r>
      <w:r>
        <w:rPr>
          <w:rFonts w:hint="eastAsia" w:cs="宋体"/>
          <w:kern w:val="0"/>
          <w:sz w:val="24"/>
          <w:szCs w:val="24"/>
          <w:lang w:eastAsia="zh-CN"/>
        </w:rPr>
        <w:t>甲方</w:t>
      </w:r>
      <w:r>
        <w:rPr>
          <w:rFonts w:hint="eastAsia" w:ascii="宋体" w:hAnsi="宋体" w:eastAsia="宋体" w:cs="宋体"/>
          <w:kern w:val="0"/>
          <w:sz w:val="24"/>
          <w:szCs w:val="24"/>
        </w:rPr>
        <w:t>有关检测的政策、规程、标准、制度；</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3.3.3 对</w:t>
      </w:r>
      <w:r>
        <w:rPr>
          <w:rFonts w:hint="eastAsia" w:cs="宋体"/>
          <w:kern w:val="0"/>
          <w:sz w:val="24"/>
          <w:szCs w:val="24"/>
          <w:lang w:eastAsia="zh-CN"/>
        </w:rPr>
        <w:t>甲方</w:t>
      </w:r>
      <w:r>
        <w:rPr>
          <w:rFonts w:hint="eastAsia" w:ascii="宋体" w:hAnsi="宋体" w:eastAsia="宋体" w:cs="宋体"/>
          <w:kern w:val="0"/>
          <w:sz w:val="24"/>
          <w:szCs w:val="24"/>
        </w:rPr>
        <w:t>的</w:t>
      </w:r>
      <w:r>
        <w:rPr>
          <w:rFonts w:hint="eastAsia" w:cs="宋体"/>
          <w:kern w:val="0"/>
          <w:sz w:val="24"/>
          <w:szCs w:val="24"/>
          <w:lang w:eastAsia="zh-CN"/>
        </w:rPr>
        <w:t>建（构）筑物防雷装置</w:t>
      </w:r>
      <w:r>
        <w:rPr>
          <w:rFonts w:hint="eastAsia" w:ascii="宋体" w:hAnsi="宋体" w:eastAsia="宋体" w:cs="宋体"/>
          <w:kern w:val="0"/>
          <w:sz w:val="24"/>
          <w:szCs w:val="24"/>
        </w:rPr>
        <w:t>按时完成检测工作，并对分析及校验结果的准确性负责：在</w:t>
      </w:r>
      <w:r>
        <w:rPr>
          <w:rFonts w:hint="eastAsia" w:cs="宋体"/>
          <w:kern w:val="0"/>
          <w:sz w:val="24"/>
          <w:szCs w:val="24"/>
          <w:lang w:eastAsia="zh-CN"/>
        </w:rPr>
        <w:t>到达检测现场</w:t>
      </w:r>
      <w:r>
        <w:rPr>
          <w:rFonts w:hint="eastAsia" w:ascii="宋体" w:hAnsi="宋体" w:eastAsia="宋体" w:cs="宋体"/>
          <w:kern w:val="0"/>
          <w:sz w:val="24"/>
          <w:szCs w:val="24"/>
        </w:rPr>
        <w:t>后，应在</w:t>
      </w:r>
      <w:r>
        <w:rPr>
          <w:rFonts w:hint="eastAsia" w:cs="宋体"/>
          <w:kern w:val="0"/>
          <w:sz w:val="24"/>
          <w:szCs w:val="24"/>
          <w:lang w:eastAsia="zh-CN"/>
        </w:rPr>
        <w:t>甲方检测</w:t>
      </w:r>
      <w:r>
        <w:rPr>
          <w:rFonts w:hint="eastAsia" w:ascii="宋体" w:hAnsi="宋体" w:eastAsia="宋体" w:cs="宋体"/>
          <w:kern w:val="0"/>
          <w:sz w:val="24"/>
          <w:szCs w:val="24"/>
        </w:rPr>
        <w:t>清单要求的时间内完成检定工作，并出具检定证书。如果需提前或延后，应经双方书面确认。</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3.3.4 按相关规定，对发现</w:t>
      </w:r>
      <w:r>
        <w:rPr>
          <w:rFonts w:hint="eastAsia" w:cs="宋体"/>
          <w:kern w:val="0"/>
          <w:sz w:val="24"/>
          <w:szCs w:val="24"/>
          <w:lang w:eastAsia="zh-CN"/>
        </w:rPr>
        <w:t>甲方防雷装置</w:t>
      </w:r>
      <w:r>
        <w:rPr>
          <w:rFonts w:hint="eastAsia" w:ascii="宋体" w:hAnsi="宋体" w:eastAsia="宋体" w:cs="宋体"/>
          <w:kern w:val="0"/>
          <w:sz w:val="24"/>
          <w:szCs w:val="24"/>
        </w:rPr>
        <w:t>存在的重大缺陷，需做修理才能满足检测时，应征得</w:t>
      </w:r>
      <w:r>
        <w:rPr>
          <w:rFonts w:hint="eastAsia" w:cs="宋体"/>
          <w:kern w:val="0"/>
          <w:sz w:val="24"/>
          <w:szCs w:val="24"/>
          <w:lang w:eastAsia="zh-CN"/>
        </w:rPr>
        <w:t>甲方</w:t>
      </w:r>
      <w:r>
        <w:rPr>
          <w:rFonts w:hint="eastAsia" w:ascii="宋体" w:hAnsi="宋体" w:eastAsia="宋体" w:cs="宋体"/>
          <w:kern w:val="0"/>
          <w:sz w:val="24"/>
          <w:szCs w:val="24"/>
        </w:rPr>
        <w:t>同意。</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cs="宋体"/>
          <w:kern w:val="0"/>
          <w:sz w:val="24"/>
          <w:szCs w:val="24"/>
          <w:lang w:eastAsia="zh-CN"/>
        </w:rPr>
      </w:pPr>
      <w:r>
        <w:rPr>
          <w:rFonts w:hint="eastAsia" w:ascii="宋体" w:hAnsi="宋体" w:eastAsia="宋体" w:cs="宋体"/>
          <w:kern w:val="0"/>
          <w:sz w:val="24"/>
          <w:szCs w:val="24"/>
        </w:rPr>
        <w:t xml:space="preserve">3.3.5 </w:t>
      </w:r>
      <w:r>
        <w:rPr>
          <w:rFonts w:hint="eastAsia" w:cs="宋体"/>
          <w:kern w:val="0"/>
          <w:sz w:val="24"/>
          <w:szCs w:val="24"/>
          <w:lang w:eastAsia="zh-CN"/>
        </w:rPr>
        <w:t>乙方</w:t>
      </w:r>
      <w:r>
        <w:rPr>
          <w:rFonts w:hint="eastAsia" w:ascii="宋体" w:hAnsi="宋体" w:eastAsia="宋体" w:cs="宋体"/>
          <w:kern w:val="0"/>
          <w:sz w:val="24"/>
          <w:szCs w:val="24"/>
        </w:rPr>
        <w:t>应承诺对</w:t>
      </w:r>
      <w:r>
        <w:rPr>
          <w:rFonts w:hint="eastAsia" w:cs="宋体"/>
          <w:kern w:val="0"/>
          <w:sz w:val="24"/>
          <w:szCs w:val="24"/>
          <w:lang w:eastAsia="zh-CN"/>
        </w:rPr>
        <w:t>甲方</w:t>
      </w:r>
      <w:r>
        <w:rPr>
          <w:rFonts w:hint="eastAsia" w:ascii="宋体" w:hAnsi="宋体" w:eastAsia="宋体" w:cs="宋体"/>
          <w:kern w:val="0"/>
          <w:sz w:val="24"/>
          <w:szCs w:val="24"/>
        </w:rPr>
        <w:t>信息、提供的实物和技术资料保密</w:t>
      </w:r>
      <w:r>
        <w:rPr>
          <w:rFonts w:hint="eastAsia" w:cs="宋体"/>
          <w:kern w:val="0"/>
          <w:sz w:val="24"/>
          <w:szCs w:val="24"/>
          <w:lang w:eastAsia="zh-CN"/>
        </w:rPr>
        <w:t>。</w:t>
      </w:r>
    </w:p>
    <w:p>
      <w:pPr>
        <w:pStyle w:val="4"/>
        <w:widowControl/>
        <w:numPr>
          <w:ilvl w:val="0"/>
          <w:numId w:val="0"/>
        </w:numPr>
        <w:spacing w:before="0" w:after="0"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 结算 </w:t>
      </w:r>
    </w:p>
    <w:p>
      <w:pPr>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4.1</w:t>
      </w:r>
      <w:r>
        <w:rPr>
          <w:rFonts w:hint="eastAsia" w:cs="宋体"/>
          <w:kern w:val="0"/>
          <w:sz w:val="24"/>
          <w:szCs w:val="24"/>
          <w:lang w:val="en-US" w:eastAsia="zh-CN"/>
        </w:rPr>
        <w:t xml:space="preserve"> </w:t>
      </w:r>
      <w:r>
        <w:rPr>
          <w:rFonts w:hint="eastAsia" w:cs="宋体"/>
          <w:color w:val="000000"/>
          <w:sz w:val="24"/>
          <w:szCs w:val="24"/>
          <w:lang w:eastAsia="zh-CN"/>
        </w:rPr>
        <w:t>甲方</w:t>
      </w:r>
      <w:r>
        <w:rPr>
          <w:rFonts w:hint="eastAsia" w:ascii="宋体" w:hAnsi="宋体" w:eastAsia="宋体" w:cs="宋体"/>
          <w:color w:val="000000"/>
          <w:sz w:val="24"/>
          <w:szCs w:val="24"/>
        </w:rPr>
        <w:t>将按</w:t>
      </w:r>
      <w:r>
        <w:rPr>
          <w:rFonts w:hint="eastAsia" w:cs="宋体"/>
          <w:color w:val="000000"/>
          <w:sz w:val="24"/>
          <w:szCs w:val="24"/>
          <w:lang w:eastAsia="zh-CN"/>
        </w:rPr>
        <w:t>乙方</w:t>
      </w:r>
      <w:r>
        <w:rPr>
          <w:rFonts w:hint="eastAsia" w:ascii="宋体" w:hAnsi="宋体" w:eastAsia="宋体" w:cs="宋体"/>
          <w:color w:val="000000"/>
          <w:sz w:val="24"/>
          <w:szCs w:val="24"/>
        </w:rPr>
        <w:t>实际检测和</w:t>
      </w:r>
      <w:r>
        <w:rPr>
          <w:rFonts w:hint="eastAsia" w:ascii="宋体" w:hAnsi="宋体" w:eastAsia="宋体" w:cs="宋体"/>
          <w:kern w:val="0"/>
          <w:sz w:val="24"/>
          <w:szCs w:val="24"/>
        </w:rPr>
        <w:t>出具证书（报告）的数量进行结算。</w:t>
      </w:r>
    </w:p>
    <w:p>
      <w:pPr>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rPr>
        <w:t xml:space="preserve">4.2 </w:t>
      </w:r>
      <w:r>
        <w:rPr>
          <w:rFonts w:hint="eastAsia" w:cs="宋体"/>
          <w:color w:val="000000"/>
          <w:sz w:val="24"/>
          <w:szCs w:val="24"/>
          <w:lang w:eastAsia="zh-CN"/>
        </w:rPr>
        <w:t>甲方</w:t>
      </w:r>
      <w:r>
        <w:rPr>
          <w:rFonts w:hint="eastAsia" w:ascii="宋体" w:hAnsi="宋体" w:eastAsia="宋体" w:cs="宋体"/>
          <w:color w:val="000000"/>
          <w:sz w:val="24"/>
          <w:szCs w:val="24"/>
        </w:rPr>
        <w:t>收到</w:t>
      </w:r>
      <w:r>
        <w:rPr>
          <w:rFonts w:hint="eastAsia" w:cs="宋体"/>
          <w:color w:val="000000"/>
          <w:sz w:val="24"/>
          <w:szCs w:val="24"/>
          <w:lang w:eastAsia="zh-CN"/>
        </w:rPr>
        <w:t>乙方</w:t>
      </w:r>
      <w:r>
        <w:rPr>
          <w:rFonts w:hint="eastAsia" w:ascii="宋体" w:hAnsi="宋体" w:eastAsia="宋体" w:cs="宋体"/>
          <w:kern w:val="0"/>
          <w:sz w:val="24"/>
          <w:szCs w:val="24"/>
        </w:rPr>
        <w:t>出具证书（报告）和发票后，一个月内付清所有检测费用。</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sz w:val="24"/>
          <w:szCs w:val="24"/>
          <w:lang w:eastAsia="zh-CN"/>
        </w:rPr>
      </w:pPr>
      <w:r>
        <w:rPr>
          <w:rFonts w:hint="eastAsia" w:cs="宋体"/>
          <w:color w:val="000000"/>
          <w:sz w:val="24"/>
          <w:szCs w:val="24"/>
          <w:lang w:val="en-US" w:eastAsia="zh-CN"/>
        </w:rPr>
        <w:t xml:space="preserve">5 </w:t>
      </w:r>
      <w:r>
        <w:rPr>
          <w:rFonts w:hint="eastAsia" w:asciiTheme="minorEastAsia" w:hAnsiTheme="minorEastAsia" w:eastAsiaTheme="minorEastAsia" w:cstheme="minorEastAsia"/>
          <w:b/>
          <w:sz w:val="24"/>
          <w:szCs w:val="24"/>
          <w:lang w:eastAsia="zh-CN"/>
        </w:rPr>
        <w:t>预算资金来源</w:t>
      </w:r>
    </w:p>
    <w:p>
      <w:pPr>
        <w:pStyle w:val="2"/>
        <w:rPr>
          <w:rFonts w:hint="default"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本次建（构）筑物防雷装置检测项目资金取自《202</w:t>
      </w:r>
      <w:r>
        <w:rPr>
          <w:rFonts w:hint="eastAsia" w:cs="宋体"/>
          <w:color w:val="auto"/>
          <w:kern w:val="0"/>
          <w:sz w:val="24"/>
          <w:szCs w:val="22"/>
          <w:lang w:val="en-US" w:eastAsia="zh-CN"/>
        </w:rPr>
        <w:t>3</w:t>
      </w:r>
      <w:r>
        <w:rPr>
          <w:rFonts w:hint="eastAsia" w:ascii="宋体" w:hAnsi="宋体" w:eastAsia="宋体" w:cs="宋体"/>
          <w:color w:val="auto"/>
          <w:kern w:val="0"/>
          <w:sz w:val="24"/>
          <w:szCs w:val="22"/>
          <w:lang w:val="en-US" w:eastAsia="zh-CN"/>
        </w:rPr>
        <w:t>年</w:t>
      </w:r>
      <w:r>
        <w:rPr>
          <w:rFonts w:hint="eastAsia" w:cs="宋体"/>
          <w:color w:val="auto"/>
          <w:kern w:val="0"/>
          <w:sz w:val="24"/>
          <w:szCs w:val="22"/>
          <w:lang w:val="en-US" w:eastAsia="zh-CN"/>
        </w:rPr>
        <w:t>田东</w:t>
      </w:r>
      <w:r>
        <w:rPr>
          <w:rFonts w:hint="eastAsia" w:ascii="宋体" w:hAnsi="宋体" w:eastAsia="宋体" w:cs="宋体"/>
          <w:color w:val="auto"/>
          <w:kern w:val="0"/>
          <w:sz w:val="24"/>
          <w:szCs w:val="22"/>
          <w:lang w:val="en-US" w:eastAsia="zh-CN"/>
        </w:rPr>
        <w:t>电厂预算编制》“10-6-7试验检验费明细表”中第</w:t>
      </w:r>
      <w:r>
        <w:rPr>
          <w:rFonts w:hint="eastAsia" w:cs="宋体"/>
          <w:color w:val="auto"/>
          <w:kern w:val="0"/>
          <w:sz w:val="24"/>
          <w:szCs w:val="22"/>
          <w:lang w:val="en-US" w:eastAsia="zh-CN"/>
        </w:rPr>
        <w:t>4</w:t>
      </w:r>
      <w:r>
        <w:rPr>
          <w:rFonts w:hint="eastAsia" w:ascii="宋体" w:hAnsi="宋体" w:eastAsia="宋体" w:cs="宋体"/>
          <w:color w:val="auto"/>
          <w:kern w:val="0"/>
          <w:sz w:val="24"/>
          <w:szCs w:val="22"/>
          <w:lang w:val="en-US" w:eastAsia="zh-CN"/>
        </w:rPr>
        <w:t>项“防雷装置年度检测”</w:t>
      </w:r>
      <w:r>
        <w:rPr>
          <w:rFonts w:hint="eastAsia" w:cs="宋体"/>
          <w:color w:val="auto"/>
          <w:kern w:val="0"/>
          <w:sz w:val="24"/>
          <w:szCs w:val="22"/>
          <w:lang w:val="en-US" w:eastAsia="zh-CN"/>
        </w:rPr>
        <w:t>中支出</w:t>
      </w:r>
      <w:r>
        <w:rPr>
          <w:rFonts w:hint="eastAsia" w:ascii="宋体" w:hAnsi="宋体" w:eastAsia="宋体" w:cs="宋体"/>
          <w:color w:val="auto"/>
          <w:kern w:val="0"/>
          <w:sz w:val="24"/>
          <w:szCs w:val="2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cs="宋体"/>
          <w:color w:val="00000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6</w:t>
      </w:r>
      <w:r>
        <w:rPr>
          <w:rFonts w:hint="eastAsia" w:ascii="宋体" w:hAnsi="宋体" w:eastAsia="宋体" w:cs="宋体"/>
          <w:b/>
          <w:bCs/>
          <w:color w:val="000000"/>
          <w:sz w:val="24"/>
          <w:szCs w:val="24"/>
        </w:rPr>
        <w:t>附件</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b w:val="0"/>
          <w:bCs/>
          <w:sz w:val="32"/>
          <w:szCs w:val="32"/>
        </w:rPr>
      </w:pPr>
      <w:r>
        <w:rPr>
          <w:rFonts w:hint="eastAsia" w:ascii="宋体" w:hAnsi="宋体" w:eastAsia="宋体" w:cs="宋体"/>
          <w:color w:val="000000"/>
          <w:sz w:val="24"/>
          <w:szCs w:val="24"/>
        </w:rPr>
        <w:t>附件</w:t>
      </w:r>
      <w:r>
        <w:rPr>
          <w:rFonts w:hint="eastAsia" w:cs="宋体"/>
          <w:color w:val="000000"/>
          <w:sz w:val="24"/>
          <w:szCs w:val="24"/>
          <w:lang w:eastAsia="zh-CN"/>
        </w:rPr>
        <w:t>：</w:t>
      </w:r>
      <w:r>
        <w:rPr>
          <w:rFonts w:hint="eastAsia"/>
          <w:b w:val="0"/>
          <w:bCs/>
          <w:sz w:val="24"/>
          <w:szCs w:val="24"/>
          <w:lang w:eastAsia="zh-CN"/>
        </w:rPr>
        <w:t>田东</w:t>
      </w:r>
      <w:r>
        <w:rPr>
          <w:rFonts w:hint="eastAsia"/>
          <w:b w:val="0"/>
          <w:bCs/>
          <w:sz w:val="24"/>
          <w:szCs w:val="24"/>
        </w:rPr>
        <w:t>电厂建（构）筑物</w:t>
      </w:r>
      <w:r>
        <w:rPr>
          <w:rFonts w:hint="eastAsia"/>
          <w:b w:val="0"/>
          <w:bCs/>
          <w:sz w:val="24"/>
          <w:szCs w:val="24"/>
          <w:lang w:eastAsia="zh-CN"/>
        </w:rPr>
        <w:t>防雷装置</w:t>
      </w:r>
      <w:r>
        <w:rPr>
          <w:rFonts w:hint="eastAsia"/>
          <w:b w:val="0"/>
          <w:bCs/>
          <w:sz w:val="24"/>
          <w:szCs w:val="24"/>
        </w:rPr>
        <w:t>检测清单</w:t>
      </w: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231"/>
        <w:gridCol w:w="2111"/>
        <w:gridCol w:w="216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rPr>
                <w:sz w:val="24"/>
              </w:rPr>
            </w:pPr>
            <w:r>
              <w:rPr>
                <w:rFonts w:hint="eastAsia"/>
                <w:sz w:val="24"/>
              </w:rPr>
              <w:t>序号</w:t>
            </w:r>
          </w:p>
        </w:tc>
        <w:tc>
          <w:tcPr>
            <w:tcW w:w="2231" w:type="dxa"/>
            <w:vAlign w:val="top"/>
          </w:tcPr>
          <w:p>
            <w:pPr>
              <w:rPr>
                <w:sz w:val="24"/>
              </w:rPr>
            </w:pPr>
            <w:r>
              <w:rPr>
                <w:rFonts w:hint="eastAsia"/>
                <w:sz w:val="24"/>
              </w:rPr>
              <w:t>建（构）筑物名称</w:t>
            </w:r>
          </w:p>
        </w:tc>
        <w:tc>
          <w:tcPr>
            <w:tcW w:w="2111" w:type="dxa"/>
            <w:vAlign w:val="top"/>
          </w:tcPr>
          <w:p>
            <w:pPr>
              <w:rPr>
                <w:sz w:val="24"/>
              </w:rPr>
            </w:pPr>
            <w:r>
              <w:rPr>
                <w:rFonts w:hint="eastAsia"/>
                <w:sz w:val="24"/>
              </w:rPr>
              <w:t>建（构）筑物类型</w:t>
            </w:r>
          </w:p>
        </w:tc>
        <w:tc>
          <w:tcPr>
            <w:tcW w:w="2160" w:type="dxa"/>
            <w:vAlign w:val="top"/>
          </w:tcPr>
          <w:p>
            <w:pPr>
              <w:rPr>
                <w:sz w:val="24"/>
              </w:rPr>
            </w:pPr>
            <w:r>
              <w:rPr>
                <w:rFonts w:hint="eastAsia"/>
                <w:sz w:val="24"/>
              </w:rPr>
              <w:t>建（构）筑物类别</w:t>
            </w:r>
          </w:p>
        </w:tc>
        <w:tc>
          <w:tcPr>
            <w:tcW w:w="1558" w:type="dxa"/>
            <w:vAlign w:val="top"/>
          </w:tcPr>
          <w:p>
            <w:pPr>
              <w:rPr>
                <w:rFonts w:hint="eastAsia" w:eastAsiaTheme="minorEastAsia"/>
                <w:sz w:val="24"/>
                <w:lang w:eastAsia="zh-CN"/>
              </w:rPr>
            </w:pPr>
            <w:r>
              <w:rPr>
                <w:rFonts w:hint="eastAsia"/>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1</w:t>
            </w:r>
          </w:p>
        </w:tc>
        <w:tc>
          <w:tcPr>
            <w:tcW w:w="2231" w:type="dxa"/>
            <w:vAlign w:val="top"/>
          </w:tcPr>
          <w:p>
            <w:pPr>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液氨棚</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二类</w:t>
            </w:r>
          </w:p>
        </w:tc>
        <w:tc>
          <w:tcPr>
            <w:tcW w:w="1558" w:type="dxa"/>
            <w:vMerge w:val="restart"/>
            <w:vAlign w:val="center"/>
          </w:tcPr>
          <w:p>
            <w:pPr>
              <w:jc w:val="center"/>
              <w:rPr>
                <w:rFonts w:hint="eastAsia" w:eastAsia="宋体"/>
                <w:sz w:val="24"/>
                <w:lang w:eastAsia="zh-CN"/>
              </w:rPr>
            </w:pPr>
            <w:r>
              <w:rPr>
                <w:rFonts w:hint="eastAsia" w:ascii="宋体" w:hAnsi="宋体" w:eastAsia="宋体" w:cs="宋体"/>
                <w:sz w:val="24"/>
                <w:szCs w:val="24"/>
                <w:lang w:eastAsia="zh-CN"/>
              </w:rPr>
              <w:t>202</w:t>
            </w:r>
            <w:r>
              <w:rPr>
                <w:rFonts w:hint="eastAsia" w:ascii="宋体" w:hAnsi="宋体" w:cs="宋体"/>
                <w:sz w:val="24"/>
                <w:szCs w:val="24"/>
                <w:lang w:val="en-US" w:eastAsia="zh-CN"/>
              </w:rPr>
              <w:t>3</w:t>
            </w:r>
            <w:r>
              <w:rPr>
                <w:rFonts w:hint="eastAsia" w:ascii="宋体" w:hAnsi="宋体" w:eastAsia="宋体" w:cs="宋体"/>
                <w:sz w:val="24"/>
                <w:szCs w:val="24"/>
              </w:rPr>
              <w:t>年度检测两次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rFonts w:hint="eastAsia" w:eastAsia="宋体"/>
                <w:sz w:val="24"/>
                <w:lang w:eastAsia="zh-CN"/>
              </w:rPr>
            </w:pPr>
            <w:r>
              <w:rPr>
                <w:rFonts w:hint="eastAsia"/>
                <w:sz w:val="24"/>
                <w:lang w:val="en-US" w:eastAsia="zh-CN"/>
              </w:rPr>
              <w:t>2</w:t>
            </w:r>
          </w:p>
        </w:tc>
        <w:tc>
          <w:tcPr>
            <w:tcW w:w="2231" w:type="dxa"/>
            <w:vAlign w:val="top"/>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油</w:t>
            </w:r>
            <w:r>
              <w:rPr>
                <w:rFonts w:hint="eastAsia"/>
                <w:color w:val="000000" w:themeColor="text1"/>
                <w:sz w:val="24"/>
                <w:lang w:eastAsia="zh-CN"/>
                <w14:textFill>
                  <w14:solidFill>
                    <w14:schemeClr w14:val="tx1"/>
                  </w14:solidFill>
                </w14:textFill>
              </w:rPr>
              <w:t>库</w:t>
            </w:r>
            <w:r>
              <w:rPr>
                <w:rFonts w:hint="eastAsia"/>
                <w:color w:val="000000" w:themeColor="text1"/>
                <w:sz w:val="24"/>
                <w:lang w:val="en-US" w:eastAsia="zh-CN"/>
                <w14:textFill>
                  <w14:solidFill>
                    <w14:schemeClr w14:val="tx1"/>
                  </w14:solidFill>
                </w14:textFill>
              </w:rPr>
              <w:t>1</w:t>
            </w:r>
          </w:p>
        </w:tc>
        <w:tc>
          <w:tcPr>
            <w:tcW w:w="2111" w:type="dxa"/>
            <w:vAlign w:val="top"/>
          </w:tcPr>
          <w:p>
            <w:pPr>
              <w:rPr>
                <w:sz w:val="24"/>
              </w:rPr>
            </w:pPr>
            <w:r>
              <w:rPr>
                <w:rFonts w:hint="eastAsia"/>
                <w:sz w:val="24"/>
              </w:rPr>
              <w:t>油站</w:t>
            </w:r>
          </w:p>
        </w:tc>
        <w:tc>
          <w:tcPr>
            <w:tcW w:w="2160" w:type="dxa"/>
            <w:vAlign w:val="top"/>
          </w:tcPr>
          <w:p>
            <w:pPr>
              <w:rPr>
                <w:sz w:val="24"/>
              </w:rPr>
            </w:pPr>
            <w:r>
              <w:rPr>
                <w:rFonts w:hint="eastAsia"/>
                <w:sz w:val="24"/>
              </w:rPr>
              <w:t>二类</w:t>
            </w:r>
          </w:p>
        </w:tc>
        <w:tc>
          <w:tcPr>
            <w:tcW w:w="1558" w:type="dxa"/>
            <w:vMerge w:val="continue"/>
            <w:vAlign w:val="top"/>
          </w:tcPr>
          <w:p>
            <w:pP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rFonts w:hint="eastAsia" w:eastAsia="宋体"/>
                <w:sz w:val="24"/>
                <w:lang w:val="en-US" w:eastAsia="zh-CN"/>
              </w:rPr>
            </w:pPr>
            <w:r>
              <w:rPr>
                <w:rFonts w:hint="eastAsia"/>
                <w:sz w:val="24"/>
                <w:lang w:val="en-US" w:eastAsia="zh-CN"/>
              </w:rPr>
              <w:t>3</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油库</w:t>
            </w:r>
            <w:r>
              <w:rPr>
                <w:rFonts w:hint="eastAsia"/>
                <w:color w:val="000000" w:themeColor="text1"/>
                <w:sz w:val="24"/>
                <w:lang w:val="en-US" w:eastAsia="zh-CN"/>
                <w14:textFill>
                  <w14:solidFill>
                    <w14:schemeClr w14:val="tx1"/>
                  </w14:solidFill>
                </w14:textFill>
              </w:rPr>
              <w:t>2</w:t>
            </w:r>
          </w:p>
        </w:tc>
        <w:tc>
          <w:tcPr>
            <w:tcW w:w="2111" w:type="dxa"/>
            <w:vAlign w:val="top"/>
          </w:tcPr>
          <w:p>
            <w:pPr>
              <w:rPr>
                <w:rFonts w:hint="eastAsia"/>
                <w:sz w:val="24"/>
              </w:rPr>
            </w:pPr>
            <w:r>
              <w:rPr>
                <w:rFonts w:hint="eastAsia"/>
                <w:sz w:val="24"/>
              </w:rPr>
              <w:t>油站</w:t>
            </w:r>
          </w:p>
        </w:tc>
        <w:tc>
          <w:tcPr>
            <w:tcW w:w="2160" w:type="dxa"/>
            <w:vAlign w:val="top"/>
          </w:tcPr>
          <w:p>
            <w:pPr>
              <w:rPr>
                <w:rFonts w:hint="eastAsia" w:eastAsia="宋体"/>
                <w:sz w:val="24"/>
                <w:lang w:eastAsia="zh-CN"/>
              </w:rPr>
            </w:pPr>
            <w:r>
              <w:rPr>
                <w:rFonts w:hint="eastAsia"/>
                <w:sz w:val="24"/>
                <w:lang w:eastAsia="zh-CN"/>
              </w:rPr>
              <w:t>二类</w:t>
            </w:r>
          </w:p>
        </w:tc>
        <w:tc>
          <w:tcPr>
            <w:tcW w:w="1558" w:type="dxa"/>
            <w:vMerge w:val="continue"/>
            <w:vAlign w:val="top"/>
          </w:tcPr>
          <w:p>
            <w:pPr>
              <w:rPr>
                <w:rFonts w:hint="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rFonts w:hint="default"/>
                <w:sz w:val="24"/>
                <w:lang w:val="en-US" w:eastAsia="zh-CN"/>
              </w:rPr>
            </w:pPr>
            <w:r>
              <w:rPr>
                <w:rFonts w:hint="eastAsia"/>
                <w:sz w:val="24"/>
                <w:lang w:val="en-US" w:eastAsia="zh-CN"/>
              </w:rPr>
              <w:t>4</w:t>
            </w:r>
          </w:p>
        </w:tc>
        <w:tc>
          <w:tcPr>
            <w:tcW w:w="2231" w:type="dxa"/>
            <w:vAlign w:val="top"/>
          </w:tcPr>
          <w:p>
            <w:pPr>
              <w:ind w:left="0" w:leftChars="0" w:right="0" w:rightChars="0"/>
              <w:rPr>
                <w:rFonts w:hint="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220kV变电站</w:t>
            </w:r>
          </w:p>
        </w:tc>
        <w:tc>
          <w:tcPr>
            <w:tcW w:w="2111" w:type="dxa"/>
            <w:vAlign w:val="top"/>
          </w:tcPr>
          <w:p>
            <w:pPr>
              <w:ind w:left="0" w:leftChars="0" w:right="0" w:rightChars="0"/>
              <w:rPr>
                <w:rFonts w:hint="eastAsia"/>
                <w:sz w:val="24"/>
              </w:rPr>
            </w:pPr>
            <w:r>
              <w:rPr>
                <w:rFonts w:hint="eastAsia"/>
                <w:sz w:val="24"/>
              </w:rPr>
              <w:t>厂房</w:t>
            </w:r>
          </w:p>
        </w:tc>
        <w:tc>
          <w:tcPr>
            <w:tcW w:w="2160" w:type="dxa"/>
            <w:vAlign w:val="top"/>
          </w:tcPr>
          <w:p>
            <w:pPr>
              <w:ind w:left="0" w:leftChars="0" w:right="0" w:rightChars="0"/>
              <w:rPr>
                <w:rFonts w:hint="eastAsia"/>
                <w:sz w:val="24"/>
                <w:lang w:eastAsia="zh-CN"/>
              </w:rPr>
            </w:pPr>
            <w:r>
              <w:rPr>
                <w:rFonts w:hint="eastAsia"/>
                <w:sz w:val="24"/>
                <w:lang w:eastAsia="zh-CN"/>
              </w:rPr>
              <w:t>二</w:t>
            </w:r>
            <w:r>
              <w:rPr>
                <w:rFonts w:hint="eastAsia"/>
                <w:sz w:val="24"/>
              </w:rPr>
              <w:t>类</w:t>
            </w:r>
          </w:p>
        </w:tc>
        <w:tc>
          <w:tcPr>
            <w:tcW w:w="1558" w:type="dxa"/>
            <w:vMerge w:val="restart"/>
            <w:vAlign w:val="center"/>
          </w:tcPr>
          <w:p>
            <w:pPr>
              <w:jc w:val="center"/>
              <w:rPr>
                <w:rFonts w:hint="eastAsia"/>
                <w:sz w:val="24"/>
                <w:lang w:eastAsia="zh-CN"/>
              </w:rPr>
            </w:pPr>
            <w:r>
              <w:rPr>
                <w:rFonts w:hint="eastAsia" w:ascii="宋体" w:hAnsi="宋体" w:eastAsia="宋体" w:cs="宋体"/>
                <w:sz w:val="24"/>
                <w:szCs w:val="24"/>
                <w:lang w:eastAsia="zh-CN"/>
              </w:rPr>
              <w:t>202</w:t>
            </w:r>
            <w:r>
              <w:rPr>
                <w:rFonts w:hint="eastAsia" w:ascii="宋体" w:hAnsi="宋体" w:cs="宋体"/>
                <w:sz w:val="24"/>
                <w:szCs w:val="24"/>
                <w:lang w:val="en-US" w:eastAsia="zh-CN"/>
              </w:rPr>
              <w:t>3</w:t>
            </w:r>
            <w:r>
              <w:rPr>
                <w:rFonts w:hint="eastAsia" w:ascii="宋体" w:hAnsi="宋体" w:eastAsia="宋体" w:cs="宋体"/>
                <w:sz w:val="24"/>
                <w:szCs w:val="24"/>
              </w:rPr>
              <w:t>年度检测</w:t>
            </w:r>
            <w:r>
              <w:rPr>
                <w:rFonts w:hint="eastAsia" w:cs="宋体"/>
                <w:sz w:val="24"/>
                <w:szCs w:val="24"/>
                <w:lang w:eastAsia="zh-CN"/>
              </w:rPr>
              <w:t>一</w:t>
            </w:r>
            <w:r>
              <w:rPr>
                <w:rFonts w:hint="eastAsia" w:ascii="宋体" w:hAnsi="宋体" w:eastAsia="宋体" w:cs="宋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rFonts w:hint="eastAsia" w:eastAsia="宋体"/>
                <w:sz w:val="24"/>
                <w:lang w:eastAsia="zh-CN"/>
              </w:rPr>
            </w:pPr>
            <w:r>
              <w:rPr>
                <w:rFonts w:hint="eastAsia"/>
                <w:sz w:val="24"/>
                <w:lang w:val="en-US" w:eastAsia="zh-CN"/>
              </w:rPr>
              <w:t>5</w:t>
            </w:r>
          </w:p>
        </w:tc>
        <w:tc>
          <w:tcPr>
            <w:tcW w:w="2231" w:type="dxa"/>
            <w:vAlign w:val="top"/>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烟囱</w:t>
            </w:r>
          </w:p>
        </w:tc>
        <w:tc>
          <w:tcPr>
            <w:tcW w:w="2111" w:type="dxa"/>
            <w:vAlign w:val="top"/>
          </w:tcPr>
          <w:p>
            <w:pPr>
              <w:rPr>
                <w:sz w:val="24"/>
              </w:rPr>
            </w:pPr>
            <w:r>
              <w:rPr>
                <w:rFonts w:hint="eastAsia"/>
                <w:sz w:val="24"/>
              </w:rPr>
              <w:t>烟囱</w:t>
            </w:r>
          </w:p>
        </w:tc>
        <w:tc>
          <w:tcPr>
            <w:tcW w:w="2160" w:type="dxa"/>
            <w:vAlign w:val="top"/>
          </w:tcPr>
          <w:p>
            <w:pPr>
              <w:rPr>
                <w:sz w:val="24"/>
              </w:rPr>
            </w:pPr>
            <w:r>
              <w:rPr>
                <w:rFonts w:hint="eastAsia"/>
                <w:sz w:val="24"/>
              </w:rPr>
              <w:t>二类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rFonts w:hint="eastAsia" w:eastAsia="宋体"/>
                <w:sz w:val="24"/>
                <w:lang w:eastAsia="zh-CN"/>
              </w:rPr>
            </w:pPr>
            <w:r>
              <w:rPr>
                <w:rFonts w:hint="eastAsia"/>
                <w:sz w:val="24"/>
                <w:lang w:val="en-US" w:eastAsia="zh-CN"/>
              </w:rPr>
              <w:t>6</w:t>
            </w:r>
          </w:p>
        </w:tc>
        <w:tc>
          <w:tcPr>
            <w:tcW w:w="2231" w:type="dxa"/>
            <w:vAlign w:val="top"/>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综合办公楼</w:t>
            </w:r>
          </w:p>
        </w:tc>
        <w:tc>
          <w:tcPr>
            <w:tcW w:w="2111" w:type="dxa"/>
            <w:vAlign w:val="top"/>
          </w:tcPr>
          <w:p>
            <w:pPr>
              <w:rPr>
                <w:sz w:val="24"/>
              </w:rPr>
            </w:pPr>
            <w:r>
              <w:rPr>
                <w:rFonts w:hint="eastAsia"/>
                <w:sz w:val="24"/>
              </w:rPr>
              <w:t>办公楼</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rFonts w:hint="eastAsia" w:eastAsia="宋体"/>
                <w:sz w:val="24"/>
                <w:lang w:val="en-US" w:eastAsia="zh-CN"/>
              </w:rPr>
            </w:pPr>
            <w:r>
              <w:rPr>
                <w:rFonts w:hint="eastAsia"/>
                <w:sz w:val="24"/>
                <w:lang w:val="en-US" w:eastAsia="zh-CN"/>
              </w:rPr>
              <w:t>7</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饭堂</w:t>
            </w:r>
          </w:p>
        </w:tc>
        <w:tc>
          <w:tcPr>
            <w:tcW w:w="2111" w:type="dxa"/>
            <w:vAlign w:val="top"/>
          </w:tcPr>
          <w:p>
            <w:pPr>
              <w:rPr>
                <w:rFonts w:hint="eastAsia"/>
                <w:sz w:val="24"/>
              </w:rPr>
            </w:pPr>
            <w:r>
              <w:rPr>
                <w:rFonts w:hint="eastAsia"/>
                <w:sz w:val="24"/>
              </w:rPr>
              <w:t>其他</w:t>
            </w:r>
          </w:p>
        </w:tc>
        <w:tc>
          <w:tcPr>
            <w:tcW w:w="2160" w:type="dxa"/>
            <w:vAlign w:val="top"/>
          </w:tcPr>
          <w:p>
            <w:pPr>
              <w:rPr>
                <w:rFonts w:hint="eastAsia"/>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rFonts w:hint="eastAsia" w:eastAsia="宋体"/>
                <w:sz w:val="24"/>
                <w:lang w:eastAsia="zh-CN"/>
              </w:rPr>
            </w:pPr>
            <w:r>
              <w:rPr>
                <w:rFonts w:hint="eastAsia"/>
                <w:sz w:val="24"/>
                <w:lang w:val="en-US" w:eastAsia="zh-CN"/>
              </w:rPr>
              <w:t>8</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检修办公楼</w:t>
            </w:r>
          </w:p>
        </w:tc>
        <w:tc>
          <w:tcPr>
            <w:tcW w:w="2111" w:type="dxa"/>
            <w:vAlign w:val="top"/>
          </w:tcPr>
          <w:p>
            <w:pPr>
              <w:rPr>
                <w:sz w:val="24"/>
              </w:rPr>
            </w:pPr>
            <w:r>
              <w:rPr>
                <w:rFonts w:hint="eastAsia"/>
                <w:sz w:val="24"/>
              </w:rPr>
              <w:t>办公楼</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rFonts w:hint="eastAsia" w:eastAsia="宋体"/>
                <w:sz w:val="24"/>
                <w:lang w:eastAsia="zh-CN"/>
              </w:rPr>
            </w:pPr>
            <w:r>
              <w:rPr>
                <w:rFonts w:hint="eastAsia"/>
                <w:sz w:val="24"/>
                <w:lang w:val="en-US" w:eastAsia="zh-CN"/>
              </w:rPr>
              <w:t>9</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发电车间办公楼</w:t>
            </w:r>
          </w:p>
        </w:tc>
        <w:tc>
          <w:tcPr>
            <w:tcW w:w="2111" w:type="dxa"/>
            <w:vAlign w:val="top"/>
          </w:tcPr>
          <w:p>
            <w:pPr>
              <w:rPr>
                <w:sz w:val="24"/>
              </w:rPr>
            </w:pPr>
            <w:r>
              <w:rPr>
                <w:rFonts w:hint="eastAsia"/>
                <w:sz w:val="24"/>
              </w:rPr>
              <w:t>办公楼</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rFonts w:hint="default" w:eastAsia="宋体"/>
                <w:sz w:val="24"/>
                <w:lang w:val="en-US" w:eastAsia="zh-CN"/>
              </w:rPr>
            </w:pPr>
            <w:r>
              <w:rPr>
                <w:rFonts w:hint="eastAsia"/>
                <w:sz w:val="24"/>
                <w:lang w:val="en-US" w:eastAsia="zh-CN"/>
              </w:rPr>
              <w:t>10</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综合水泵房</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rFonts w:hint="eastAsia" w:eastAsia="宋体"/>
                <w:sz w:val="24"/>
                <w:lang w:eastAsia="zh-CN"/>
              </w:rPr>
            </w:pPr>
            <w:r>
              <w:rPr>
                <w:rFonts w:hint="eastAsia"/>
                <w:sz w:val="24"/>
                <w:lang w:val="en-US" w:eastAsia="zh-CN"/>
              </w:rPr>
              <w:t>11</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加氯间</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1</w:t>
            </w:r>
            <w:r>
              <w:rPr>
                <w:rFonts w:hint="eastAsia"/>
                <w:sz w:val="24"/>
                <w:lang w:val="en-US" w:eastAsia="zh-CN"/>
              </w:rPr>
              <w:t>2</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除盐罐</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1</w:t>
            </w:r>
            <w:r>
              <w:rPr>
                <w:rFonts w:hint="eastAsia"/>
                <w:sz w:val="24"/>
                <w:lang w:val="en-US" w:eastAsia="zh-CN"/>
              </w:rPr>
              <w:t>3</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化水综合楼</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1</w:t>
            </w:r>
            <w:r>
              <w:rPr>
                <w:rFonts w:hint="eastAsia"/>
                <w:sz w:val="24"/>
                <w:lang w:val="en-US" w:eastAsia="zh-CN"/>
              </w:rPr>
              <w:t>4</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锅炉房</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1</w:t>
            </w:r>
            <w:r>
              <w:rPr>
                <w:rFonts w:hint="eastAsia"/>
                <w:sz w:val="24"/>
                <w:lang w:val="en-US" w:eastAsia="zh-CN"/>
              </w:rPr>
              <w:t>5</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检修生产间</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1</w:t>
            </w:r>
            <w:r>
              <w:rPr>
                <w:rFonts w:hint="eastAsia"/>
                <w:sz w:val="24"/>
                <w:lang w:val="en-US" w:eastAsia="zh-CN"/>
              </w:rPr>
              <w:t>6</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电梯楼</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1</w:t>
            </w:r>
            <w:r>
              <w:rPr>
                <w:rFonts w:hint="eastAsia"/>
                <w:sz w:val="24"/>
                <w:lang w:val="en-US" w:eastAsia="zh-CN"/>
              </w:rPr>
              <w:t>7</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除氧煤仓间</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1</w:t>
            </w:r>
            <w:r>
              <w:rPr>
                <w:rFonts w:hint="eastAsia"/>
                <w:sz w:val="24"/>
                <w:lang w:val="en-US" w:eastAsia="zh-CN"/>
              </w:rPr>
              <w:t>8</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汽机房</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1</w:t>
            </w:r>
            <w:r>
              <w:rPr>
                <w:rFonts w:hint="eastAsia"/>
                <w:sz w:val="24"/>
                <w:lang w:val="en-US" w:eastAsia="zh-CN"/>
              </w:rPr>
              <w:t>9</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电除尘</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rFonts w:hint="eastAsia" w:eastAsia="宋体"/>
                <w:sz w:val="24"/>
                <w:lang w:eastAsia="zh-CN"/>
              </w:rPr>
            </w:pPr>
            <w:r>
              <w:rPr>
                <w:rFonts w:hint="eastAsia"/>
                <w:sz w:val="24"/>
                <w:lang w:val="en-US" w:eastAsia="zh-CN"/>
              </w:rPr>
              <w:t>20</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脱硫塔</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2</w:t>
            </w:r>
            <w:r>
              <w:rPr>
                <w:rFonts w:hint="eastAsia"/>
                <w:sz w:val="24"/>
                <w:lang w:val="en-US" w:eastAsia="zh-CN"/>
              </w:rPr>
              <w:t>1</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物供大厦</w:t>
            </w:r>
          </w:p>
        </w:tc>
        <w:tc>
          <w:tcPr>
            <w:tcW w:w="2111" w:type="dxa"/>
            <w:vAlign w:val="top"/>
          </w:tcPr>
          <w:p>
            <w:pPr>
              <w:rPr>
                <w:sz w:val="24"/>
              </w:rPr>
            </w:pPr>
            <w:r>
              <w:rPr>
                <w:rFonts w:hint="eastAsia"/>
                <w:sz w:val="24"/>
              </w:rPr>
              <w:t>仓库</w:t>
            </w:r>
            <w:r>
              <w:rPr>
                <w:rFonts w:hint="eastAsia"/>
                <w:sz w:val="24"/>
                <w:lang w:eastAsia="zh-CN"/>
              </w:rPr>
              <w:t>（兼</w:t>
            </w:r>
            <w:r>
              <w:rPr>
                <w:rFonts w:hint="eastAsia"/>
                <w:sz w:val="24"/>
              </w:rPr>
              <w:t>办公楼</w:t>
            </w:r>
            <w:r>
              <w:rPr>
                <w:rFonts w:hint="eastAsia"/>
                <w:sz w:val="24"/>
                <w:lang w:eastAsia="zh-CN"/>
              </w:rPr>
              <w:t>）</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2</w:t>
            </w:r>
            <w:r>
              <w:rPr>
                <w:rFonts w:hint="eastAsia"/>
                <w:sz w:val="24"/>
                <w:lang w:val="en-US" w:eastAsia="zh-CN"/>
              </w:rPr>
              <w:t>2</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灰库值班室</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2</w:t>
            </w:r>
            <w:r>
              <w:rPr>
                <w:rFonts w:hint="eastAsia"/>
                <w:sz w:val="24"/>
                <w:lang w:val="en-US" w:eastAsia="zh-CN"/>
              </w:rPr>
              <w:t>3</w:t>
            </w:r>
          </w:p>
        </w:tc>
        <w:tc>
          <w:tcPr>
            <w:tcW w:w="2231" w:type="dxa"/>
            <w:vAlign w:val="top"/>
          </w:tcPr>
          <w:p>
            <w:pPr>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灰库</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2</w:t>
            </w:r>
            <w:r>
              <w:rPr>
                <w:rFonts w:hint="eastAsia"/>
                <w:sz w:val="24"/>
                <w:lang w:val="en-US" w:eastAsia="zh-CN"/>
              </w:rPr>
              <w:t>4</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输煤综合楼</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2</w:t>
            </w:r>
            <w:r>
              <w:rPr>
                <w:rFonts w:hint="eastAsia"/>
                <w:sz w:val="24"/>
                <w:lang w:val="en-US" w:eastAsia="zh-CN"/>
              </w:rPr>
              <w:t>5</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地磅</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2</w:t>
            </w:r>
            <w:r>
              <w:rPr>
                <w:rFonts w:hint="eastAsia"/>
                <w:sz w:val="24"/>
                <w:lang w:val="en-US" w:eastAsia="zh-CN"/>
              </w:rPr>
              <w:t>6</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输煤栈桥</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74" w:type="dxa"/>
            <w:vAlign w:val="top"/>
          </w:tcPr>
          <w:p>
            <w:pPr>
              <w:jc w:val="center"/>
              <w:rPr>
                <w:sz w:val="24"/>
              </w:rPr>
            </w:pPr>
            <w:r>
              <w:rPr>
                <w:rFonts w:hint="eastAsia"/>
                <w:sz w:val="24"/>
              </w:rPr>
              <w:t>2</w:t>
            </w:r>
            <w:r>
              <w:rPr>
                <w:rFonts w:hint="eastAsia"/>
                <w:sz w:val="24"/>
                <w:lang w:val="en-US" w:eastAsia="zh-CN"/>
              </w:rPr>
              <w:t>7</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卸煤桥</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2</w:t>
            </w:r>
            <w:r>
              <w:rPr>
                <w:rFonts w:hint="eastAsia"/>
                <w:sz w:val="24"/>
                <w:lang w:val="en-US" w:eastAsia="zh-CN"/>
              </w:rPr>
              <w:t>8</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推煤机库</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2</w:t>
            </w:r>
            <w:r>
              <w:rPr>
                <w:rFonts w:hint="eastAsia"/>
                <w:sz w:val="24"/>
                <w:lang w:val="en-US" w:eastAsia="zh-CN"/>
              </w:rPr>
              <w:t>9</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干煤棚</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bookmarkStart w:id="0" w:name="_GoBack"/>
            <w:bookmarkEnd w:id="0"/>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rFonts w:hint="eastAsia" w:eastAsia="宋体"/>
                <w:sz w:val="24"/>
                <w:lang w:eastAsia="zh-CN"/>
              </w:rPr>
            </w:pPr>
            <w:r>
              <w:rPr>
                <w:rFonts w:hint="eastAsia"/>
                <w:sz w:val="24"/>
                <w:lang w:val="en-US" w:eastAsia="zh-CN"/>
              </w:rPr>
              <w:t>30</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循环水泵房</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3</w:t>
            </w:r>
            <w:r>
              <w:rPr>
                <w:rFonts w:hint="eastAsia"/>
                <w:sz w:val="24"/>
                <w:lang w:val="en-US" w:eastAsia="zh-CN"/>
              </w:rPr>
              <w:t>1</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冷却塔</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3</w:t>
            </w:r>
            <w:r>
              <w:rPr>
                <w:rFonts w:hint="eastAsia"/>
                <w:sz w:val="24"/>
                <w:lang w:val="en-US" w:eastAsia="zh-CN"/>
              </w:rPr>
              <w:t>2</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补给水配电房</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rFonts w:hint="eastAsia" w:eastAsia="宋体"/>
                <w:sz w:val="24"/>
                <w:lang w:val="en-US" w:eastAsia="zh-CN"/>
              </w:rPr>
            </w:pPr>
            <w:r>
              <w:rPr>
                <w:rFonts w:hint="eastAsia"/>
                <w:sz w:val="24"/>
                <w:lang w:val="en-US" w:eastAsia="zh-CN"/>
              </w:rPr>
              <w:t>33</w:t>
            </w:r>
          </w:p>
        </w:tc>
        <w:tc>
          <w:tcPr>
            <w:tcW w:w="2231" w:type="dxa"/>
            <w:vAlign w:val="top"/>
          </w:tcPr>
          <w:p>
            <w:pPr>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江边水泵房</w:t>
            </w:r>
          </w:p>
        </w:tc>
        <w:tc>
          <w:tcPr>
            <w:tcW w:w="2111" w:type="dxa"/>
            <w:vAlign w:val="top"/>
          </w:tcPr>
          <w:p>
            <w:pPr>
              <w:rPr>
                <w:rFonts w:hint="eastAsia"/>
                <w:sz w:val="24"/>
              </w:rPr>
            </w:pPr>
            <w:r>
              <w:rPr>
                <w:rFonts w:hint="eastAsia"/>
                <w:sz w:val="24"/>
              </w:rPr>
              <w:t>厂房</w:t>
            </w:r>
          </w:p>
        </w:tc>
        <w:tc>
          <w:tcPr>
            <w:tcW w:w="2160" w:type="dxa"/>
            <w:vAlign w:val="top"/>
          </w:tcPr>
          <w:p>
            <w:pPr>
              <w:rPr>
                <w:rFonts w:hint="eastAsia"/>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3</w:t>
            </w:r>
            <w:r>
              <w:rPr>
                <w:rFonts w:hint="eastAsia"/>
                <w:sz w:val="24"/>
                <w:lang w:val="en-US" w:eastAsia="zh-CN"/>
              </w:rPr>
              <w:t>4</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硫铵仓库</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pPr>
              <w:jc w:val="center"/>
              <w:rPr>
                <w:sz w:val="24"/>
              </w:rPr>
            </w:pPr>
            <w:r>
              <w:rPr>
                <w:rFonts w:hint="eastAsia"/>
                <w:sz w:val="24"/>
              </w:rPr>
              <w:t>3</w:t>
            </w:r>
            <w:r>
              <w:rPr>
                <w:rFonts w:hint="eastAsia"/>
                <w:sz w:val="24"/>
                <w:lang w:val="en-US" w:eastAsia="zh-CN"/>
              </w:rPr>
              <w:t>5</w:t>
            </w:r>
          </w:p>
        </w:tc>
        <w:tc>
          <w:tcPr>
            <w:tcW w:w="2231" w:type="dxa"/>
            <w:vAlign w:val="top"/>
          </w:tcPr>
          <w:p>
            <w:pP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采样站</w:t>
            </w:r>
          </w:p>
        </w:tc>
        <w:tc>
          <w:tcPr>
            <w:tcW w:w="2111" w:type="dxa"/>
            <w:vAlign w:val="top"/>
          </w:tcPr>
          <w:p>
            <w:pPr>
              <w:rPr>
                <w:sz w:val="24"/>
              </w:rPr>
            </w:pPr>
            <w:r>
              <w:rPr>
                <w:rFonts w:hint="eastAsia"/>
                <w:sz w:val="24"/>
              </w:rPr>
              <w:t>厂房</w:t>
            </w:r>
          </w:p>
        </w:tc>
        <w:tc>
          <w:tcPr>
            <w:tcW w:w="2160" w:type="dxa"/>
            <w:vAlign w:val="top"/>
          </w:tcPr>
          <w:p>
            <w:pPr>
              <w:rPr>
                <w:sz w:val="24"/>
              </w:rPr>
            </w:pPr>
            <w:r>
              <w:rPr>
                <w:rFonts w:hint="eastAsia"/>
                <w:sz w:val="24"/>
              </w:rPr>
              <w:t>三类</w:t>
            </w:r>
          </w:p>
        </w:tc>
        <w:tc>
          <w:tcPr>
            <w:tcW w:w="1558" w:type="dxa"/>
            <w:vMerge w:val="continue"/>
            <w:vAlign w:val="top"/>
          </w:tcPr>
          <w:p>
            <w:pPr>
              <w:rPr>
                <w:rFonts w:hint="eastAsia"/>
                <w:sz w:val="24"/>
              </w:rPr>
            </w:pPr>
          </w:p>
        </w:tc>
      </w:tr>
    </w:tbl>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新宋体" w:hAnsi="新宋体" w:eastAsia="新宋体" w:cs="新宋体"/>
          <w:sz w:val="24"/>
          <w:szCs w:val="24"/>
        </w:rPr>
      </w:pPr>
    </w:p>
    <w:sectPr>
      <w:footerReference r:id="rId3" w:type="default"/>
      <w:pgSz w:w="11906" w:h="16838"/>
      <w:pgMar w:top="986" w:right="1123" w:bottom="986" w:left="123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407A7"/>
    <w:multiLevelType w:val="multilevel"/>
    <w:tmpl w:val="62E407A7"/>
    <w:lvl w:ilvl="0" w:tentative="0">
      <w:start w:val="1"/>
      <w:numFmt w:val="decimal"/>
      <w:pStyle w:val="4"/>
      <w:lvlText w:val="%1."/>
      <w:lvlJc w:val="left"/>
      <w:pPr>
        <w:tabs>
          <w:tab w:val="left" w:pos="704"/>
        </w:tabs>
        <w:ind w:left="704" w:hanging="420"/>
      </w:pPr>
      <w:rPr>
        <w:rFonts w:cs="Times New Roman"/>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TU5N2VlNWNmMjEzOWU5NTkyZTdjNDI3ODI2NDYifQ=="/>
  </w:docVars>
  <w:rsids>
    <w:rsidRoot w:val="00000000"/>
    <w:rsid w:val="09115854"/>
    <w:rsid w:val="09DF190C"/>
    <w:rsid w:val="0AB33A15"/>
    <w:rsid w:val="0C445324"/>
    <w:rsid w:val="19080E9E"/>
    <w:rsid w:val="1C6D2D30"/>
    <w:rsid w:val="1F22012F"/>
    <w:rsid w:val="24BB2F83"/>
    <w:rsid w:val="2552511D"/>
    <w:rsid w:val="28A86A60"/>
    <w:rsid w:val="2937103D"/>
    <w:rsid w:val="363E26FC"/>
    <w:rsid w:val="36F84DA5"/>
    <w:rsid w:val="374C7FA9"/>
    <w:rsid w:val="392C567C"/>
    <w:rsid w:val="43D9591E"/>
    <w:rsid w:val="442F78CE"/>
    <w:rsid w:val="44D606E2"/>
    <w:rsid w:val="454F3179"/>
    <w:rsid w:val="45701D4D"/>
    <w:rsid w:val="46C321DC"/>
    <w:rsid w:val="472E51EF"/>
    <w:rsid w:val="490A6353"/>
    <w:rsid w:val="493C2AD5"/>
    <w:rsid w:val="4BFA1E9C"/>
    <w:rsid w:val="50853C90"/>
    <w:rsid w:val="55CE6DDE"/>
    <w:rsid w:val="59271FBB"/>
    <w:rsid w:val="5BB753CE"/>
    <w:rsid w:val="5F344783"/>
    <w:rsid w:val="5F41632A"/>
    <w:rsid w:val="5F694916"/>
    <w:rsid w:val="655E47F2"/>
    <w:rsid w:val="671406A4"/>
    <w:rsid w:val="67E02E14"/>
    <w:rsid w:val="6BB14691"/>
    <w:rsid w:val="6DA42EB9"/>
    <w:rsid w:val="74C97CDD"/>
    <w:rsid w:val="77471BA6"/>
    <w:rsid w:val="7F2F0744"/>
    <w:rsid w:val="7F3E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ca-ES" w:eastAsia="ca-ES" w:bidi="ca-ES"/>
    </w:rPr>
  </w:style>
  <w:style w:type="paragraph" w:styleId="4">
    <w:name w:val="heading 1"/>
    <w:basedOn w:val="1"/>
    <w:next w:val="1"/>
    <w:qFormat/>
    <w:uiPriority w:val="0"/>
    <w:pPr>
      <w:keepNext/>
      <w:numPr>
        <w:ilvl w:val="0"/>
        <w:numId w:val="1"/>
      </w:numPr>
      <w:spacing w:before="360" w:after="120"/>
      <w:jc w:val="left"/>
      <w:outlineLvl w:val="0"/>
    </w:pPr>
    <w:rPr>
      <w:rFonts w:ascii="Arial" w:hAnsi="Arial"/>
      <w:b/>
      <w:caps/>
      <w:sz w:val="24"/>
      <w:szCs w:val="20"/>
    </w:rPr>
  </w:style>
  <w:style w:type="paragraph" w:styleId="5">
    <w:name w:val="heading 2"/>
    <w:basedOn w:val="1"/>
    <w:next w:val="6"/>
    <w:qFormat/>
    <w:uiPriority w:val="0"/>
    <w:pPr>
      <w:keepNext/>
      <w:spacing w:before="240" w:after="120"/>
      <w:ind w:left="454"/>
      <w:jc w:val="left"/>
      <w:outlineLvl w:val="1"/>
    </w:pPr>
    <w:rPr>
      <w:rFonts w:ascii="Arial" w:hAnsi="Arial"/>
      <w:b/>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00" w:lineRule="exact"/>
      <w:ind w:left="0" w:leftChars="0" w:firstLine="420" w:firstLineChars="200"/>
    </w:pPr>
    <w:rPr>
      <w:rFonts w:ascii="宋体" w:hAnsi="宋体" w:eastAsia="宋体" w:cs="Times New Roman"/>
      <w:sz w:val="24"/>
      <w:szCs w:val="24"/>
    </w:rPr>
  </w:style>
  <w:style w:type="paragraph" w:styleId="3">
    <w:name w:val="Body Text Indent"/>
    <w:basedOn w:val="1"/>
    <w:qFormat/>
    <w:uiPriority w:val="0"/>
    <w:pPr>
      <w:spacing w:after="120"/>
      <w:ind w:left="420" w:leftChars="200"/>
    </w:pPr>
  </w:style>
  <w:style w:type="paragraph" w:styleId="6">
    <w:name w:val="Normal Indent"/>
    <w:basedOn w:val="1"/>
    <w:qFormat/>
    <w:uiPriority w:val="0"/>
    <w:pPr>
      <w:adjustRightInd w:val="0"/>
      <w:spacing w:line="410" w:lineRule="atLeast"/>
      <w:ind w:firstLine="420"/>
      <w:jc w:val="left"/>
      <w:textAlignment w:val="baseline"/>
    </w:pPr>
    <w:rPr>
      <w:rFonts w:ascii="宋体"/>
      <w:kern w:val="0"/>
      <w:sz w:val="24"/>
      <w:szCs w:val="20"/>
    </w:rPr>
  </w:style>
  <w:style w:type="paragraph" w:styleId="7">
    <w:name w:val="Body Text"/>
    <w:basedOn w:val="1"/>
    <w:qFormat/>
    <w:uiPriority w:val="1"/>
    <w:rPr>
      <w:rFonts w:ascii="宋体" w:hAnsi="宋体" w:eastAsia="宋体" w:cs="宋体"/>
      <w:sz w:val="21"/>
      <w:szCs w:val="21"/>
      <w:lang w:val="ca-ES" w:eastAsia="ca-ES" w:bidi="ca-ES"/>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Paragraph"/>
    <w:basedOn w:val="1"/>
    <w:qFormat/>
    <w:uiPriority w:val="1"/>
    <w:pPr>
      <w:ind w:left="214" w:hanging="736"/>
    </w:pPr>
    <w:rPr>
      <w:rFonts w:ascii="宋体" w:hAnsi="宋体" w:eastAsia="宋体" w:cs="宋体"/>
      <w:lang w:val="ca-ES" w:eastAsia="ca-ES" w:bidi="ca-E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1273</Words>
  <Characters>1396</Characters>
  <Lines>0</Lines>
  <Paragraphs>0</Paragraphs>
  <TotalTime>0</TotalTime>
  <ScaleCrop>false</ScaleCrop>
  <LinksUpToDate>false</LinksUpToDate>
  <CharactersWithSpaces>1422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倾听</cp:lastModifiedBy>
  <dcterms:modified xsi:type="dcterms:W3CDTF">2023-02-22T01:58:54Z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B3388AE301744AF2921D831FAEE210E2</vt:lpwstr>
  </property>
</Properties>
</file>