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widowControl w:val="0"/>
        <w:numPr>
          <w:ilvl w:val="0"/>
          <w:numId w:val="0"/>
        </w:numPr>
        <w:kinsoku/>
        <w:wordWrap/>
        <w:overflowPunct/>
        <w:topLinePunct w:val="0"/>
        <w:autoSpaceDE/>
        <w:autoSpaceDN/>
        <w:bidi w:val="0"/>
        <w:adjustRightInd/>
        <w:snapToGrid/>
        <w:spacing w:line="416" w:lineRule="auto"/>
        <w:jc w:val="center"/>
        <w:textAlignment w:val="auto"/>
        <w:rPr>
          <w:rFonts w:hint="eastAsia" w:asciiTheme="minorEastAsia" w:hAnsiTheme="minorEastAsia" w:eastAsiaTheme="minorEastAsia"/>
          <w:b w:val="0"/>
          <w:color w:val="auto"/>
          <w:sz w:val="32"/>
          <w:szCs w:val="32"/>
          <w:lang w:val="en-US" w:eastAsia="zh-CN"/>
        </w:rPr>
      </w:pPr>
      <w:r>
        <w:rPr>
          <w:rFonts w:hint="eastAsia" w:asciiTheme="minorEastAsia" w:hAnsiTheme="minorEastAsia" w:eastAsiaTheme="minorEastAsia"/>
          <w:b w:val="0"/>
          <w:color w:val="auto"/>
          <w:sz w:val="32"/>
          <w:szCs w:val="32"/>
          <w:lang w:val="en-US" w:eastAsia="zh-CN"/>
        </w:rPr>
        <w:t>2023年吉利百矿新材料公司场平、消防、设备基础及防护零星工程技术任务书</w:t>
      </w:r>
    </w:p>
    <w:p>
      <w:pPr>
        <w:pStyle w:val="6"/>
        <w:pageBreakBefore w:val="0"/>
        <w:widowControl w:val="0"/>
        <w:numPr>
          <w:ilvl w:val="0"/>
          <w:numId w:val="0"/>
        </w:numPr>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一、项目概况</w:t>
      </w:r>
    </w:p>
    <w:p>
      <w:pPr>
        <w:pStyle w:val="6"/>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lang w:val="en-US" w:eastAsia="zh-CN"/>
        </w:rPr>
      </w:pPr>
      <w:r>
        <w:rPr>
          <w:rFonts w:hint="eastAsia" w:ascii="宋体" w:hAnsi="宋体" w:eastAsia="宋体" w:cs="宋体"/>
          <w:b w:val="0"/>
          <w:color w:val="auto"/>
          <w:sz w:val="24"/>
          <w:szCs w:val="24"/>
        </w:rPr>
        <w:t>项目名称：</w:t>
      </w:r>
      <w:r>
        <w:rPr>
          <w:rFonts w:hint="eastAsia" w:ascii="宋体" w:hAnsi="宋体" w:eastAsia="宋体" w:cs="宋体"/>
          <w:b w:val="0"/>
          <w:color w:val="auto"/>
          <w:sz w:val="24"/>
          <w:szCs w:val="24"/>
          <w:lang w:val="en-US" w:eastAsia="zh-CN"/>
        </w:rPr>
        <w:t>吉利百矿新材料公司场平、消防、设备基础及防护零星工程</w:t>
      </w:r>
    </w:p>
    <w:p>
      <w:pPr>
        <w:pStyle w:val="6"/>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项目地点： 广西百色市田阳区新山工业园区。</w:t>
      </w:r>
    </w:p>
    <w:p>
      <w:pPr>
        <w:pStyle w:val="6"/>
        <w:pageBreakBefore w:val="0"/>
        <w:widowControl w:val="0"/>
        <w:kinsoku/>
        <w:wordWrap/>
        <w:overflowPunct/>
        <w:topLinePunct w:val="0"/>
        <w:autoSpaceDE/>
        <w:autoSpaceDN/>
        <w:bidi w:val="0"/>
        <w:adjustRightInd/>
        <w:snapToGrid/>
        <w:spacing w:line="416" w:lineRule="auto"/>
        <w:textAlignment w:val="auto"/>
        <w:rPr>
          <w:rFonts w:hint="eastAsia" w:ascii="宋体" w:hAnsi="宋体" w:cs="宋体"/>
          <w:b w:val="0"/>
          <w:color w:val="FF0000"/>
          <w:sz w:val="24"/>
          <w:szCs w:val="24"/>
          <w:lang w:val="en-US" w:eastAsia="zh-CN"/>
        </w:rPr>
      </w:pPr>
      <w:r>
        <w:rPr>
          <w:rFonts w:hint="eastAsia" w:ascii="宋体" w:hAnsi="宋体" w:eastAsia="宋体" w:cs="宋体"/>
          <w:b w:val="0"/>
          <w:color w:val="auto"/>
          <w:sz w:val="24"/>
          <w:szCs w:val="24"/>
        </w:rPr>
        <w:t>项目内容：</w:t>
      </w:r>
      <w:r>
        <w:rPr>
          <w:rFonts w:hint="eastAsia" w:ascii="宋体" w:hAnsi="宋体" w:cs="宋体"/>
          <w:b w:val="0"/>
          <w:color w:val="auto"/>
          <w:sz w:val="24"/>
          <w:szCs w:val="24"/>
          <w:lang w:eastAsia="zh-CN"/>
        </w:rPr>
        <w:t>对新材料公司厂区内外闲置场地进行平整做绿化或堆放场用；对消防缺漏、新增设备技改和厂区防护设施进行零星施工。</w:t>
      </w:r>
    </w:p>
    <w:p>
      <w:pPr>
        <w:pStyle w:val="6"/>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二、项目承包范围及方式</w:t>
      </w:r>
    </w:p>
    <w:p>
      <w:pPr>
        <w:pStyle w:val="6"/>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2.1、工程施工图纸及招标文件所含施工内容，包括：</w:t>
      </w:r>
    </w:p>
    <w:p>
      <w:pPr>
        <w:pStyle w:val="6"/>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（1）</w:t>
      </w:r>
      <w:r>
        <w:rPr>
          <w:rFonts w:hint="eastAsia" w:ascii="宋体" w:hAnsi="宋体" w:cs="宋体"/>
          <w:b w:val="0"/>
          <w:color w:val="auto"/>
          <w:sz w:val="24"/>
          <w:szCs w:val="24"/>
          <w:lang w:eastAsia="zh-CN"/>
        </w:rPr>
        <w:t>土石方工程：履带式挖掘机平整土方，临时道路铺设</w:t>
      </w:r>
      <w:r>
        <w:rPr>
          <w:rFonts w:hint="eastAsia" w:ascii="宋体" w:hAnsi="宋体" w:eastAsia="宋体" w:cs="宋体"/>
          <w:b w:val="0"/>
          <w:color w:val="auto"/>
          <w:sz w:val="24"/>
          <w:szCs w:val="24"/>
          <w:lang w:eastAsia="zh-CN"/>
        </w:rPr>
        <w:t>；</w:t>
      </w:r>
    </w:p>
    <w:p>
      <w:pPr>
        <w:pStyle w:val="6"/>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lang w:eastAsia="zh-CN"/>
        </w:rPr>
      </w:pPr>
      <w:r>
        <w:rPr>
          <w:rFonts w:hint="eastAsia" w:ascii="宋体" w:hAnsi="宋体" w:eastAsia="宋体" w:cs="宋体"/>
          <w:b w:val="0"/>
          <w:color w:val="auto"/>
          <w:sz w:val="24"/>
          <w:szCs w:val="24"/>
        </w:rPr>
        <w:t>（2）</w:t>
      </w:r>
      <w:r>
        <w:rPr>
          <w:rFonts w:hint="eastAsia" w:ascii="宋体" w:hAnsi="宋体" w:cs="宋体"/>
          <w:b w:val="0"/>
          <w:color w:val="auto"/>
          <w:sz w:val="24"/>
          <w:szCs w:val="24"/>
          <w:lang w:eastAsia="zh-CN"/>
        </w:rPr>
        <w:t>楼地面工程：消防控制室防静电地面</w:t>
      </w:r>
      <w:r>
        <w:rPr>
          <w:rFonts w:hint="eastAsia" w:ascii="宋体" w:hAnsi="宋体" w:eastAsia="宋体" w:cs="宋体"/>
          <w:b w:val="0"/>
          <w:color w:val="auto"/>
          <w:sz w:val="24"/>
          <w:szCs w:val="24"/>
          <w:lang w:eastAsia="zh-CN"/>
        </w:rPr>
        <w:t>；</w:t>
      </w:r>
    </w:p>
    <w:p>
      <w:pPr>
        <w:pStyle w:val="6"/>
        <w:pageBreakBefore w:val="0"/>
        <w:widowControl w:val="0"/>
        <w:kinsoku/>
        <w:wordWrap/>
        <w:overflowPunct/>
        <w:topLinePunct w:val="0"/>
        <w:autoSpaceDE/>
        <w:autoSpaceDN/>
        <w:bidi w:val="0"/>
        <w:adjustRightInd/>
        <w:snapToGrid/>
        <w:spacing w:line="416" w:lineRule="auto"/>
        <w:textAlignment w:val="auto"/>
        <w:rPr>
          <w:rFonts w:hint="eastAsia" w:ascii="宋体" w:hAnsi="宋体" w:cs="宋体"/>
          <w:b w:val="0"/>
          <w:color w:val="auto"/>
          <w:sz w:val="24"/>
          <w:szCs w:val="24"/>
          <w:lang w:eastAsia="zh-CN"/>
        </w:rPr>
      </w:pPr>
      <w:r>
        <w:rPr>
          <w:rFonts w:hint="eastAsia" w:ascii="宋体" w:hAnsi="宋体" w:eastAsia="宋体" w:cs="宋体"/>
          <w:b w:val="0"/>
          <w:color w:val="auto"/>
          <w:sz w:val="24"/>
          <w:szCs w:val="24"/>
        </w:rPr>
        <w:t>（</w:t>
      </w:r>
      <w:r>
        <w:rPr>
          <w:rFonts w:hint="eastAsia" w:ascii="宋体" w:hAnsi="宋体" w:cs="宋体"/>
          <w:b w:val="0"/>
          <w:color w:val="auto"/>
          <w:sz w:val="24"/>
          <w:szCs w:val="24"/>
          <w:lang w:val="en-US" w:eastAsia="zh-CN"/>
        </w:rPr>
        <w:t>3</w:t>
      </w:r>
      <w:r>
        <w:rPr>
          <w:rFonts w:hint="eastAsia" w:ascii="宋体" w:hAnsi="宋体" w:eastAsia="宋体" w:cs="宋体"/>
          <w:b w:val="0"/>
          <w:color w:val="auto"/>
          <w:sz w:val="24"/>
          <w:szCs w:val="24"/>
        </w:rPr>
        <w:t>）</w:t>
      </w:r>
      <w:r>
        <w:rPr>
          <w:rFonts w:hint="eastAsia" w:ascii="宋体" w:hAnsi="宋体" w:cs="宋体"/>
          <w:b w:val="0"/>
          <w:color w:val="auto"/>
          <w:sz w:val="24"/>
          <w:szCs w:val="24"/>
          <w:lang w:eastAsia="zh-CN"/>
        </w:rPr>
        <w:t>钢筋混凝土工程：新增设备基础制作安装；</w:t>
      </w:r>
    </w:p>
    <w:p>
      <w:pPr>
        <w:pStyle w:val="6"/>
        <w:pageBreakBefore w:val="0"/>
        <w:widowControl w:val="0"/>
        <w:kinsoku/>
        <w:wordWrap/>
        <w:overflowPunct/>
        <w:topLinePunct w:val="0"/>
        <w:autoSpaceDE/>
        <w:autoSpaceDN/>
        <w:bidi w:val="0"/>
        <w:adjustRightInd/>
        <w:snapToGrid/>
        <w:spacing w:line="416" w:lineRule="auto"/>
        <w:textAlignment w:val="auto"/>
        <w:rPr>
          <w:rFonts w:hint="eastAsia" w:ascii="宋体" w:hAnsi="宋体" w:cs="宋体"/>
          <w:b w:val="0"/>
          <w:color w:val="auto"/>
          <w:sz w:val="24"/>
          <w:szCs w:val="24"/>
          <w:lang w:eastAsia="zh-CN"/>
        </w:rPr>
      </w:pPr>
      <w:r>
        <w:rPr>
          <w:rFonts w:hint="eastAsia" w:ascii="宋体" w:hAnsi="宋体" w:eastAsia="宋体" w:cs="宋体"/>
          <w:b w:val="0"/>
          <w:color w:val="auto"/>
          <w:sz w:val="24"/>
          <w:szCs w:val="24"/>
        </w:rPr>
        <w:t>（</w:t>
      </w:r>
      <w:r>
        <w:rPr>
          <w:rFonts w:hint="eastAsia" w:ascii="宋体" w:hAnsi="宋体" w:cs="宋体"/>
          <w:b w:val="0"/>
          <w:color w:val="auto"/>
          <w:sz w:val="24"/>
          <w:szCs w:val="24"/>
          <w:lang w:val="en-US" w:eastAsia="zh-CN"/>
        </w:rPr>
        <w:t>4</w:t>
      </w:r>
      <w:r>
        <w:rPr>
          <w:rFonts w:hint="eastAsia" w:ascii="宋体" w:hAnsi="宋体" w:eastAsia="宋体" w:cs="宋体"/>
          <w:b w:val="0"/>
          <w:color w:val="auto"/>
          <w:sz w:val="24"/>
          <w:szCs w:val="24"/>
        </w:rPr>
        <w:t>）</w:t>
      </w:r>
      <w:r>
        <w:rPr>
          <w:rFonts w:hint="eastAsia" w:ascii="宋体" w:hAnsi="宋体" w:cs="宋体"/>
          <w:b w:val="0"/>
          <w:color w:val="auto"/>
          <w:sz w:val="24"/>
          <w:szCs w:val="24"/>
          <w:lang w:eastAsia="zh-CN"/>
        </w:rPr>
        <w:t>围护工程：厂区防护区域围护；</w:t>
      </w:r>
    </w:p>
    <w:p>
      <w:pPr>
        <w:rPr>
          <w:rFonts w:hint="eastAsia"/>
          <w:sz w:val="24"/>
          <w:szCs w:val="24"/>
          <w:lang w:val="en-US" w:eastAsia="zh-CN"/>
        </w:rPr>
      </w:pPr>
      <w:r>
        <w:rPr>
          <w:rFonts w:hint="eastAsia"/>
          <w:sz w:val="24"/>
          <w:szCs w:val="24"/>
          <w:lang w:val="en-US" w:eastAsia="zh-CN"/>
        </w:rPr>
        <w:t>（5）防水工程：消防控制室和库房排水沟防水层。</w:t>
      </w:r>
    </w:p>
    <w:p>
      <w:pPr>
        <w:pStyle w:val="2"/>
        <w:rPr>
          <w:rFonts w:hint="eastAsia"/>
          <w:sz w:val="24"/>
          <w:szCs w:val="24"/>
          <w:lang w:val="en-US" w:eastAsia="zh-CN"/>
        </w:rPr>
      </w:pPr>
      <w:bookmarkStart w:id="0" w:name="_GoBack"/>
      <w:bookmarkEnd w:id="0"/>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2.3、承包要求：不得转包第三方或擅自分包。</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2.4、乙方应承担承包服务的职责包括但不限于下述内容：</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（1）项目的合同管理； </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（2）现场人员的组织管理；</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（3）项目施工的技术管理； </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（5）项目施工的安全管理； </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w:t>
      </w:r>
      <w:r>
        <w:rPr>
          <w:rFonts w:hint="eastAsia" w:asciiTheme="minorEastAsia" w:hAnsiTheme="minorEastAsia" w:eastAsiaTheme="minorEastAsia"/>
          <w:b w:val="0"/>
          <w:color w:val="auto"/>
          <w:sz w:val="24"/>
          <w:szCs w:val="24"/>
          <w:lang w:val="en-US" w:eastAsia="zh-CN"/>
        </w:rPr>
        <w:t>6</w:t>
      </w:r>
      <w:r>
        <w:rPr>
          <w:rFonts w:hint="eastAsia" w:asciiTheme="minorEastAsia" w:hAnsiTheme="minorEastAsia" w:eastAsiaTheme="minorEastAsia"/>
          <w:b w:val="0"/>
          <w:color w:val="auto"/>
          <w:sz w:val="24"/>
          <w:szCs w:val="24"/>
        </w:rPr>
        <w:t xml:space="preserve">）运至现场的各种材料、设备的现场保管； </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w:t>
      </w:r>
      <w:r>
        <w:rPr>
          <w:rFonts w:hint="eastAsia" w:asciiTheme="minorEastAsia" w:hAnsiTheme="minorEastAsia" w:eastAsiaTheme="minorEastAsia"/>
          <w:b w:val="0"/>
          <w:color w:val="auto"/>
          <w:sz w:val="24"/>
          <w:szCs w:val="24"/>
          <w:lang w:val="en-US" w:eastAsia="zh-CN"/>
        </w:rPr>
        <w:t>7</w:t>
      </w:r>
      <w:r>
        <w:rPr>
          <w:rFonts w:hint="eastAsia" w:asciiTheme="minorEastAsia" w:hAnsiTheme="minorEastAsia" w:eastAsiaTheme="minorEastAsia"/>
          <w:b w:val="0"/>
          <w:color w:val="auto"/>
          <w:sz w:val="24"/>
          <w:szCs w:val="24"/>
        </w:rPr>
        <w:t>）完成产品的成品保护；</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 xml:space="preserve">  （</w:t>
      </w:r>
      <w:r>
        <w:rPr>
          <w:rFonts w:hint="eastAsia" w:asciiTheme="minorEastAsia" w:hAnsiTheme="minorEastAsia" w:eastAsiaTheme="minorEastAsia"/>
          <w:b w:val="0"/>
          <w:color w:val="auto"/>
          <w:sz w:val="24"/>
          <w:szCs w:val="24"/>
          <w:lang w:val="en-US" w:eastAsia="zh-CN"/>
        </w:rPr>
        <w:t>8</w:t>
      </w:r>
      <w:r>
        <w:rPr>
          <w:rFonts w:hint="eastAsia" w:asciiTheme="minorEastAsia" w:hAnsiTheme="minorEastAsia" w:eastAsiaTheme="minorEastAsia"/>
          <w:b w:val="0"/>
          <w:color w:val="auto"/>
          <w:sz w:val="24"/>
          <w:szCs w:val="24"/>
        </w:rPr>
        <w:t>）项目的资料管理。</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三、工期</w:t>
      </w:r>
    </w:p>
    <w:p>
      <w:pPr>
        <w:pStyle w:val="6"/>
        <w:pageBreakBefore w:val="0"/>
        <w:widowControl w:val="0"/>
        <w:kinsoku/>
        <w:wordWrap/>
        <w:overflowPunct/>
        <w:topLinePunct w:val="0"/>
        <w:autoSpaceDE/>
        <w:autoSpaceDN/>
        <w:bidi w:val="0"/>
        <w:adjustRightInd/>
        <w:snapToGrid/>
        <w:spacing w:line="416" w:lineRule="auto"/>
        <w:textAlignment w:val="auto"/>
        <w:rPr>
          <w:rFonts w:hint="default" w:ascii="宋体" w:hAnsi="宋体" w:eastAsia="宋体" w:cs="宋体"/>
          <w:b w:val="0"/>
          <w:color w:val="FF0000"/>
          <w:sz w:val="24"/>
          <w:szCs w:val="24"/>
          <w:lang w:val="en-US" w:eastAsia="zh-CN"/>
        </w:rPr>
      </w:pPr>
      <w:r>
        <w:rPr>
          <w:rFonts w:hint="eastAsia" w:ascii="宋体" w:hAnsi="宋体" w:eastAsia="宋体" w:cs="宋体"/>
          <w:b w:val="0"/>
          <w:color w:val="FF0000"/>
          <w:sz w:val="24"/>
          <w:szCs w:val="24"/>
        </w:rPr>
        <w:t>3.1、计划开工日期：202</w:t>
      </w:r>
      <w:r>
        <w:rPr>
          <w:rFonts w:hint="eastAsia" w:ascii="宋体" w:hAnsi="宋体" w:cs="宋体"/>
          <w:b w:val="0"/>
          <w:color w:val="FF0000"/>
          <w:sz w:val="24"/>
          <w:szCs w:val="24"/>
          <w:lang w:val="en-US" w:eastAsia="zh-CN"/>
        </w:rPr>
        <w:t>3</w:t>
      </w:r>
      <w:r>
        <w:rPr>
          <w:rFonts w:hint="eastAsia" w:ascii="宋体" w:hAnsi="宋体" w:eastAsia="宋体" w:cs="宋体"/>
          <w:b w:val="0"/>
          <w:color w:val="FF0000"/>
          <w:sz w:val="24"/>
          <w:szCs w:val="24"/>
        </w:rPr>
        <w:t>.</w:t>
      </w:r>
      <w:r>
        <w:rPr>
          <w:rFonts w:hint="eastAsia" w:ascii="宋体" w:hAnsi="宋体" w:eastAsia="宋体" w:cs="宋体"/>
          <w:b w:val="0"/>
          <w:color w:val="FF0000"/>
          <w:sz w:val="24"/>
          <w:szCs w:val="24"/>
          <w:lang w:val="en-US" w:eastAsia="zh-CN"/>
        </w:rPr>
        <w:t>0</w:t>
      </w:r>
      <w:r>
        <w:rPr>
          <w:rFonts w:hint="eastAsia" w:ascii="宋体" w:hAnsi="宋体" w:cs="宋体"/>
          <w:b w:val="0"/>
          <w:color w:val="FF0000"/>
          <w:sz w:val="24"/>
          <w:szCs w:val="24"/>
          <w:lang w:val="en-US" w:eastAsia="zh-CN"/>
        </w:rPr>
        <w:t>3</w:t>
      </w:r>
      <w:r>
        <w:rPr>
          <w:rFonts w:hint="eastAsia" w:ascii="宋体" w:hAnsi="宋体" w:eastAsia="宋体" w:cs="宋体"/>
          <w:b w:val="0"/>
          <w:color w:val="FF0000"/>
          <w:sz w:val="24"/>
          <w:szCs w:val="24"/>
        </w:rPr>
        <w:t>.</w:t>
      </w:r>
      <w:r>
        <w:rPr>
          <w:rFonts w:hint="eastAsia" w:ascii="宋体" w:hAnsi="宋体" w:cs="宋体"/>
          <w:b w:val="0"/>
          <w:color w:val="FF0000"/>
          <w:sz w:val="24"/>
          <w:szCs w:val="24"/>
          <w:lang w:val="en-US" w:eastAsia="zh-CN"/>
        </w:rPr>
        <w:t>25</w:t>
      </w:r>
    </w:p>
    <w:p>
      <w:pPr>
        <w:pStyle w:val="6"/>
        <w:pageBreakBefore w:val="0"/>
        <w:widowControl w:val="0"/>
        <w:kinsoku/>
        <w:wordWrap/>
        <w:overflowPunct/>
        <w:topLinePunct w:val="0"/>
        <w:autoSpaceDE/>
        <w:autoSpaceDN/>
        <w:bidi w:val="0"/>
        <w:adjustRightInd/>
        <w:snapToGrid/>
        <w:spacing w:line="416" w:lineRule="auto"/>
        <w:textAlignment w:val="auto"/>
        <w:rPr>
          <w:rFonts w:hint="eastAsia" w:ascii="宋体" w:hAnsi="宋体" w:cs="宋体"/>
          <w:b w:val="0"/>
          <w:color w:val="FF0000"/>
          <w:sz w:val="24"/>
          <w:szCs w:val="24"/>
          <w:lang w:val="en-US" w:eastAsia="zh-CN"/>
        </w:rPr>
      </w:pPr>
      <w:r>
        <w:rPr>
          <w:rFonts w:hint="eastAsia" w:ascii="宋体" w:hAnsi="宋体" w:eastAsia="宋体" w:cs="宋体"/>
          <w:b w:val="0"/>
          <w:color w:val="FF0000"/>
          <w:sz w:val="24"/>
          <w:szCs w:val="24"/>
        </w:rPr>
        <w:t>计划竣工日期：202</w:t>
      </w:r>
      <w:r>
        <w:rPr>
          <w:rFonts w:hint="eastAsia" w:ascii="宋体" w:hAnsi="宋体" w:cs="宋体"/>
          <w:b w:val="0"/>
          <w:color w:val="FF0000"/>
          <w:sz w:val="24"/>
          <w:szCs w:val="24"/>
          <w:lang w:val="en-US" w:eastAsia="zh-CN"/>
        </w:rPr>
        <w:t>3</w:t>
      </w:r>
      <w:r>
        <w:rPr>
          <w:rFonts w:hint="eastAsia" w:ascii="宋体" w:hAnsi="宋体" w:eastAsia="宋体" w:cs="宋体"/>
          <w:b w:val="0"/>
          <w:color w:val="FF0000"/>
          <w:sz w:val="24"/>
          <w:szCs w:val="24"/>
        </w:rPr>
        <w:t>.</w:t>
      </w:r>
      <w:r>
        <w:rPr>
          <w:rFonts w:hint="eastAsia" w:ascii="宋体" w:hAnsi="宋体" w:eastAsia="宋体" w:cs="宋体"/>
          <w:b w:val="0"/>
          <w:color w:val="FF0000"/>
          <w:sz w:val="24"/>
          <w:szCs w:val="24"/>
          <w:lang w:val="en-US" w:eastAsia="zh-CN"/>
        </w:rPr>
        <w:t>0</w:t>
      </w:r>
      <w:r>
        <w:rPr>
          <w:rFonts w:hint="eastAsia" w:ascii="宋体" w:hAnsi="宋体" w:cs="宋体"/>
          <w:b w:val="0"/>
          <w:color w:val="FF0000"/>
          <w:sz w:val="24"/>
          <w:szCs w:val="24"/>
          <w:lang w:val="en-US" w:eastAsia="zh-CN"/>
        </w:rPr>
        <w:t>4</w:t>
      </w:r>
      <w:r>
        <w:rPr>
          <w:rFonts w:hint="eastAsia" w:ascii="宋体" w:hAnsi="宋体" w:eastAsia="宋体" w:cs="宋体"/>
          <w:b w:val="0"/>
          <w:color w:val="FF0000"/>
          <w:sz w:val="24"/>
          <w:szCs w:val="24"/>
        </w:rPr>
        <w:t>.</w:t>
      </w:r>
      <w:r>
        <w:rPr>
          <w:rFonts w:hint="eastAsia" w:ascii="宋体" w:hAnsi="宋体" w:cs="宋体"/>
          <w:b w:val="0"/>
          <w:color w:val="FF0000"/>
          <w:sz w:val="24"/>
          <w:szCs w:val="24"/>
          <w:lang w:val="en-US" w:eastAsia="zh-CN"/>
        </w:rPr>
        <w:t>30</w:t>
      </w:r>
    </w:p>
    <w:p>
      <w:pPr>
        <w:pStyle w:val="6"/>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FF0000"/>
          <w:sz w:val="24"/>
          <w:szCs w:val="24"/>
          <w:u w:val="single"/>
        </w:rPr>
      </w:pPr>
      <w:r>
        <w:rPr>
          <w:rFonts w:hint="eastAsia" w:ascii="宋体" w:hAnsi="宋体" w:eastAsia="宋体" w:cs="宋体"/>
          <w:b w:val="0"/>
          <w:color w:val="FF0000"/>
          <w:sz w:val="24"/>
          <w:szCs w:val="24"/>
        </w:rPr>
        <w:t>合同工期：日历天数</w:t>
      </w:r>
      <w:r>
        <w:rPr>
          <w:rFonts w:hint="eastAsia" w:ascii="宋体" w:hAnsi="宋体" w:cs="宋体"/>
          <w:b w:val="0"/>
          <w:color w:val="FF0000"/>
          <w:sz w:val="24"/>
          <w:szCs w:val="24"/>
          <w:lang w:val="en-US" w:eastAsia="zh-CN"/>
        </w:rPr>
        <w:t>35</w:t>
      </w:r>
      <w:r>
        <w:rPr>
          <w:rFonts w:hint="eastAsia" w:ascii="宋体" w:hAnsi="宋体" w:eastAsia="宋体" w:cs="宋体"/>
          <w:b w:val="0"/>
          <w:color w:val="FF0000"/>
          <w:sz w:val="24"/>
          <w:szCs w:val="24"/>
        </w:rPr>
        <w:t xml:space="preserve">天 </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3.2、工期顺延：如发生以下情况造成竣工日期推迟，乙方须及时以书面报告形式将实际情况上报甲方，经甲方书面盖章确认后，工期相应顺延，（除以下原因外，工期一律不予顺延）：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(1) 重大设计变更影响乙方连续施工的；</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(2)  不可抗力因素（指在施工周期、地区发生战争、动乱、空中飞行物体坠落、6级以上的地震、日降雨量大于200㎜的雨日、6级及以上的大风、20 年一遇及以上的洪水、日气温超过40度高温或低于-10度的严寒大于2天、持续 30 天高温天气、造成工程损坏的冰雹和大雪灾害、自然原因发生的火灾、突发性疫情或其它不可抗力原因）影响施工的；</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四、质量标准</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4.1、乙方须确保本工程满足本项目设计施工图纸和国家规范文件要求，具体包括但不限于(标准规范如有更新版本则以最新版本为准，如各标准规范要求及施工图要求的有出入，则以较严格者为准)：</w:t>
      </w:r>
    </w:p>
    <w:p>
      <w:pPr>
        <w:pStyle w:val="6"/>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《建筑工程施工质量验收统一标准》（GB50300—2013）</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《施工现场临时用电安全技术规范》(JGJ46-2005)</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《钢筋焊接及验收规程》(JGJ18-2015)</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《钢筋焊接接头实验方法》(JGJ127-2014)</w:t>
      </w:r>
    </w:p>
    <w:p>
      <w:pPr>
        <w:pStyle w:val="6"/>
        <w:rPr>
          <w:rFonts w:asciiTheme="minorEastAsia" w:hAnsiTheme="minorEastAsia" w:eastAsiaTheme="minorEastAsia"/>
          <w:b w:val="0"/>
          <w:color w:val="auto"/>
          <w:sz w:val="24"/>
          <w:szCs w:val="24"/>
          <w:u w:val="none"/>
        </w:rPr>
      </w:pPr>
      <w:r>
        <w:rPr>
          <w:color w:val="auto"/>
          <w:u w:val="none"/>
        </w:rPr>
        <w:fldChar w:fldCharType="begin"/>
      </w:r>
      <w:r>
        <w:rPr>
          <w:color w:val="auto"/>
          <w:u w:val="none"/>
        </w:rPr>
        <w:instrText xml:space="preserve"> HYPERLINK "http://www.baidu.com/link?url=dUTlGMMWs4P_R8uCu4XPRf8vFica2OJa0zAZzzXm-EyqB-a8Xz0-07VkVjHeA_O0HUj0O_NK0utpkAnpQsN0u6qpltMO2-yU8aMEMCYGZXTADRl_DZuN_LIaUuHe4CH-&amp;ck=1787.15.8668.0.0.426.366.0&amp;shh=www.baidu.com&amp;sht=25017023_10_pg&amp;wd=&amp;eqid=ae217a4b00046455000000065f4477e8" \t "https://www.baidu.com/_blank" </w:instrText>
      </w:r>
      <w:r>
        <w:rPr>
          <w:color w:val="auto"/>
          <w:u w:val="none"/>
        </w:rPr>
        <w:fldChar w:fldCharType="separate"/>
      </w:r>
      <w:r>
        <w:rPr>
          <w:rStyle w:val="94"/>
          <w:rFonts w:hint="eastAsia" w:asciiTheme="minorEastAsia" w:hAnsiTheme="minorEastAsia" w:eastAsiaTheme="minorEastAsia"/>
          <w:b w:val="0"/>
          <w:color w:val="auto"/>
          <w:sz w:val="24"/>
          <w:szCs w:val="24"/>
          <w:u w:val="none"/>
        </w:rPr>
        <w:t>《钢结构工程施工规范》(GB50755-2012)</w:t>
      </w:r>
      <w:r>
        <w:rPr>
          <w:rStyle w:val="94"/>
          <w:rFonts w:hint="eastAsia" w:asciiTheme="minorEastAsia" w:hAnsiTheme="minorEastAsia" w:eastAsiaTheme="minorEastAsia"/>
          <w:b w:val="0"/>
          <w:color w:val="auto"/>
          <w:sz w:val="24"/>
          <w:szCs w:val="24"/>
          <w:u w:val="none"/>
        </w:rPr>
        <w:fldChar w:fldCharType="end"/>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《钢结构工程施工质量验收标准》（GB50205-2020）</w:t>
      </w:r>
    </w:p>
    <w:p>
      <w:pPr>
        <w:pStyle w:val="6"/>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rPr>
      </w:pPr>
      <w:r>
        <w:rPr>
          <w:rFonts w:hint="eastAsia" w:ascii="宋体" w:hAnsi="宋体" w:eastAsia="宋体" w:cs="宋体"/>
          <w:b w:val="0"/>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"http://www.baidu.com/link?url=fJALt6b79jc-Xhc5B0jV-VUza1ULQYBvNO2EUrWYoRqT2J8sJabnB9KGyV2Rslx_myQm6rb78HnVhn2KtpWNi_" \t "https://www.baidu.com/_blank" </w:instrText>
      </w:r>
      <w:r>
        <w:rPr>
          <w:rFonts w:hint="eastAsia" w:ascii="宋体" w:hAnsi="宋体" w:eastAsia="宋体" w:cs="宋体"/>
          <w:color w:val="auto"/>
          <w:sz w:val="24"/>
          <w:szCs w:val="24"/>
        </w:rPr>
        <w:fldChar w:fldCharType="separate"/>
      </w:r>
      <w:r>
        <w:rPr>
          <w:rStyle w:val="94"/>
          <w:rFonts w:hint="eastAsia" w:ascii="宋体" w:hAnsi="宋体" w:eastAsia="宋体" w:cs="宋体"/>
          <w:b w:val="0"/>
          <w:color w:val="auto"/>
          <w:sz w:val="24"/>
          <w:szCs w:val="24"/>
        </w:rPr>
        <w:t>铝合金结构工程施工质量验收规范》（GB50576-2010</w:t>
      </w:r>
      <w:r>
        <w:rPr>
          <w:rFonts w:hint="eastAsia" w:ascii="宋体" w:hAnsi="宋体" w:eastAsia="宋体" w:cs="宋体"/>
          <w:b w:val="0"/>
          <w:color w:val="auto"/>
          <w:sz w:val="24"/>
          <w:szCs w:val="24"/>
        </w:rPr>
        <w:fldChar w:fldCharType="end"/>
      </w:r>
      <w:r>
        <w:rPr>
          <w:rFonts w:hint="eastAsia" w:ascii="宋体" w:hAnsi="宋体" w:eastAsia="宋体" w:cs="宋体"/>
          <w:b w:val="0"/>
          <w:color w:val="auto"/>
          <w:sz w:val="24"/>
          <w:szCs w:val="24"/>
        </w:rPr>
        <w:t>）</w:t>
      </w:r>
    </w:p>
    <w:p>
      <w:pPr>
        <w:pStyle w:val="6"/>
        <w:pageBreakBefore w:val="0"/>
        <w:widowControl w:val="0"/>
        <w:kinsoku/>
        <w:wordWrap/>
        <w:overflowPunct/>
        <w:topLinePunct w:val="0"/>
        <w:autoSpaceDE/>
        <w:autoSpaceDN/>
        <w:bidi w:val="0"/>
        <w:adjustRightInd/>
        <w:snapToGrid/>
        <w:spacing w:line="416" w:lineRule="auto"/>
        <w:textAlignment w:val="auto"/>
        <w:rPr>
          <w:rFonts w:hint="eastAsia" w:ascii="宋体" w:hAnsi="宋体" w:eastAsia="宋体" w:cs="宋体"/>
          <w:b w:val="0"/>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"http://www.baidu.com/link?url=KFEbM4DMS6-qxY629v4RzbxvjwusqoG0qH-VVF0cTiH-YcC472gRGLRmAwzU2Mc2YhcQL39h47TaXdPAwuYrkK&amp;ck=2547.22.30572.0.0.536.251.0&amp;shh=www.baidu.com&amp;sht=25017023_10_pg" \t "https://www.baidu.com/_blank" </w:instrText>
      </w:r>
      <w:r>
        <w:rPr>
          <w:rFonts w:hint="eastAsia" w:ascii="宋体" w:hAnsi="宋体" w:eastAsia="宋体" w:cs="宋体"/>
          <w:color w:val="auto"/>
          <w:sz w:val="24"/>
          <w:szCs w:val="24"/>
        </w:rPr>
        <w:fldChar w:fldCharType="separate"/>
      </w:r>
      <w:r>
        <w:rPr>
          <w:rStyle w:val="94"/>
          <w:rFonts w:hint="eastAsia" w:ascii="宋体" w:hAnsi="宋体" w:eastAsia="宋体" w:cs="宋体"/>
          <w:b w:val="0"/>
          <w:color w:val="auto"/>
          <w:sz w:val="24"/>
          <w:szCs w:val="24"/>
        </w:rPr>
        <w:t>《建筑装饰装修工程质量验收标准》（GB50210-2018）</w:t>
      </w:r>
      <w:r>
        <w:rPr>
          <w:rFonts w:hint="eastAsia" w:ascii="宋体" w:hAnsi="宋体" w:eastAsia="宋体" w:cs="宋体"/>
          <w:b w:val="0"/>
          <w:color w:val="auto"/>
          <w:sz w:val="24"/>
          <w:szCs w:val="24"/>
        </w:rPr>
        <w:fldChar w:fldCharType="end"/>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4.2、工程质量</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4.2.1、工程质量应当达到合同约定的质量标准，质量标准的评定以国家或行业的质量检验评定标准为依据。因乙方原因工程质量达不到约定的质量标准，乙方承担违约责任。</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4.2.2、双方对工程质量有争议，由双方同意的工程质量检测机构鉴定，所需费用及因此造成的损失，由责任方承担。双方均有责任，由双方根据其责任分别承担。</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五、检查和验收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5.1、乙方应认真按照标准、规范和设计图纸要求以及甲方工程师依据合同发出的指令施工，随时接受甲方工程师的检查检验，为检查检验提供便利条件。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5.2、工程质量达不到约定标准的部分，甲方工程师一经发现，应要求乙方拆除和重新施工，乙方应按甲方工程师的要求拆除和重新施工，直到符合约定标准。因乙方原因达不到约定标准，由乙方承担拆除和重新施工的费用，工期不予顺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5.3、甲方工程师的检查检验不应影响施工正常进行。如影响施工正常进行，检查检验不合格时，影响正常施工的费用由乙方承担。除此之外影响正常施工的追加合同价款由甲方承担，相应顺延工期。</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5.4、因甲方工程师指令失误或其他非乙方原因发生的追加合同价款，由甲方承担。</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5.5、隐蔽工程和中间验收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5.5.1、工程具备隐蔽条件或达到专用条款约定的中间验收部位，乙方进行自检，并在隐蔽或中间验收前48小时以书面形式通知监理工程师验收。通知包括隐蔽和中间验收的内容、验收时间和地点。乙方准备验收记录，验收合格，甲方工程师等相关验收人员在验收记录上签字后，乙方可进行隐蔽和继续施工。验收不合格，乙方在监理工程师限定的时间内修改后重新验收。</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5.5.2、经甲方工程师验收，工程质量符合标准、规范和设计图纸等要求，验收24小时后，甲方工程师不在验收记录上签字，视为甲方工程师已经认可验收记录，乙方可进行隐蔽或继续施工。</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5.6、重新检验</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无论甲方工程师是否进行验收，当其要求对已经隐蔽的工程重新检验时，乙方应按要求进行剥离或开孔，并在检验后重新覆盖或修复。检验合格，甲方承担由此发生全部追加合同价款，赔偿乙方损失，并相应顺延工期。检验不合格，乙方承担发生的全部费用，工期不予顺延。</w:t>
      </w:r>
    </w:p>
    <w:p/>
    <w:p>
      <w:pPr>
        <w:pStyle w:val="6"/>
        <w:numPr>
          <w:ilvl w:val="0"/>
          <w:numId w:val="11"/>
        </w:numPr>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主要施工工艺、技术要求</w:t>
      </w:r>
    </w:p>
    <w:p>
      <w:pPr>
        <w:pageBreakBefore w:val="0"/>
        <w:widowControl w:val="0"/>
        <w:numPr>
          <w:ilvl w:val="0"/>
          <w:numId w:val="12"/>
        </w:numPr>
        <w:kinsoku/>
        <w:wordWrap/>
        <w:overflowPunct/>
        <w:topLinePunct w:val="0"/>
        <w:autoSpaceDE/>
        <w:autoSpaceDN/>
        <w:bidi w:val="0"/>
        <w:adjustRightInd/>
        <w:snapToGrid/>
        <w:spacing w:line="416" w:lineRule="auto"/>
        <w:ind w:left="210" w:leftChars="100"/>
        <w:jc w:val="both"/>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土石方工程</w:t>
      </w:r>
    </w:p>
    <w:p>
      <w:pPr>
        <w:pageBreakBefore w:val="0"/>
        <w:widowControl w:val="0"/>
        <w:numPr>
          <w:ilvl w:val="1"/>
          <w:numId w:val="13"/>
        </w:numPr>
        <w:kinsoku/>
        <w:wordWrap/>
        <w:overflowPunct/>
        <w:topLinePunct w:val="0"/>
        <w:autoSpaceDE/>
        <w:autoSpaceDN/>
        <w:bidi w:val="0"/>
        <w:adjustRightInd/>
        <w:snapToGrid/>
        <w:spacing w:line="416" w:lineRule="auto"/>
        <w:ind w:firstLine="240" w:firstLineChars="1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 机械：履带式挖掘机；</w:t>
      </w:r>
    </w:p>
    <w:p>
      <w:pPr>
        <w:pStyle w:val="2"/>
        <w:numPr>
          <w:ilvl w:val="1"/>
          <w:numId w:val="13"/>
        </w:numPr>
        <w:ind w:left="0" w:leftChars="0" w:firstLine="240" w:firstLineChars="100"/>
        <w:rPr>
          <w:rFonts w:hint="eastAsia" w:ascii="宋体" w:hAnsi="宋体" w:cs="宋体"/>
          <w:sz w:val="24"/>
          <w:szCs w:val="24"/>
          <w:lang w:val="en-US" w:eastAsia="zh-CN"/>
        </w:rPr>
      </w:pPr>
      <w:r>
        <w:rPr>
          <w:rFonts w:hint="eastAsia" w:ascii="宋体" w:hAnsi="宋体" w:cs="宋体"/>
          <w:sz w:val="24"/>
          <w:szCs w:val="24"/>
          <w:lang w:val="en-US" w:eastAsia="zh-CN"/>
        </w:rPr>
        <w:t xml:space="preserve"> 挖土深度：0.5m以内；</w:t>
      </w:r>
    </w:p>
    <w:p>
      <w:pPr>
        <w:pageBreakBefore w:val="0"/>
        <w:widowControl w:val="0"/>
        <w:numPr>
          <w:ilvl w:val="1"/>
          <w:numId w:val="13"/>
        </w:numPr>
        <w:kinsoku/>
        <w:wordWrap/>
        <w:overflowPunct/>
        <w:topLinePunct w:val="0"/>
        <w:autoSpaceDE/>
        <w:autoSpaceDN/>
        <w:bidi w:val="0"/>
        <w:adjustRightInd/>
        <w:snapToGrid/>
        <w:spacing w:line="416" w:lineRule="auto"/>
        <w:ind w:left="0" w:leftChars="0" w:firstLine="240" w:firstLineChars="1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 弃土运距：1km；</w:t>
      </w:r>
    </w:p>
    <w:p>
      <w:pPr>
        <w:pageBreakBefore w:val="0"/>
        <w:widowControl w:val="0"/>
        <w:numPr>
          <w:ilvl w:val="0"/>
          <w:numId w:val="0"/>
        </w:numPr>
        <w:kinsoku/>
        <w:wordWrap/>
        <w:overflowPunct/>
        <w:topLinePunct w:val="0"/>
        <w:autoSpaceDE/>
        <w:autoSpaceDN/>
        <w:bidi w:val="0"/>
        <w:adjustRightInd/>
        <w:snapToGrid/>
        <w:spacing w:line="416" w:lineRule="auto"/>
        <w:ind w:left="210" w:leftChars="100"/>
        <w:jc w:val="both"/>
        <w:textAlignment w:val="auto"/>
        <w:rPr>
          <w:rFonts w:hint="eastAsia" w:ascii="宋体" w:hAnsi="宋体" w:eastAsia="宋体" w:cs="宋体"/>
          <w:b/>
          <w:bCs/>
          <w:sz w:val="24"/>
          <w:szCs w:val="24"/>
        </w:rPr>
      </w:pPr>
      <w:r>
        <w:rPr>
          <w:rFonts w:hint="eastAsia" w:ascii="宋体" w:hAnsi="宋体" w:cs="宋体"/>
          <w:b/>
          <w:bCs/>
          <w:sz w:val="24"/>
          <w:szCs w:val="24"/>
          <w:lang w:val="en-US" w:eastAsia="zh-CN"/>
        </w:rPr>
        <w:t>2、钢筋混凝土工程</w:t>
      </w:r>
    </w:p>
    <w:p>
      <w:pPr>
        <w:pageBreakBefore w:val="0"/>
        <w:widowControl w:val="0"/>
        <w:numPr>
          <w:ilvl w:val="0"/>
          <w:numId w:val="0"/>
        </w:numPr>
        <w:kinsoku/>
        <w:wordWrap/>
        <w:overflowPunct/>
        <w:topLinePunct w:val="0"/>
        <w:autoSpaceDE/>
        <w:autoSpaceDN/>
        <w:bidi w:val="0"/>
        <w:adjustRightInd/>
        <w:snapToGrid/>
        <w:spacing w:line="416" w:lineRule="auto"/>
        <w:ind w:left="210" w:leftChars="100"/>
        <w:jc w:val="both"/>
        <w:textAlignment w:val="auto"/>
        <w:rPr>
          <w:rFonts w:hint="eastAsia" w:ascii="宋体" w:hAnsi="宋体" w:cs="宋体"/>
          <w:sz w:val="24"/>
          <w:szCs w:val="24"/>
          <w:lang w:eastAsia="zh-CN"/>
        </w:rPr>
      </w:pPr>
      <w:r>
        <w:rPr>
          <w:rFonts w:hint="eastAsia" w:ascii="宋体" w:hAnsi="宋体" w:cs="宋体"/>
          <w:sz w:val="24"/>
          <w:szCs w:val="24"/>
          <w:lang w:val="en-US" w:eastAsia="zh-CN"/>
        </w:rPr>
        <w:t xml:space="preserve">2.1  </w:t>
      </w:r>
      <w:r>
        <w:rPr>
          <w:rFonts w:hint="eastAsia" w:ascii="宋体" w:hAnsi="宋体" w:cs="宋体"/>
          <w:sz w:val="24"/>
          <w:szCs w:val="24"/>
          <w:lang w:eastAsia="zh-CN"/>
        </w:rPr>
        <w:t>钢筋：直径10以上；</w:t>
      </w:r>
    </w:p>
    <w:p>
      <w:pPr>
        <w:pageBreakBefore w:val="0"/>
        <w:widowControl w:val="0"/>
        <w:numPr>
          <w:ilvl w:val="0"/>
          <w:numId w:val="0"/>
        </w:numPr>
        <w:kinsoku/>
        <w:wordWrap/>
        <w:overflowPunct/>
        <w:topLinePunct w:val="0"/>
        <w:autoSpaceDE/>
        <w:autoSpaceDN/>
        <w:bidi w:val="0"/>
        <w:adjustRightInd/>
        <w:snapToGrid/>
        <w:spacing w:line="416" w:lineRule="auto"/>
        <w:ind w:left="210" w:leftChars="1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2.2  混凝土垫层：C15；</w:t>
      </w:r>
    </w:p>
    <w:p>
      <w:pPr>
        <w:pageBreakBefore w:val="0"/>
        <w:widowControl w:val="0"/>
        <w:numPr>
          <w:ilvl w:val="0"/>
          <w:numId w:val="0"/>
        </w:numPr>
        <w:kinsoku/>
        <w:wordWrap/>
        <w:overflowPunct/>
        <w:topLinePunct w:val="0"/>
        <w:autoSpaceDE/>
        <w:autoSpaceDN/>
        <w:bidi w:val="0"/>
        <w:adjustRightInd/>
        <w:snapToGrid/>
        <w:spacing w:line="416" w:lineRule="auto"/>
        <w:ind w:left="210" w:leftChars="100"/>
        <w:jc w:val="both"/>
        <w:textAlignment w:val="auto"/>
        <w:rPr>
          <w:rFonts w:hint="eastAsia" w:ascii="宋体" w:hAnsi="宋体" w:eastAsia="宋体" w:cs="宋体"/>
          <w:sz w:val="24"/>
          <w:szCs w:val="24"/>
        </w:rPr>
      </w:pPr>
      <w:r>
        <w:rPr>
          <w:rFonts w:hint="eastAsia" w:ascii="宋体" w:hAnsi="宋体" w:cs="宋体"/>
          <w:sz w:val="24"/>
          <w:szCs w:val="24"/>
          <w:lang w:val="en-US" w:eastAsia="zh-CN"/>
        </w:rPr>
        <w:t>2.3  混凝土基础：C25</w:t>
      </w:r>
      <w:r>
        <w:rPr>
          <w:rFonts w:hint="eastAsia" w:ascii="宋体" w:hAnsi="宋体" w:eastAsia="宋体" w:cs="宋体"/>
          <w:sz w:val="24"/>
          <w:szCs w:val="24"/>
        </w:rPr>
        <w:t>。</w:t>
      </w:r>
    </w:p>
    <w:p>
      <w:pPr>
        <w:pageBreakBefore w:val="0"/>
        <w:widowControl w:val="0"/>
        <w:numPr>
          <w:ilvl w:val="0"/>
          <w:numId w:val="0"/>
        </w:numPr>
        <w:kinsoku/>
        <w:wordWrap/>
        <w:overflowPunct/>
        <w:topLinePunct w:val="0"/>
        <w:autoSpaceDE/>
        <w:autoSpaceDN/>
        <w:bidi w:val="0"/>
        <w:adjustRightInd/>
        <w:snapToGrid/>
        <w:spacing w:line="416" w:lineRule="auto"/>
        <w:ind w:left="210" w:leftChars="100"/>
        <w:jc w:val="both"/>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3、砌筑工程</w:t>
      </w:r>
    </w:p>
    <w:p>
      <w:pPr>
        <w:pageBreakBefore w:val="0"/>
        <w:widowControl w:val="0"/>
        <w:numPr>
          <w:ilvl w:val="0"/>
          <w:numId w:val="0"/>
        </w:numPr>
        <w:kinsoku/>
        <w:wordWrap/>
        <w:overflowPunct/>
        <w:topLinePunct w:val="0"/>
        <w:autoSpaceDE/>
        <w:autoSpaceDN/>
        <w:bidi w:val="0"/>
        <w:adjustRightInd/>
        <w:snapToGrid/>
        <w:spacing w:line="416" w:lineRule="auto"/>
        <w:ind w:left="210" w:leftChars="100"/>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rPr>
        <w:t>.1  砖品种、规格、强度等级:页岩多孔砖</w:t>
      </w:r>
      <w:r>
        <w:rPr>
          <w:rFonts w:hint="eastAsia" w:ascii="宋体" w:hAnsi="宋体" w:cs="宋体"/>
          <w:sz w:val="24"/>
          <w:szCs w:val="24"/>
          <w:lang w:eastAsia="zh-CN"/>
        </w:rPr>
        <w:t>；</w:t>
      </w:r>
    </w:p>
    <w:p>
      <w:pPr>
        <w:pageBreakBefore w:val="0"/>
        <w:widowControl w:val="0"/>
        <w:numPr>
          <w:ilvl w:val="0"/>
          <w:numId w:val="0"/>
        </w:numPr>
        <w:kinsoku/>
        <w:wordWrap/>
        <w:overflowPunct/>
        <w:topLinePunct w:val="0"/>
        <w:autoSpaceDE/>
        <w:autoSpaceDN/>
        <w:bidi w:val="0"/>
        <w:adjustRightInd/>
        <w:snapToGrid/>
        <w:spacing w:line="416" w:lineRule="auto"/>
        <w:ind w:left="210" w:leftChars="100"/>
        <w:jc w:val="both"/>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rPr>
        <w:t>.2  墙体厚度:240mm</w:t>
      </w:r>
      <w:r>
        <w:rPr>
          <w:rFonts w:hint="eastAsia" w:ascii="宋体" w:hAnsi="宋体" w:cs="宋体"/>
          <w:sz w:val="24"/>
          <w:szCs w:val="24"/>
          <w:lang w:eastAsia="zh-CN"/>
        </w:rPr>
        <w:t>；</w:t>
      </w:r>
    </w:p>
    <w:p>
      <w:pPr>
        <w:pageBreakBefore w:val="0"/>
        <w:widowControl w:val="0"/>
        <w:numPr>
          <w:ilvl w:val="0"/>
          <w:numId w:val="0"/>
        </w:numPr>
        <w:kinsoku/>
        <w:wordWrap/>
        <w:overflowPunct/>
        <w:topLinePunct w:val="0"/>
        <w:autoSpaceDE/>
        <w:autoSpaceDN/>
        <w:bidi w:val="0"/>
        <w:adjustRightInd/>
        <w:snapToGrid/>
        <w:spacing w:line="416" w:lineRule="auto"/>
        <w:ind w:left="210" w:leftChars="100"/>
        <w:jc w:val="both"/>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 xml:space="preserve">.3  </w:t>
      </w:r>
      <w:r>
        <w:rPr>
          <w:rFonts w:hint="eastAsia" w:asciiTheme="minorEastAsia" w:hAnsiTheme="minorEastAsia" w:eastAsiaTheme="minorEastAsia"/>
          <w:b w:val="0"/>
          <w:color w:val="auto"/>
          <w:sz w:val="24"/>
          <w:szCs w:val="24"/>
        </w:rPr>
        <w:t>砌筑墙体时加气混凝土砌块不应使用破裂、不规整和表面被污染的砌块</w:t>
      </w:r>
      <w:r>
        <w:rPr>
          <w:rFonts w:hint="eastAsia" w:ascii="宋体" w:hAnsi="宋体" w:eastAsia="宋体" w:cs="宋体"/>
          <w:sz w:val="24"/>
          <w:szCs w:val="24"/>
        </w:rPr>
        <w:t>。</w:t>
      </w:r>
    </w:p>
    <w:p>
      <w:pPr>
        <w:pageBreakBefore w:val="0"/>
        <w:widowControl w:val="0"/>
        <w:numPr>
          <w:ilvl w:val="0"/>
          <w:numId w:val="0"/>
        </w:numPr>
        <w:kinsoku/>
        <w:wordWrap/>
        <w:overflowPunct/>
        <w:topLinePunct w:val="0"/>
        <w:autoSpaceDE/>
        <w:autoSpaceDN/>
        <w:bidi w:val="0"/>
        <w:adjustRightInd/>
        <w:snapToGrid/>
        <w:spacing w:line="416" w:lineRule="auto"/>
        <w:ind w:left="210" w:leftChars="100"/>
        <w:jc w:val="both"/>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 xml:space="preserve">.4  </w:t>
      </w:r>
      <w:r>
        <w:rPr>
          <w:rFonts w:hint="eastAsia" w:asciiTheme="minorEastAsia" w:hAnsiTheme="minorEastAsia" w:eastAsiaTheme="minorEastAsia"/>
          <w:b w:val="0"/>
          <w:color w:val="auto"/>
          <w:sz w:val="24"/>
          <w:szCs w:val="24"/>
        </w:rPr>
        <w:t>在砌筑位置放出墙身边线，以砌块每皮高度制作皮数杆，并竖立于墙的两端，皮数杆宜立于墙体转角处，且相距不应大于15M</w:t>
      </w:r>
      <w:r>
        <w:rPr>
          <w:rFonts w:hint="eastAsia" w:ascii="宋体" w:hAnsi="宋体" w:eastAsia="宋体" w:cs="宋体"/>
          <w:sz w:val="24"/>
          <w:szCs w:val="24"/>
        </w:rPr>
        <w:t>。</w:t>
      </w:r>
    </w:p>
    <w:p>
      <w:pPr>
        <w:pageBreakBefore w:val="0"/>
        <w:widowControl w:val="0"/>
        <w:numPr>
          <w:ilvl w:val="0"/>
          <w:numId w:val="0"/>
        </w:numPr>
        <w:kinsoku/>
        <w:wordWrap/>
        <w:overflowPunct/>
        <w:topLinePunct w:val="0"/>
        <w:autoSpaceDE/>
        <w:autoSpaceDN/>
        <w:bidi w:val="0"/>
        <w:adjustRightInd/>
        <w:snapToGrid/>
        <w:spacing w:line="416" w:lineRule="auto"/>
        <w:ind w:left="210" w:leftChars="100"/>
        <w:jc w:val="both"/>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 xml:space="preserve">.5 </w:t>
      </w:r>
      <w:r>
        <w:rPr>
          <w:rFonts w:hint="eastAsia" w:ascii="宋体" w:hAnsi="宋体" w:cs="宋体"/>
          <w:sz w:val="24"/>
          <w:szCs w:val="24"/>
          <w:lang w:val="en-US" w:eastAsia="zh-CN"/>
        </w:rPr>
        <w:t xml:space="preserve"> </w:t>
      </w:r>
      <w:r>
        <w:rPr>
          <w:rFonts w:hint="eastAsia" w:asciiTheme="minorEastAsia" w:hAnsiTheme="minorEastAsia" w:eastAsiaTheme="minorEastAsia"/>
          <w:b w:val="0"/>
          <w:color w:val="auto"/>
          <w:sz w:val="24"/>
          <w:szCs w:val="24"/>
        </w:rPr>
        <w:t>严格控制好砌块上墙砌筑时的含水率。禁止直接使用饱含雨水或浇水过量的砌块</w:t>
      </w:r>
      <w:r>
        <w:rPr>
          <w:rFonts w:hint="eastAsia" w:ascii="宋体" w:hAnsi="宋体" w:eastAsia="宋体" w:cs="宋体"/>
          <w:sz w:val="24"/>
          <w:szCs w:val="24"/>
        </w:rPr>
        <w:t>。</w:t>
      </w:r>
    </w:p>
    <w:p>
      <w:pPr>
        <w:pageBreakBefore w:val="0"/>
        <w:widowControl w:val="0"/>
        <w:numPr>
          <w:ilvl w:val="0"/>
          <w:numId w:val="0"/>
        </w:numPr>
        <w:kinsoku/>
        <w:wordWrap/>
        <w:overflowPunct/>
        <w:topLinePunct w:val="0"/>
        <w:autoSpaceDE/>
        <w:autoSpaceDN/>
        <w:bidi w:val="0"/>
        <w:adjustRightInd/>
        <w:snapToGrid/>
        <w:spacing w:line="416" w:lineRule="auto"/>
        <w:ind w:left="210" w:leftChars="100"/>
        <w:jc w:val="both"/>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 xml:space="preserve">.6  </w:t>
      </w:r>
      <w:r>
        <w:rPr>
          <w:rFonts w:hint="eastAsia" w:asciiTheme="minorEastAsia" w:hAnsiTheme="minorEastAsia" w:eastAsiaTheme="minorEastAsia"/>
          <w:b w:val="0"/>
          <w:color w:val="auto"/>
          <w:sz w:val="24"/>
          <w:szCs w:val="24"/>
        </w:rPr>
        <w:t>砌筑砂浆宜选用粘结性能良好的砂浆，其强度等级应不小于设计要求，砂浆应具有良好的保水性</w:t>
      </w:r>
      <w:r>
        <w:rPr>
          <w:rFonts w:hint="eastAsia" w:ascii="宋体" w:hAnsi="宋体" w:eastAsia="宋体" w:cs="宋体"/>
          <w:sz w:val="24"/>
          <w:szCs w:val="24"/>
        </w:rPr>
        <w:t>。</w:t>
      </w:r>
    </w:p>
    <w:p>
      <w:pPr>
        <w:pageBreakBefore w:val="0"/>
        <w:widowControl w:val="0"/>
        <w:numPr>
          <w:ilvl w:val="0"/>
          <w:numId w:val="0"/>
        </w:numPr>
        <w:kinsoku/>
        <w:wordWrap/>
        <w:overflowPunct/>
        <w:topLinePunct w:val="0"/>
        <w:autoSpaceDE/>
        <w:autoSpaceDN/>
        <w:bidi w:val="0"/>
        <w:adjustRightInd/>
        <w:snapToGrid/>
        <w:spacing w:line="416" w:lineRule="auto"/>
        <w:ind w:left="210" w:leftChars="100"/>
        <w:jc w:val="both"/>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7  </w:t>
      </w:r>
      <w:r>
        <w:rPr>
          <w:rFonts w:hint="eastAsia" w:asciiTheme="minorEastAsia" w:hAnsiTheme="minorEastAsia" w:eastAsiaTheme="minorEastAsia"/>
          <w:b w:val="0"/>
          <w:color w:val="auto"/>
          <w:sz w:val="24"/>
          <w:szCs w:val="24"/>
        </w:rPr>
        <w:t>在跨度或高度较大的墙中设置构造梁柱。一般当墙体长度超过5m，可在中间设置钢筋混凝土构造柱（C20混凝土）；当墙体高度超过3m（≤120厚墙）或4m（≥180厚墙）时，可在墙高中腰处增设钢筋混凝土圈梁</w:t>
      </w:r>
      <w:r>
        <w:rPr>
          <w:rFonts w:hint="eastAsia" w:ascii="宋体" w:hAnsi="宋体" w:eastAsia="宋体" w:cs="宋体"/>
          <w:sz w:val="24"/>
          <w:szCs w:val="24"/>
        </w:rPr>
        <w:t>。</w:t>
      </w:r>
    </w:p>
    <w:p>
      <w:pPr>
        <w:pageBreakBefore w:val="0"/>
        <w:widowControl w:val="0"/>
        <w:numPr>
          <w:ilvl w:val="0"/>
          <w:numId w:val="0"/>
        </w:numPr>
        <w:kinsoku/>
        <w:wordWrap/>
        <w:overflowPunct/>
        <w:topLinePunct w:val="0"/>
        <w:autoSpaceDE/>
        <w:autoSpaceDN/>
        <w:bidi w:val="0"/>
        <w:adjustRightInd/>
        <w:snapToGrid/>
        <w:spacing w:line="416" w:lineRule="auto"/>
        <w:ind w:left="210" w:leftChars="100"/>
        <w:jc w:val="both"/>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4. 楼地面工程</w:t>
      </w:r>
    </w:p>
    <w:p>
      <w:pPr>
        <w:pageBreakBefore w:val="0"/>
        <w:widowControl w:val="0"/>
        <w:numPr>
          <w:ilvl w:val="0"/>
          <w:numId w:val="0"/>
        </w:numPr>
        <w:kinsoku/>
        <w:wordWrap/>
        <w:overflowPunct/>
        <w:topLinePunct w:val="0"/>
        <w:autoSpaceDE/>
        <w:autoSpaceDN/>
        <w:bidi w:val="0"/>
        <w:adjustRightInd/>
        <w:snapToGrid/>
        <w:spacing w:line="416" w:lineRule="auto"/>
        <w:ind w:left="210" w:leftChars="100"/>
        <w:jc w:val="both"/>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 xml:space="preserve">.1  </w:t>
      </w:r>
      <w:r>
        <w:rPr>
          <w:rFonts w:hint="eastAsia" w:ascii="宋体" w:hAnsi="宋体" w:cs="宋体"/>
          <w:sz w:val="24"/>
          <w:szCs w:val="24"/>
          <w:lang w:eastAsia="zh-CN"/>
        </w:rPr>
        <w:t>防静电活动地板：</w:t>
      </w:r>
      <w:r>
        <w:rPr>
          <w:rFonts w:hint="eastAsia" w:ascii="宋体" w:hAnsi="宋体" w:eastAsia="宋体" w:cs="宋体"/>
          <w:sz w:val="24"/>
          <w:szCs w:val="24"/>
        </w:rPr>
        <w:t>支架高度、材料种类:0.3m，金属骨架。</w:t>
      </w:r>
    </w:p>
    <w:p>
      <w:pPr>
        <w:pStyle w:val="2"/>
        <w:rPr>
          <w:rFonts w:hint="eastAsia"/>
          <w:lang w:val="en-US" w:eastAsia="zh-CN"/>
        </w:rPr>
      </w:pPr>
    </w:p>
    <w:p>
      <w:pPr>
        <w:pageBreakBefore w:val="0"/>
        <w:widowControl w:val="0"/>
        <w:numPr>
          <w:ilvl w:val="0"/>
          <w:numId w:val="14"/>
        </w:numPr>
        <w:kinsoku/>
        <w:wordWrap/>
        <w:overflowPunct/>
        <w:topLinePunct w:val="0"/>
        <w:autoSpaceDE/>
        <w:autoSpaceDN/>
        <w:bidi w:val="0"/>
        <w:adjustRightInd/>
        <w:snapToGrid/>
        <w:spacing w:line="416" w:lineRule="auto"/>
        <w:ind w:left="210" w:leftChars="100"/>
        <w:jc w:val="both"/>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防水工程</w:t>
      </w:r>
    </w:p>
    <w:p>
      <w:pPr>
        <w:pageBreakBefore w:val="0"/>
        <w:widowControl w:val="0"/>
        <w:numPr>
          <w:ilvl w:val="0"/>
          <w:numId w:val="0"/>
        </w:numPr>
        <w:kinsoku/>
        <w:wordWrap/>
        <w:overflowPunct/>
        <w:topLinePunct w:val="0"/>
        <w:autoSpaceDE/>
        <w:autoSpaceDN/>
        <w:bidi w:val="0"/>
        <w:adjustRightInd/>
        <w:snapToGrid/>
        <w:spacing w:line="416" w:lineRule="auto"/>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rPr>
        <w:t>.1 涂膜品种、遍数、厚度:聚合物水泥基防水涂料2遍</w:t>
      </w:r>
      <w:r>
        <w:rPr>
          <w:rFonts w:hint="eastAsia" w:ascii="宋体" w:hAnsi="宋体" w:cs="宋体"/>
          <w:sz w:val="24"/>
          <w:szCs w:val="24"/>
          <w:lang w:eastAsia="zh-CN"/>
        </w:rPr>
        <w:t>；</w:t>
      </w:r>
    </w:p>
    <w:p>
      <w:pPr>
        <w:pageBreakBefore w:val="0"/>
        <w:widowControl w:val="0"/>
        <w:numPr>
          <w:ilvl w:val="0"/>
          <w:numId w:val="0"/>
        </w:numPr>
        <w:kinsoku/>
        <w:wordWrap/>
        <w:overflowPunct/>
        <w:topLinePunct w:val="0"/>
        <w:autoSpaceDE/>
        <w:autoSpaceDN/>
        <w:bidi w:val="0"/>
        <w:adjustRightInd/>
        <w:snapToGrid/>
        <w:spacing w:line="416" w:lineRule="auto"/>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5</w:t>
      </w:r>
      <w:r>
        <w:rPr>
          <w:rFonts w:hint="eastAsia" w:ascii="宋体" w:hAnsi="宋体" w:eastAsia="宋体" w:cs="宋体"/>
          <w:sz w:val="24"/>
          <w:szCs w:val="24"/>
        </w:rPr>
        <w:t>.2 涂膜厚度、遍数或层数:2</w:t>
      </w:r>
      <w:r>
        <w:rPr>
          <w:rFonts w:hint="eastAsia" w:ascii="宋体" w:hAnsi="宋体" w:cs="宋体"/>
          <w:sz w:val="24"/>
          <w:szCs w:val="24"/>
          <w:lang w:eastAsia="zh-CN"/>
        </w:rPr>
        <w:t>遍；</w:t>
      </w:r>
    </w:p>
    <w:p>
      <w:pPr>
        <w:pStyle w:val="2"/>
        <w:numPr>
          <w:ilvl w:val="0"/>
          <w:numId w:val="0"/>
        </w:numPr>
        <w:rPr>
          <w:rFonts w:hint="eastAsia"/>
          <w:lang w:val="en-US" w:eastAsia="zh-CN"/>
        </w:rPr>
      </w:pPr>
    </w:p>
    <w:p>
      <w:pPr>
        <w:pStyle w:val="2"/>
        <w:rPr>
          <w:rFonts w:hint="eastAsia" w:ascii="宋体" w:hAnsi="宋体" w:cs="宋体"/>
          <w:sz w:val="24"/>
          <w:szCs w:val="24"/>
          <w:lang w:val="en-US" w:eastAsia="zh-CN"/>
        </w:rPr>
      </w:pPr>
    </w:p>
    <w:p>
      <w:pPr>
        <w:pStyle w:val="2"/>
        <w:keepNext w:val="0"/>
        <w:keepLines w:val="0"/>
        <w:pageBreakBefore w:val="0"/>
        <w:widowControl w:val="0"/>
        <w:numPr>
          <w:ilvl w:val="0"/>
          <w:numId w:val="11"/>
        </w:numPr>
        <w:kinsoku/>
        <w:wordWrap/>
        <w:overflowPunct/>
        <w:topLinePunct w:val="0"/>
        <w:autoSpaceDE w:val="0"/>
        <w:autoSpaceDN w:val="0"/>
        <w:bidi w:val="0"/>
        <w:adjustRightInd w:val="0"/>
        <w:snapToGrid/>
        <w:spacing w:line="360" w:lineRule="auto"/>
        <w:ind w:left="0" w:leftChars="0" w:firstLine="0" w:firstLine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竣工验收</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7</w:t>
      </w:r>
      <w:r>
        <w:rPr>
          <w:rFonts w:hint="eastAsia" w:asciiTheme="minorEastAsia" w:hAnsiTheme="minorEastAsia" w:eastAsiaTheme="minorEastAsia"/>
          <w:b w:val="0"/>
          <w:color w:val="auto"/>
          <w:sz w:val="24"/>
          <w:szCs w:val="24"/>
        </w:rPr>
        <w:t>.1、工程具备竣工验收条件，乙方按国家工程竣工验收有关规定，向甲方提供完整竣工资料及竣工验收报告。</w:t>
      </w:r>
      <w:r>
        <w:rPr>
          <w:rFonts w:hint="eastAsia" w:asciiTheme="minorEastAsia" w:hAnsiTheme="minorEastAsia" w:eastAsiaTheme="minorEastAsia"/>
          <w:b w:val="0"/>
          <w:color w:val="auto"/>
          <w:sz w:val="24"/>
          <w:szCs w:val="24"/>
          <w:lang w:val="en-US" w:eastAsia="zh-CN"/>
        </w:rPr>
        <w:t>7</w:t>
      </w:r>
      <w:r>
        <w:rPr>
          <w:rFonts w:hint="eastAsia" w:asciiTheme="minorEastAsia" w:hAnsiTheme="minorEastAsia" w:eastAsiaTheme="minorEastAsia"/>
          <w:b w:val="0"/>
          <w:color w:val="auto"/>
          <w:sz w:val="24"/>
          <w:szCs w:val="24"/>
        </w:rPr>
        <w:t>.2、工程竣工验收通过，乙方送交竣工验收报告的日期为实际竣工日期。工程按甲方要求修改后通过竣工验收的，实际竣工日期为乙方修改后提请甲方验收的日期。</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八</w:t>
      </w:r>
      <w:r>
        <w:rPr>
          <w:rFonts w:hint="eastAsia" w:asciiTheme="minorEastAsia" w:hAnsiTheme="minorEastAsia" w:eastAsiaTheme="minorEastAsia"/>
          <w:b w:val="0"/>
          <w:color w:val="auto"/>
          <w:sz w:val="24"/>
          <w:szCs w:val="24"/>
        </w:rPr>
        <w:t>、质量保修</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8</w:t>
      </w:r>
      <w:r>
        <w:rPr>
          <w:rFonts w:hint="eastAsia" w:asciiTheme="minorEastAsia" w:hAnsiTheme="minorEastAsia" w:eastAsiaTheme="minorEastAsia"/>
          <w:b w:val="0"/>
          <w:color w:val="auto"/>
          <w:sz w:val="24"/>
          <w:szCs w:val="24"/>
        </w:rPr>
        <w:t>.1、质保期：按《建设工程质量管理条例》规定执行。</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8</w:t>
      </w:r>
      <w:r>
        <w:rPr>
          <w:rFonts w:hint="eastAsia" w:asciiTheme="minorEastAsia" w:hAnsiTheme="minorEastAsia" w:eastAsiaTheme="minorEastAsia"/>
          <w:b w:val="0"/>
          <w:color w:val="auto"/>
          <w:sz w:val="24"/>
          <w:szCs w:val="24"/>
        </w:rPr>
        <w:t>.2、乙方应按法律、行政法规或国家关于工程质量保修的有关规定，对交付甲方使用的工程在质量保修期内承担质量保修责任。</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九</w:t>
      </w:r>
      <w:r>
        <w:rPr>
          <w:rFonts w:hint="eastAsia" w:asciiTheme="minorEastAsia" w:hAnsiTheme="minorEastAsia" w:eastAsiaTheme="minorEastAsia"/>
          <w:b w:val="0"/>
          <w:color w:val="auto"/>
          <w:sz w:val="24"/>
          <w:szCs w:val="24"/>
        </w:rPr>
        <w:t>、</w:t>
      </w:r>
      <w:r>
        <w:rPr>
          <w:rFonts w:hint="eastAsia" w:asciiTheme="minorEastAsia" w:hAnsiTheme="minorEastAsia" w:eastAsiaTheme="minorEastAsia"/>
          <w:b w:val="0"/>
          <w:color w:val="auto"/>
          <w:sz w:val="24"/>
          <w:szCs w:val="24"/>
          <w:lang w:val="en-US" w:eastAsia="zh-CN"/>
        </w:rPr>
        <w:t>对施工单位资质</w:t>
      </w:r>
      <w:r>
        <w:rPr>
          <w:rFonts w:hint="eastAsia" w:asciiTheme="minorEastAsia" w:hAnsiTheme="minorEastAsia" w:eastAsiaTheme="minorEastAsia"/>
          <w:b w:val="0"/>
          <w:color w:val="auto"/>
          <w:sz w:val="24"/>
          <w:szCs w:val="24"/>
        </w:rPr>
        <w:t>要求</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outlineLvl w:val="9"/>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9.1、具备在中国境内注册，有独立法人资格和承担民事责任的能力。</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outlineLvl w:val="9"/>
        <w:rPr>
          <w:rFonts w:hint="eastAsia" w:asciiTheme="minorEastAsia" w:hAnsiTheme="minorEastAsia" w:eastAsiaTheme="minorEastAsia"/>
          <w:b w:val="0"/>
          <w:color w:val="auto"/>
          <w:sz w:val="24"/>
          <w:szCs w:val="24"/>
          <w:lang w:val="en-US" w:eastAsia="zh-CN"/>
        </w:rPr>
      </w:pPr>
      <w:r>
        <w:rPr>
          <w:rFonts w:hint="eastAsia" w:asciiTheme="minorEastAsia" w:hAnsiTheme="minorEastAsia" w:eastAsiaTheme="minorEastAsia"/>
          <w:b w:val="0"/>
          <w:color w:val="auto"/>
          <w:sz w:val="24"/>
          <w:szCs w:val="24"/>
          <w:lang w:val="en-US" w:eastAsia="zh-CN"/>
        </w:rPr>
        <w:t>9.2、具备建筑工程总承包资质三级及以上。</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textAlignment w:val="auto"/>
        <w:outlineLvl w:val="9"/>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rPr>
        <w:t>十、安全施工</w:t>
      </w:r>
    </w:p>
    <w:p>
      <w:pPr>
        <w:pStyle w:val="6"/>
        <w:rPr>
          <w:rFonts w:hint="eastAsia"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10</w:t>
      </w:r>
      <w:r>
        <w:rPr>
          <w:rFonts w:hint="eastAsia" w:asciiTheme="minorEastAsia" w:hAnsiTheme="minorEastAsia" w:eastAsiaTheme="minorEastAsia"/>
          <w:b w:val="0"/>
          <w:color w:val="auto"/>
          <w:sz w:val="24"/>
          <w:szCs w:val="24"/>
        </w:rPr>
        <w:t>.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10</w:t>
      </w:r>
      <w:r>
        <w:rPr>
          <w:rFonts w:hint="eastAsia" w:asciiTheme="minorEastAsia" w:hAnsiTheme="minorEastAsia" w:eastAsiaTheme="minorEastAsia"/>
          <w:b w:val="0"/>
          <w:color w:val="auto"/>
          <w:sz w:val="24"/>
          <w:szCs w:val="24"/>
        </w:rPr>
        <w:t>.2发包人应对其在施工场地的工作人员进行安全教育，并对他们的安全负责。发包人不得要求承包人违反安全管理的规定进行施工。因发包人原因导致的安全事故，由发包人承担相应责任及发生的费用。</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10</w:t>
      </w:r>
      <w:r>
        <w:rPr>
          <w:rFonts w:hint="eastAsia" w:asciiTheme="minorEastAsia" w:hAnsiTheme="minorEastAsia" w:eastAsiaTheme="minorEastAsia"/>
          <w:b w:val="0"/>
          <w:color w:val="auto"/>
          <w:sz w:val="24"/>
          <w:szCs w:val="24"/>
        </w:rPr>
        <w:t>.3、乙方应严格遵守工程建设安全文明施工的有关规定。认真落实各项安全保护措施，并随时接受甲方工程师及有关部门的监督检查。</w:t>
      </w:r>
    </w:p>
    <w:p>
      <w:pPr>
        <w:pStyle w:val="6"/>
        <w:rPr>
          <w:rFonts w:asciiTheme="minorEastAsia" w:hAnsiTheme="minorEastAsia" w:eastAsiaTheme="minorEastAsia"/>
          <w:b w:val="0"/>
          <w:color w:val="auto"/>
          <w:sz w:val="24"/>
          <w:szCs w:val="24"/>
        </w:rPr>
      </w:pPr>
      <w:r>
        <w:rPr>
          <w:rFonts w:hint="eastAsia" w:asciiTheme="minorEastAsia" w:hAnsiTheme="minorEastAsia" w:eastAsiaTheme="minorEastAsia"/>
          <w:b w:val="0"/>
          <w:color w:val="auto"/>
          <w:sz w:val="24"/>
          <w:szCs w:val="24"/>
          <w:lang w:val="en-US" w:eastAsia="zh-CN"/>
        </w:rPr>
        <w:t>10</w:t>
      </w:r>
      <w:r>
        <w:rPr>
          <w:rFonts w:hint="eastAsia" w:asciiTheme="minorEastAsia" w:hAnsiTheme="minorEastAsia" w:eastAsiaTheme="minorEastAsia"/>
          <w:b w:val="0"/>
          <w:color w:val="auto"/>
          <w:sz w:val="24"/>
          <w:szCs w:val="24"/>
        </w:rPr>
        <w:t>.4、乙方应对进入施工现场的施工人员进行安全文明施工教育，配备必要的劳动保护用具，保证工程的施工安全和人身安全。</w:t>
      </w:r>
    </w:p>
    <w:p>
      <w:pPr>
        <w:pStyle w:val="6"/>
        <w:rPr>
          <w:rFonts w:hint="eastAsia"/>
          <w:lang w:val="en-US" w:eastAsia="zh-CN"/>
        </w:rPr>
        <w:sectPr>
          <w:footerReference r:id="rId3" w:type="default"/>
          <w:pgSz w:w="11906" w:h="16838"/>
          <w:pgMar w:top="1417" w:right="1417" w:bottom="1417" w:left="1417" w:header="850" w:footer="992" w:gutter="0"/>
          <w:cols w:space="720" w:num="1"/>
          <w:docGrid w:type="lines" w:linePitch="312" w:charSpace="0"/>
        </w:sectPr>
      </w:pPr>
      <w:r>
        <w:rPr>
          <w:rFonts w:hint="eastAsia" w:asciiTheme="minorEastAsia" w:hAnsiTheme="minorEastAsia" w:eastAsiaTheme="minorEastAsia"/>
          <w:b w:val="0"/>
          <w:color w:val="auto"/>
          <w:sz w:val="24"/>
          <w:szCs w:val="24"/>
          <w:lang w:val="en-US" w:eastAsia="zh-CN"/>
        </w:rPr>
        <w:t>10</w:t>
      </w:r>
      <w:r>
        <w:rPr>
          <w:rFonts w:hint="eastAsia" w:asciiTheme="minorEastAsia" w:hAnsiTheme="minorEastAsia" w:eastAsiaTheme="minorEastAsia"/>
          <w:b w:val="0"/>
          <w:color w:val="auto"/>
          <w:sz w:val="24"/>
          <w:szCs w:val="24"/>
        </w:rPr>
        <w:t>.5、如由于乙方原因和与乙方有关的第三方原因造成事故的责任和由此发生的费用，由乙方承</w:t>
      </w:r>
      <w:r>
        <w:rPr>
          <w:rFonts w:hint="eastAsia" w:asciiTheme="minorEastAsia" w:hAnsiTheme="minorEastAsia" w:eastAsiaTheme="minorEastAsia"/>
          <w:b w:val="0"/>
          <w:color w:val="auto"/>
          <w:sz w:val="24"/>
          <w:szCs w:val="24"/>
          <w:lang w:val="en-US" w:eastAsia="zh-CN"/>
        </w:rPr>
        <w:t>担。</w:t>
      </w:r>
    </w:p>
    <w:p>
      <w:pPr>
        <w:keepNext w:val="0"/>
        <w:keepLines w:val="0"/>
        <w:pageBreakBefore w:val="0"/>
        <w:widowControl w:val="0"/>
        <w:tabs>
          <w:tab w:val="left" w:pos="720"/>
        </w:tabs>
        <w:kinsoku/>
        <w:wordWrap/>
        <w:overflowPunct/>
        <w:topLinePunct w:val="0"/>
        <w:autoSpaceDE/>
        <w:autoSpaceDN/>
        <w:bidi w:val="0"/>
        <w:adjustRightInd/>
        <w:snapToGrid/>
        <w:spacing w:line="0" w:lineRule="atLeast"/>
        <w:textAlignment w:val="auto"/>
        <w:outlineLvl w:val="9"/>
        <w:rPr>
          <w:color w:val="auto"/>
          <w:sz w:val="24"/>
        </w:rPr>
      </w:pPr>
    </w:p>
    <w:sectPr>
      <w:headerReference r:id="rId4" w:type="default"/>
      <w:footerReference r:id="rId5" w:type="default"/>
      <w:pgSz w:w="11906" w:h="16838"/>
      <w:pgMar w:top="1417" w:right="1417" w:bottom="1417" w:left="1417"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6"/>
                            <w:jc w:val="center"/>
                          </w:pPr>
                          <w:r>
                            <w:rPr>
                              <w:rStyle w:val="92"/>
                            </w:rPr>
                            <w:fldChar w:fldCharType="begin"/>
                          </w:r>
                          <w:r>
                            <w:rPr>
                              <w:rStyle w:val="92"/>
                            </w:rPr>
                            <w:instrText xml:space="preserve"> PAGE </w:instrText>
                          </w:r>
                          <w:r>
                            <w:rPr>
                              <w:rStyle w:val="92"/>
                            </w:rPr>
                            <w:fldChar w:fldCharType="separate"/>
                          </w:r>
                          <w:r>
                            <w:rPr>
                              <w:rStyle w:val="92"/>
                            </w:rPr>
                            <w:t>18</w:t>
                          </w:r>
                          <w:r>
                            <w:rPr>
                              <w:rStyle w:val="92"/>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QHB9IBAACiAwAADgAAAGRycy9lMm9Eb2MueG1srVNLbtswEN0XyB0I&#10;7mMpKlK4gukghZEgQNEWSHsAmqIsAvyBQ1vyBdobdNVN9z2Xz9EhJTlFuskiG2qGM3wz781odTMY&#10;TQ4ygHKW0atFSYm0wjXK7hj99vXuckkJRG4brp2VjB4l0Jv1xZtV72tZuc7pRgaCIBbq3jPaxejr&#10;ogDRScNh4by0GGxdMDyiG3ZFE3iP6EYXVVm+K3oXGh+ckAB4uxmDdEIMLwF0bauE3DixN9LGETVI&#10;zSNSgk55oOvcbdtKET+3LchINKPINOYTi6C9TWexXvF6F7jvlJha4C9p4Rknw5XFomeoDY+c7IP6&#10;D8ooERy4Ni6EM8VIJCuCLK7KZ9o8dtzLzAWlBn8WHV4PVnw6fAlENYxWlFhucOCnnz9Ov/6cfn8n&#10;b5M8vYcasx495sXhgxtwaeZ7wMvEemiDSV/kQzCO4h7P4sohEpEeLavlssSQwNjsIH7x9NwHiPfS&#10;GZIMRgNOL4vKDx8hjqlzSqpm3Z3SOk9QW9Iz+v66us4PzhEE1xZrJBJjs8mKw3aYmG1dc0RiPW4A&#10;oxYXnhL9YFHgtCyzEWZjOxt7H9Suy9uUOgF/u4/YTW4yVRhhp8I4ukxzWrO0G//6Oevp1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1AcH0gEAAKIDAAAOAAAAAAAAAAEAIAAAAB4BAABk&#10;cnMvZTJvRG9jLnhtbFBLBQYAAAAABgAGAFkBAABiBQAAAAA=&#10;">
              <v:fill on="f" focussize="0,0"/>
              <v:stroke on="f"/>
              <v:imagedata o:title=""/>
              <o:lock v:ext="edit" aspectratio="f"/>
              <v:textbox inset="0mm,0mm,0mm,0mm" style="mso-fit-shape-to-text:t;">
                <w:txbxContent>
                  <w:p>
                    <w:pPr>
                      <w:pStyle w:val="56"/>
                      <w:jc w:val="center"/>
                    </w:pPr>
                    <w:r>
                      <w:rPr>
                        <w:rStyle w:val="92"/>
                      </w:rPr>
                      <w:fldChar w:fldCharType="begin"/>
                    </w:r>
                    <w:r>
                      <w:rPr>
                        <w:rStyle w:val="92"/>
                      </w:rPr>
                      <w:instrText xml:space="preserve"> PAGE </w:instrText>
                    </w:r>
                    <w:r>
                      <w:rPr>
                        <w:rStyle w:val="92"/>
                      </w:rPr>
                      <w:fldChar w:fldCharType="separate"/>
                    </w:r>
                    <w:r>
                      <w:rPr>
                        <w:rStyle w:val="92"/>
                      </w:rPr>
                      <w:t>18</w:t>
                    </w:r>
                    <w:r>
                      <w:rPr>
                        <w:rStyle w:val="9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6"/>
                            <w:jc w:val="center"/>
                          </w:pPr>
                          <w:r>
                            <w:rPr>
                              <w:rStyle w:val="92"/>
                            </w:rPr>
                            <w:fldChar w:fldCharType="begin"/>
                          </w:r>
                          <w:r>
                            <w:rPr>
                              <w:rStyle w:val="92"/>
                            </w:rPr>
                            <w:instrText xml:space="preserve"> PAGE </w:instrText>
                          </w:r>
                          <w:r>
                            <w:rPr>
                              <w:rStyle w:val="92"/>
                            </w:rPr>
                            <w:fldChar w:fldCharType="separate"/>
                          </w:r>
                          <w:r>
                            <w:rPr>
                              <w:rStyle w:val="92"/>
                            </w:rPr>
                            <w:t>322</w:t>
                          </w:r>
                          <w:r>
                            <w:rPr>
                              <w:rStyle w:val="92"/>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ASdEBAACiAwAADgAAAGRycy9lMm9Eb2MueG1srVPNjtMwEL4j8Q6W&#10;7zTZioUS1V2BqkVICJAWHsB17MaS/+Rxm/QF4A04ceHOc/U5duwkXbRc9sDFmfGMv5nvm8n6ZrCG&#10;HGUE7R2jV4uaEumEb7XbM/rt6+2LFSWQuGu58U4yepJAbzbPn6370Mil77xpZSQI4qDpA6NdSqGp&#10;KhCdtBwWPkiHQeWj5QnduK/ayHtEt6Za1vWrqvexDdELCYC32zFIJ8T4FECvlBZy68XBSpdG1CgN&#10;T0gJOh2Abkq3SkmRPisFMhHDKDJN5cQiaO/yWW3WvNlHHjotphb4U1p4xMly7bDoBWrLEyeHqP+B&#10;slpED16lhfC2GokURZDFVf1Im7uOB1m4oNQQLqLD/4MVn45fItEto68pcdziwM8/f5x//Tn//k5e&#10;Znn6AA1m3QXMS8M7P+DSzPeAl5n1oKLNX+RDMI7ini7iyiERkR+tlqtVjSGBsdlB/OrheYiQ3ktv&#10;STYYjTi9Iio/foQ0ps4puZrzt9qYMkHjSM/om+vldXlwiSC4cVgjkxibzVYadsPEbOfbExLrcQMY&#10;dbjwlJgPDgXOyzIbcTZ2s3EIUe+7sk25EwhvDwm7KU3mCiPsVBhHV2hOa5Z342+/ZD38Wp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Kb/gEnRAQAAogMAAA4AAAAAAAAAAQAgAAAAHgEAAGRy&#10;cy9lMm9Eb2MueG1sUEsFBgAAAAAGAAYAWQEAAGEFAAAAAA==&#10;">
              <v:fill on="f" focussize="0,0"/>
              <v:stroke on="f"/>
              <v:imagedata o:title=""/>
              <o:lock v:ext="edit" aspectratio="f"/>
              <v:textbox inset="0mm,0mm,0mm,0mm" style="mso-fit-shape-to-text:t;">
                <w:txbxContent>
                  <w:p>
                    <w:pPr>
                      <w:pStyle w:val="56"/>
                      <w:jc w:val="center"/>
                    </w:pPr>
                    <w:r>
                      <w:rPr>
                        <w:rStyle w:val="92"/>
                      </w:rPr>
                      <w:fldChar w:fldCharType="begin"/>
                    </w:r>
                    <w:r>
                      <w:rPr>
                        <w:rStyle w:val="92"/>
                      </w:rPr>
                      <w:instrText xml:space="preserve"> PAGE </w:instrText>
                    </w:r>
                    <w:r>
                      <w:rPr>
                        <w:rStyle w:val="92"/>
                      </w:rPr>
                      <w:fldChar w:fldCharType="separate"/>
                    </w:r>
                    <w:r>
                      <w:rPr>
                        <w:rStyle w:val="92"/>
                      </w:rPr>
                      <w:t>322</w:t>
                    </w:r>
                    <w:r>
                      <w:rPr>
                        <w:rStyle w:val="9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30994"/>
    <w:multiLevelType w:val="multilevel"/>
    <w:tmpl w:val="CF83099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E04F9981"/>
    <w:multiLevelType w:val="singleLevel"/>
    <w:tmpl w:val="E04F9981"/>
    <w:lvl w:ilvl="0" w:tentative="0">
      <w:start w:val="6"/>
      <w:numFmt w:val="chineseCounting"/>
      <w:suff w:val="nothing"/>
      <w:lvlText w:val="%1、"/>
      <w:lvlJc w:val="left"/>
      <w:rPr>
        <w:rFonts w:hint="eastAsia"/>
      </w:rPr>
    </w:lvl>
  </w:abstractNum>
  <w:abstractNum w:abstractNumId="2">
    <w:nsid w:val="E5D55297"/>
    <w:multiLevelType w:val="singleLevel"/>
    <w:tmpl w:val="E5D55297"/>
    <w:lvl w:ilvl="0" w:tentative="0">
      <w:start w:val="5"/>
      <w:numFmt w:val="decimal"/>
      <w:lvlText w:val="%1."/>
      <w:lvlJc w:val="left"/>
      <w:pPr>
        <w:tabs>
          <w:tab w:val="left" w:pos="312"/>
        </w:tabs>
      </w:pPr>
    </w:lvl>
  </w:abstractNum>
  <w:abstractNum w:abstractNumId="3">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13">
    <w:nsid w:val="4ECFDB7F"/>
    <w:multiLevelType w:val="singleLevel"/>
    <w:tmpl w:val="4ECFDB7F"/>
    <w:lvl w:ilvl="0" w:tentative="0">
      <w:start w:val="1"/>
      <w:numFmt w:val="decimal"/>
      <w:suff w:val="nothing"/>
      <w:lvlText w:val="%1、"/>
      <w:lvlJc w:val="left"/>
    </w:lvl>
  </w:abstractNum>
  <w:num w:numId="1">
    <w:abstractNumId w:val="6"/>
  </w:num>
  <w:num w:numId="2">
    <w:abstractNumId w:val="8"/>
  </w:num>
  <w:num w:numId="3">
    <w:abstractNumId w:val="11"/>
  </w:num>
  <w:num w:numId="4">
    <w:abstractNumId w:val="12"/>
  </w:num>
  <w:num w:numId="5">
    <w:abstractNumId w:val="9"/>
  </w:num>
  <w:num w:numId="6">
    <w:abstractNumId w:val="5"/>
  </w:num>
  <w:num w:numId="7">
    <w:abstractNumId w:val="10"/>
  </w:num>
  <w:num w:numId="8">
    <w:abstractNumId w:val="7"/>
  </w:num>
  <w:num w:numId="9">
    <w:abstractNumId w:val="4"/>
  </w:num>
  <w:num w:numId="10">
    <w:abstractNumId w:val="3"/>
  </w:num>
  <w:num w:numId="11">
    <w:abstractNumId w:val="1"/>
  </w:num>
  <w:num w:numId="12">
    <w:abstractNumId w:val="1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xYTJmMmQwODE5N2M0NzEwMDg4ZjE3Y2RhZDgwZGEifQ=="/>
  </w:docVars>
  <w:rsids>
    <w:rsidRoot w:val="00B80529"/>
    <w:rsid w:val="000033DD"/>
    <w:rsid w:val="000035BB"/>
    <w:rsid w:val="00005345"/>
    <w:rsid w:val="00005598"/>
    <w:rsid w:val="0000617C"/>
    <w:rsid w:val="00007544"/>
    <w:rsid w:val="0000765B"/>
    <w:rsid w:val="00007C20"/>
    <w:rsid w:val="000100A9"/>
    <w:rsid w:val="00010C14"/>
    <w:rsid w:val="00010E14"/>
    <w:rsid w:val="00010E8E"/>
    <w:rsid w:val="000135AD"/>
    <w:rsid w:val="00014ED4"/>
    <w:rsid w:val="00014EDF"/>
    <w:rsid w:val="00015DA4"/>
    <w:rsid w:val="000168AA"/>
    <w:rsid w:val="00022091"/>
    <w:rsid w:val="00022424"/>
    <w:rsid w:val="0002417A"/>
    <w:rsid w:val="00024E63"/>
    <w:rsid w:val="00025510"/>
    <w:rsid w:val="0002566C"/>
    <w:rsid w:val="00027920"/>
    <w:rsid w:val="000279EA"/>
    <w:rsid w:val="00030270"/>
    <w:rsid w:val="00030648"/>
    <w:rsid w:val="00031390"/>
    <w:rsid w:val="0003461F"/>
    <w:rsid w:val="0003501D"/>
    <w:rsid w:val="000363AC"/>
    <w:rsid w:val="00037502"/>
    <w:rsid w:val="00037A5D"/>
    <w:rsid w:val="00040A29"/>
    <w:rsid w:val="00040F25"/>
    <w:rsid w:val="00041F96"/>
    <w:rsid w:val="000432F5"/>
    <w:rsid w:val="000436F0"/>
    <w:rsid w:val="00043CFB"/>
    <w:rsid w:val="000456ED"/>
    <w:rsid w:val="00045BD2"/>
    <w:rsid w:val="00045C03"/>
    <w:rsid w:val="00046D22"/>
    <w:rsid w:val="00046D73"/>
    <w:rsid w:val="000470F1"/>
    <w:rsid w:val="000477C6"/>
    <w:rsid w:val="0004789C"/>
    <w:rsid w:val="00047A3B"/>
    <w:rsid w:val="00050922"/>
    <w:rsid w:val="00050CBD"/>
    <w:rsid w:val="00050D38"/>
    <w:rsid w:val="00053D8C"/>
    <w:rsid w:val="00053EC0"/>
    <w:rsid w:val="000549A7"/>
    <w:rsid w:val="000570F7"/>
    <w:rsid w:val="00057B47"/>
    <w:rsid w:val="00057C2C"/>
    <w:rsid w:val="0006073A"/>
    <w:rsid w:val="00064610"/>
    <w:rsid w:val="00064781"/>
    <w:rsid w:val="000649B8"/>
    <w:rsid w:val="000667BA"/>
    <w:rsid w:val="000667CB"/>
    <w:rsid w:val="00066A32"/>
    <w:rsid w:val="000712B3"/>
    <w:rsid w:val="00074CBE"/>
    <w:rsid w:val="00075CF8"/>
    <w:rsid w:val="000808DF"/>
    <w:rsid w:val="00080A52"/>
    <w:rsid w:val="00081C99"/>
    <w:rsid w:val="00082466"/>
    <w:rsid w:val="000825D1"/>
    <w:rsid w:val="0008371E"/>
    <w:rsid w:val="000841FA"/>
    <w:rsid w:val="00090B93"/>
    <w:rsid w:val="000914A2"/>
    <w:rsid w:val="00091C46"/>
    <w:rsid w:val="0009203F"/>
    <w:rsid w:val="000923A0"/>
    <w:rsid w:val="000933D4"/>
    <w:rsid w:val="00094749"/>
    <w:rsid w:val="00094768"/>
    <w:rsid w:val="00094D81"/>
    <w:rsid w:val="00094E24"/>
    <w:rsid w:val="00096909"/>
    <w:rsid w:val="00096990"/>
    <w:rsid w:val="00096B4E"/>
    <w:rsid w:val="000A03D6"/>
    <w:rsid w:val="000A15D4"/>
    <w:rsid w:val="000A42B0"/>
    <w:rsid w:val="000A5AA3"/>
    <w:rsid w:val="000A6BA7"/>
    <w:rsid w:val="000A74B2"/>
    <w:rsid w:val="000B07B3"/>
    <w:rsid w:val="000B1D9E"/>
    <w:rsid w:val="000B2CED"/>
    <w:rsid w:val="000B2CF9"/>
    <w:rsid w:val="000B6204"/>
    <w:rsid w:val="000B777E"/>
    <w:rsid w:val="000B78DF"/>
    <w:rsid w:val="000C16B0"/>
    <w:rsid w:val="000C1867"/>
    <w:rsid w:val="000C24DD"/>
    <w:rsid w:val="000C4EA9"/>
    <w:rsid w:val="000C5573"/>
    <w:rsid w:val="000C5702"/>
    <w:rsid w:val="000C5B56"/>
    <w:rsid w:val="000C64DE"/>
    <w:rsid w:val="000C71C7"/>
    <w:rsid w:val="000D0819"/>
    <w:rsid w:val="000D0B4C"/>
    <w:rsid w:val="000D1CFB"/>
    <w:rsid w:val="000D1D57"/>
    <w:rsid w:val="000D2954"/>
    <w:rsid w:val="000D3014"/>
    <w:rsid w:val="000D383E"/>
    <w:rsid w:val="000D3D89"/>
    <w:rsid w:val="000D6779"/>
    <w:rsid w:val="000D7A6F"/>
    <w:rsid w:val="000E00C3"/>
    <w:rsid w:val="000E3AFA"/>
    <w:rsid w:val="000E4037"/>
    <w:rsid w:val="000E41D4"/>
    <w:rsid w:val="000E4E72"/>
    <w:rsid w:val="000E4FEA"/>
    <w:rsid w:val="000E534D"/>
    <w:rsid w:val="000E5E8D"/>
    <w:rsid w:val="000E6F24"/>
    <w:rsid w:val="000E7425"/>
    <w:rsid w:val="000E756E"/>
    <w:rsid w:val="000E782B"/>
    <w:rsid w:val="000F1526"/>
    <w:rsid w:val="000F1C43"/>
    <w:rsid w:val="000F230B"/>
    <w:rsid w:val="000F33A2"/>
    <w:rsid w:val="000F353C"/>
    <w:rsid w:val="000F375F"/>
    <w:rsid w:val="000F3813"/>
    <w:rsid w:val="000F4158"/>
    <w:rsid w:val="000F6A92"/>
    <w:rsid w:val="000F6ECE"/>
    <w:rsid w:val="00100554"/>
    <w:rsid w:val="00101D79"/>
    <w:rsid w:val="00102B04"/>
    <w:rsid w:val="00103C6B"/>
    <w:rsid w:val="00105B58"/>
    <w:rsid w:val="00106904"/>
    <w:rsid w:val="00107489"/>
    <w:rsid w:val="001114F3"/>
    <w:rsid w:val="00111BFA"/>
    <w:rsid w:val="00113692"/>
    <w:rsid w:val="00114193"/>
    <w:rsid w:val="001143C3"/>
    <w:rsid w:val="00114E7C"/>
    <w:rsid w:val="00116F68"/>
    <w:rsid w:val="0011794E"/>
    <w:rsid w:val="0012002B"/>
    <w:rsid w:val="001202CF"/>
    <w:rsid w:val="001207E3"/>
    <w:rsid w:val="00122051"/>
    <w:rsid w:val="00122098"/>
    <w:rsid w:val="00122315"/>
    <w:rsid w:val="0012231A"/>
    <w:rsid w:val="0012271C"/>
    <w:rsid w:val="00122E72"/>
    <w:rsid w:val="00124D11"/>
    <w:rsid w:val="00125190"/>
    <w:rsid w:val="00125195"/>
    <w:rsid w:val="00126922"/>
    <w:rsid w:val="00126F6B"/>
    <w:rsid w:val="00127AE4"/>
    <w:rsid w:val="00127BB3"/>
    <w:rsid w:val="00127EE0"/>
    <w:rsid w:val="0013100C"/>
    <w:rsid w:val="001314E0"/>
    <w:rsid w:val="00131B79"/>
    <w:rsid w:val="0013438C"/>
    <w:rsid w:val="00134527"/>
    <w:rsid w:val="00134D71"/>
    <w:rsid w:val="00137EF9"/>
    <w:rsid w:val="00137FC0"/>
    <w:rsid w:val="001400CD"/>
    <w:rsid w:val="00141337"/>
    <w:rsid w:val="00141651"/>
    <w:rsid w:val="00141A63"/>
    <w:rsid w:val="001423D4"/>
    <w:rsid w:val="00143AF2"/>
    <w:rsid w:val="00143C58"/>
    <w:rsid w:val="0014443C"/>
    <w:rsid w:val="00144F3B"/>
    <w:rsid w:val="0014557B"/>
    <w:rsid w:val="00146119"/>
    <w:rsid w:val="001461C5"/>
    <w:rsid w:val="0015100B"/>
    <w:rsid w:val="001538E1"/>
    <w:rsid w:val="00153D9D"/>
    <w:rsid w:val="001542A1"/>
    <w:rsid w:val="001544DF"/>
    <w:rsid w:val="00154C57"/>
    <w:rsid w:val="00155546"/>
    <w:rsid w:val="00156818"/>
    <w:rsid w:val="00157537"/>
    <w:rsid w:val="0016025C"/>
    <w:rsid w:val="00160728"/>
    <w:rsid w:val="00160758"/>
    <w:rsid w:val="00162944"/>
    <w:rsid w:val="00162B38"/>
    <w:rsid w:val="00164E26"/>
    <w:rsid w:val="00165996"/>
    <w:rsid w:val="00167646"/>
    <w:rsid w:val="00167DF5"/>
    <w:rsid w:val="0017268D"/>
    <w:rsid w:val="00172C6D"/>
    <w:rsid w:val="00173058"/>
    <w:rsid w:val="00175F8B"/>
    <w:rsid w:val="00176677"/>
    <w:rsid w:val="0018019D"/>
    <w:rsid w:val="00180DE7"/>
    <w:rsid w:val="0018300D"/>
    <w:rsid w:val="00183087"/>
    <w:rsid w:val="00183158"/>
    <w:rsid w:val="00184E3F"/>
    <w:rsid w:val="00185093"/>
    <w:rsid w:val="001850C1"/>
    <w:rsid w:val="00185443"/>
    <w:rsid w:val="00185D06"/>
    <w:rsid w:val="001909E7"/>
    <w:rsid w:val="00191236"/>
    <w:rsid w:val="001914EC"/>
    <w:rsid w:val="00191727"/>
    <w:rsid w:val="00191DEF"/>
    <w:rsid w:val="00193C91"/>
    <w:rsid w:val="00193E69"/>
    <w:rsid w:val="00193F59"/>
    <w:rsid w:val="001A0042"/>
    <w:rsid w:val="001A057F"/>
    <w:rsid w:val="001A066A"/>
    <w:rsid w:val="001A140F"/>
    <w:rsid w:val="001A1513"/>
    <w:rsid w:val="001A354F"/>
    <w:rsid w:val="001A39A3"/>
    <w:rsid w:val="001A3BD9"/>
    <w:rsid w:val="001A412F"/>
    <w:rsid w:val="001A5C21"/>
    <w:rsid w:val="001A6123"/>
    <w:rsid w:val="001A664A"/>
    <w:rsid w:val="001A6CA2"/>
    <w:rsid w:val="001A6D06"/>
    <w:rsid w:val="001A7DC0"/>
    <w:rsid w:val="001B147F"/>
    <w:rsid w:val="001B166D"/>
    <w:rsid w:val="001B2A49"/>
    <w:rsid w:val="001B2F83"/>
    <w:rsid w:val="001B2FE7"/>
    <w:rsid w:val="001B3550"/>
    <w:rsid w:val="001B3A01"/>
    <w:rsid w:val="001B3F8E"/>
    <w:rsid w:val="001B4F0A"/>
    <w:rsid w:val="001B5693"/>
    <w:rsid w:val="001B59F9"/>
    <w:rsid w:val="001B627B"/>
    <w:rsid w:val="001B68D9"/>
    <w:rsid w:val="001B775D"/>
    <w:rsid w:val="001B79BF"/>
    <w:rsid w:val="001C0015"/>
    <w:rsid w:val="001C140A"/>
    <w:rsid w:val="001C4D1D"/>
    <w:rsid w:val="001C4F74"/>
    <w:rsid w:val="001C5391"/>
    <w:rsid w:val="001C5DF3"/>
    <w:rsid w:val="001C5EE7"/>
    <w:rsid w:val="001C61AA"/>
    <w:rsid w:val="001C6450"/>
    <w:rsid w:val="001C69DD"/>
    <w:rsid w:val="001C7855"/>
    <w:rsid w:val="001D20BD"/>
    <w:rsid w:val="001D2382"/>
    <w:rsid w:val="001D4769"/>
    <w:rsid w:val="001D4CD8"/>
    <w:rsid w:val="001D75E4"/>
    <w:rsid w:val="001E177E"/>
    <w:rsid w:val="001E19F8"/>
    <w:rsid w:val="001E256F"/>
    <w:rsid w:val="001E394B"/>
    <w:rsid w:val="001E3C74"/>
    <w:rsid w:val="001E3D1E"/>
    <w:rsid w:val="001E4723"/>
    <w:rsid w:val="001E4C06"/>
    <w:rsid w:val="001E4FBB"/>
    <w:rsid w:val="001E52CE"/>
    <w:rsid w:val="001E56BC"/>
    <w:rsid w:val="001E69B4"/>
    <w:rsid w:val="001E767A"/>
    <w:rsid w:val="001F1FC6"/>
    <w:rsid w:val="001F21BB"/>
    <w:rsid w:val="001F249D"/>
    <w:rsid w:val="001F2C89"/>
    <w:rsid w:val="001F448E"/>
    <w:rsid w:val="001F48B6"/>
    <w:rsid w:val="001F4D59"/>
    <w:rsid w:val="001F6568"/>
    <w:rsid w:val="001F6C95"/>
    <w:rsid w:val="001F75BB"/>
    <w:rsid w:val="00200034"/>
    <w:rsid w:val="00200969"/>
    <w:rsid w:val="0020261F"/>
    <w:rsid w:val="00204438"/>
    <w:rsid w:val="00204944"/>
    <w:rsid w:val="002049B8"/>
    <w:rsid w:val="00204B38"/>
    <w:rsid w:val="00207481"/>
    <w:rsid w:val="00210E12"/>
    <w:rsid w:val="002119A0"/>
    <w:rsid w:val="00211FC6"/>
    <w:rsid w:val="002122B3"/>
    <w:rsid w:val="00213650"/>
    <w:rsid w:val="0021540B"/>
    <w:rsid w:val="00215557"/>
    <w:rsid w:val="0022220A"/>
    <w:rsid w:val="0022234D"/>
    <w:rsid w:val="00222D73"/>
    <w:rsid w:val="00225E7F"/>
    <w:rsid w:val="00225E82"/>
    <w:rsid w:val="0022612E"/>
    <w:rsid w:val="00226C57"/>
    <w:rsid w:val="0023264B"/>
    <w:rsid w:val="00233517"/>
    <w:rsid w:val="00233E4A"/>
    <w:rsid w:val="002342CE"/>
    <w:rsid w:val="00234446"/>
    <w:rsid w:val="002411CC"/>
    <w:rsid w:val="002422CF"/>
    <w:rsid w:val="00243015"/>
    <w:rsid w:val="002452F6"/>
    <w:rsid w:val="00245462"/>
    <w:rsid w:val="00246970"/>
    <w:rsid w:val="002472BA"/>
    <w:rsid w:val="00247711"/>
    <w:rsid w:val="00247CBD"/>
    <w:rsid w:val="00250A9C"/>
    <w:rsid w:val="00250BB3"/>
    <w:rsid w:val="00252585"/>
    <w:rsid w:val="00252824"/>
    <w:rsid w:val="00252E0D"/>
    <w:rsid w:val="00255779"/>
    <w:rsid w:val="00255C74"/>
    <w:rsid w:val="002571E4"/>
    <w:rsid w:val="002613F5"/>
    <w:rsid w:val="002622FC"/>
    <w:rsid w:val="00262EBA"/>
    <w:rsid w:val="00263363"/>
    <w:rsid w:val="00265EA8"/>
    <w:rsid w:val="00270629"/>
    <w:rsid w:val="00270C81"/>
    <w:rsid w:val="00271978"/>
    <w:rsid w:val="00273A8F"/>
    <w:rsid w:val="002749E9"/>
    <w:rsid w:val="00274E64"/>
    <w:rsid w:val="0027527C"/>
    <w:rsid w:val="002754C5"/>
    <w:rsid w:val="00275F10"/>
    <w:rsid w:val="00276BAB"/>
    <w:rsid w:val="002776E4"/>
    <w:rsid w:val="0028050E"/>
    <w:rsid w:val="002806E3"/>
    <w:rsid w:val="0028071C"/>
    <w:rsid w:val="00280C23"/>
    <w:rsid w:val="002810B7"/>
    <w:rsid w:val="00281A43"/>
    <w:rsid w:val="00281F99"/>
    <w:rsid w:val="00282022"/>
    <w:rsid w:val="002833DC"/>
    <w:rsid w:val="0028405B"/>
    <w:rsid w:val="002848F0"/>
    <w:rsid w:val="00286999"/>
    <w:rsid w:val="00287E32"/>
    <w:rsid w:val="00290229"/>
    <w:rsid w:val="0029035D"/>
    <w:rsid w:val="002915DE"/>
    <w:rsid w:val="00292153"/>
    <w:rsid w:val="00292A19"/>
    <w:rsid w:val="00292A3B"/>
    <w:rsid w:val="00293D4C"/>
    <w:rsid w:val="00295291"/>
    <w:rsid w:val="00297CBD"/>
    <w:rsid w:val="00297CFF"/>
    <w:rsid w:val="002A0AF0"/>
    <w:rsid w:val="002A0C73"/>
    <w:rsid w:val="002A1731"/>
    <w:rsid w:val="002A285C"/>
    <w:rsid w:val="002A3875"/>
    <w:rsid w:val="002A403A"/>
    <w:rsid w:val="002A431B"/>
    <w:rsid w:val="002A59A3"/>
    <w:rsid w:val="002A6D1B"/>
    <w:rsid w:val="002A7C16"/>
    <w:rsid w:val="002B13A8"/>
    <w:rsid w:val="002B1D63"/>
    <w:rsid w:val="002B2A12"/>
    <w:rsid w:val="002B31BF"/>
    <w:rsid w:val="002B36A9"/>
    <w:rsid w:val="002B3745"/>
    <w:rsid w:val="002B4B27"/>
    <w:rsid w:val="002B57F7"/>
    <w:rsid w:val="002B6609"/>
    <w:rsid w:val="002B7007"/>
    <w:rsid w:val="002B7929"/>
    <w:rsid w:val="002C0707"/>
    <w:rsid w:val="002C0CEC"/>
    <w:rsid w:val="002C1007"/>
    <w:rsid w:val="002C1685"/>
    <w:rsid w:val="002C1BCC"/>
    <w:rsid w:val="002C499E"/>
    <w:rsid w:val="002C4A1F"/>
    <w:rsid w:val="002C5AD8"/>
    <w:rsid w:val="002C5DFB"/>
    <w:rsid w:val="002C74D1"/>
    <w:rsid w:val="002D1403"/>
    <w:rsid w:val="002D1F36"/>
    <w:rsid w:val="002D2D73"/>
    <w:rsid w:val="002D31A4"/>
    <w:rsid w:val="002D3C5F"/>
    <w:rsid w:val="002D468E"/>
    <w:rsid w:val="002D5C66"/>
    <w:rsid w:val="002D5D7B"/>
    <w:rsid w:val="002E0AC8"/>
    <w:rsid w:val="002E1A70"/>
    <w:rsid w:val="002E283C"/>
    <w:rsid w:val="002E2B15"/>
    <w:rsid w:val="002E3D8F"/>
    <w:rsid w:val="002E5717"/>
    <w:rsid w:val="002E5FA7"/>
    <w:rsid w:val="002E7DD2"/>
    <w:rsid w:val="002F1A40"/>
    <w:rsid w:val="002F43DB"/>
    <w:rsid w:val="002F4BAA"/>
    <w:rsid w:val="002F4C2F"/>
    <w:rsid w:val="002F4C39"/>
    <w:rsid w:val="002F53CA"/>
    <w:rsid w:val="002F6BB4"/>
    <w:rsid w:val="002F7BE4"/>
    <w:rsid w:val="003007AA"/>
    <w:rsid w:val="00302186"/>
    <w:rsid w:val="00303863"/>
    <w:rsid w:val="00303A19"/>
    <w:rsid w:val="003042D4"/>
    <w:rsid w:val="003044C9"/>
    <w:rsid w:val="00304F1D"/>
    <w:rsid w:val="003061C6"/>
    <w:rsid w:val="003065F2"/>
    <w:rsid w:val="003077AF"/>
    <w:rsid w:val="00307F5A"/>
    <w:rsid w:val="00307F8C"/>
    <w:rsid w:val="00312DA8"/>
    <w:rsid w:val="00313872"/>
    <w:rsid w:val="00316870"/>
    <w:rsid w:val="00320937"/>
    <w:rsid w:val="00322CA6"/>
    <w:rsid w:val="00323875"/>
    <w:rsid w:val="00324C64"/>
    <w:rsid w:val="00327314"/>
    <w:rsid w:val="00331D89"/>
    <w:rsid w:val="00333730"/>
    <w:rsid w:val="0033498C"/>
    <w:rsid w:val="00334ACB"/>
    <w:rsid w:val="003366A2"/>
    <w:rsid w:val="00337C62"/>
    <w:rsid w:val="003407D6"/>
    <w:rsid w:val="00340999"/>
    <w:rsid w:val="00340B42"/>
    <w:rsid w:val="003418EB"/>
    <w:rsid w:val="00343085"/>
    <w:rsid w:val="003431D9"/>
    <w:rsid w:val="00343E4B"/>
    <w:rsid w:val="003447EE"/>
    <w:rsid w:val="0034491F"/>
    <w:rsid w:val="00344A96"/>
    <w:rsid w:val="003476B2"/>
    <w:rsid w:val="003500E9"/>
    <w:rsid w:val="003503EE"/>
    <w:rsid w:val="00350F42"/>
    <w:rsid w:val="00351721"/>
    <w:rsid w:val="00355CF2"/>
    <w:rsid w:val="00356479"/>
    <w:rsid w:val="003566D0"/>
    <w:rsid w:val="00356B5B"/>
    <w:rsid w:val="0035732B"/>
    <w:rsid w:val="00360BC2"/>
    <w:rsid w:val="00360F8F"/>
    <w:rsid w:val="00361929"/>
    <w:rsid w:val="00362B40"/>
    <w:rsid w:val="00363A85"/>
    <w:rsid w:val="0036487B"/>
    <w:rsid w:val="00364E28"/>
    <w:rsid w:val="0036508F"/>
    <w:rsid w:val="00365EBA"/>
    <w:rsid w:val="00366635"/>
    <w:rsid w:val="00366750"/>
    <w:rsid w:val="00366F64"/>
    <w:rsid w:val="00367631"/>
    <w:rsid w:val="00367FAA"/>
    <w:rsid w:val="00370237"/>
    <w:rsid w:val="0037045B"/>
    <w:rsid w:val="00370998"/>
    <w:rsid w:val="003709BE"/>
    <w:rsid w:val="00372661"/>
    <w:rsid w:val="00373411"/>
    <w:rsid w:val="00374205"/>
    <w:rsid w:val="003752A5"/>
    <w:rsid w:val="00375340"/>
    <w:rsid w:val="00375B46"/>
    <w:rsid w:val="00375FA4"/>
    <w:rsid w:val="00377FE2"/>
    <w:rsid w:val="00380A9B"/>
    <w:rsid w:val="0038323C"/>
    <w:rsid w:val="0038490D"/>
    <w:rsid w:val="00384C01"/>
    <w:rsid w:val="003850B3"/>
    <w:rsid w:val="003853BF"/>
    <w:rsid w:val="003877A3"/>
    <w:rsid w:val="00390748"/>
    <w:rsid w:val="00393750"/>
    <w:rsid w:val="00393C66"/>
    <w:rsid w:val="003959E2"/>
    <w:rsid w:val="0039737E"/>
    <w:rsid w:val="003A0243"/>
    <w:rsid w:val="003A0A93"/>
    <w:rsid w:val="003A120E"/>
    <w:rsid w:val="003A2075"/>
    <w:rsid w:val="003A228D"/>
    <w:rsid w:val="003A3311"/>
    <w:rsid w:val="003A3841"/>
    <w:rsid w:val="003A3A95"/>
    <w:rsid w:val="003A3E51"/>
    <w:rsid w:val="003A6BD5"/>
    <w:rsid w:val="003A6EA2"/>
    <w:rsid w:val="003A7EF1"/>
    <w:rsid w:val="003B00F9"/>
    <w:rsid w:val="003B0273"/>
    <w:rsid w:val="003B04EB"/>
    <w:rsid w:val="003B0E79"/>
    <w:rsid w:val="003B13AD"/>
    <w:rsid w:val="003B3664"/>
    <w:rsid w:val="003B3692"/>
    <w:rsid w:val="003B3938"/>
    <w:rsid w:val="003B3F02"/>
    <w:rsid w:val="003B4981"/>
    <w:rsid w:val="003B4A4C"/>
    <w:rsid w:val="003B5BBE"/>
    <w:rsid w:val="003B7895"/>
    <w:rsid w:val="003C1C5A"/>
    <w:rsid w:val="003C2B85"/>
    <w:rsid w:val="003C3A26"/>
    <w:rsid w:val="003C5945"/>
    <w:rsid w:val="003C7436"/>
    <w:rsid w:val="003C7C94"/>
    <w:rsid w:val="003D05CB"/>
    <w:rsid w:val="003D0EC0"/>
    <w:rsid w:val="003D11C5"/>
    <w:rsid w:val="003D1902"/>
    <w:rsid w:val="003D1DE4"/>
    <w:rsid w:val="003D2F49"/>
    <w:rsid w:val="003D30B0"/>
    <w:rsid w:val="003D53EB"/>
    <w:rsid w:val="003D55E8"/>
    <w:rsid w:val="003D6379"/>
    <w:rsid w:val="003D77EE"/>
    <w:rsid w:val="003E1710"/>
    <w:rsid w:val="003E18C8"/>
    <w:rsid w:val="003E1B8B"/>
    <w:rsid w:val="003E25BC"/>
    <w:rsid w:val="003E28D0"/>
    <w:rsid w:val="003E291A"/>
    <w:rsid w:val="003E2949"/>
    <w:rsid w:val="003E406D"/>
    <w:rsid w:val="003E7143"/>
    <w:rsid w:val="003F2D16"/>
    <w:rsid w:val="003F38CE"/>
    <w:rsid w:val="003F4483"/>
    <w:rsid w:val="003F522C"/>
    <w:rsid w:val="003F7E87"/>
    <w:rsid w:val="004018B1"/>
    <w:rsid w:val="0040222A"/>
    <w:rsid w:val="00402CBB"/>
    <w:rsid w:val="004044DE"/>
    <w:rsid w:val="0040623D"/>
    <w:rsid w:val="00407486"/>
    <w:rsid w:val="00410A3B"/>
    <w:rsid w:val="00412CCE"/>
    <w:rsid w:val="00413A86"/>
    <w:rsid w:val="00413EF3"/>
    <w:rsid w:val="00414C35"/>
    <w:rsid w:val="00415374"/>
    <w:rsid w:val="004158B5"/>
    <w:rsid w:val="004179E1"/>
    <w:rsid w:val="00420B11"/>
    <w:rsid w:val="00420F2F"/>
    <w:rsid w:val="00421623"/>
    <w:rsid w:val="00422856"/>
    <w:rsid w:val="00422EF9"/>
    <w:rsid w:val="0042362B"/>
    <w:rsid w:val="00424174"/>
    <w:rsid w:val="0042488E"/>
    <w:rsid w:val="00425FFA"/>
    <w:rsid w:val="00426196"/>
    <w:rsid w:val="0042633F"/>
    <w:rsid w:val="004263CB"/>
    <w:rsid w:val="00427216"/>
    <w:rsid w:val="00430323"/>
    <w:rsid w:val="0043132C"/>
    <w:rsid w:val="004317E5"/>
    <w:rsid w:val="00433112"/>
    <w:rsid w:val="0043314D"/>
    <w:rsid w:val="0043324F"/>
    <w:rsid w:val="00433562"/>
    <w:rsid w:val="004347AB"/>
    <w:rsid w:val="004357F4"/>
    <w:rsid w:val="004360FE"/>
    <w:rsid w:val="00436E8F"/>
    <w:rsid w:val="00437E46"/>
    <w:rsid w:val="00440871"/>
    <w:rsid w:val="00442476"/>
    <w:rsid w:val="0044276B"/>
    <w:rsid w:val="004430BC"/>
    <w:rsid w:val="00450D99"/>
    <w:rsid w:val="00451714"/>
    <w:rsid w:val="00451E5E"/>
    <w:rsid w:val="00452167"/>
    <w:rsid w:val="00453E06"/>
    <w:rsid w:val="0045412C"/>
    <w:rsid w:val="004542A5"/>
    <w:rsid w:val="00454408"/>
    <w:rsid w:val="00456BDB"/>
    <w:rsid w:val="00461501"/>
    <w:rsid w:val="004616FB"/>
    <w:rsid w:val="0046202E"/>
    <w:rsid w:val="0046242E"/>
    <w:rsid w:val="00466625"/>
    <w:rsid w:val="004669BA"/>
    <w:rsid w:val="00467754"/>
    <w:rsid w:val="00470852"/>
    <w:rsid w:val="00470DFA"/>
    <w:rsid w:val="004710B0"/>
    <w:rsid w:val="00472450"/>
    <w:rsid w:val="0047351D"/>
    <w:rsid w:val="00474F50"/>
    <w:rsid w:val="0047767B"/>
    <w:rsid w:val="00477A61"/>
    <w:rsid w:val="00480E79"/>
    <w:rsid w:val="0048186C"/>
    <w:rsid w:val="0048194D"/>
    <w:rsid w:val="00483399"/>
    <w:rsid w:val="00484219"/>
    <w:rsid w:val="00486638"/>
    <w:rsid w:val="00486D33"/>
    <w:rsid w:val="004873CC"/>
    <w:rsid w:val="0049265E"/>
    <w:rsid w:val="00492CA4"/>
    <w:rsid w:val="00493115"/>
    <w:rsid w:val="004931BC"/>
    <w:rsid w:val="00494564"/>
    <w:rsid w:val="004947C9"/>
    <w:rsid w:val="00495EC2"/>
    <w:rsid w:val="004A0178"/>
    <w:rsid w:val="004A04A4"/>
    <w:rsid w:val="004A06BB"/>
    <w:rsid w:val="004A0BC8"/>
    <w:rsid w:val="004A0CF0"/>
    <w:rsid w:val="004A0EBE"/>
    <w:rsid w:val="004A1791"/>
    <w:rsid w:val="004A2341"/>
    <w:rsid w:val="004A3F76"/>
    <w:rsid w:val="004A4587"/>
    <w:rsid w:val="004A74CF"/>
    <w:rsid w:val="004A7596"/>
    <w:rsid w:val="004A7B0C"/>
    <w:rsid w:val="004B11AF"/>
    <w:rsid w:val="004B4ADB"/>
    <w:rsid w:val="004B5952"/>
    <w:rsid w:val="004B6B55"/>
    <w:rsid w:val="004B6DAF"/>
    <w:rsid w:val="004B73EB"/>
    <w:rsid w:val="004C07AB"/>
    <w:rsid w:val="004C0DEE"/>
    <w:rsid w:val="004C224F"/>
    <w:rsid w:val="004C3237"/>
    <w:rsid w:val="004C51E4"/>
    <w:rsid w:val="004C6191"/>
    <w:rsid w:val="004C6D99"/>
    <w:rsid w:val="004D09D3"/>
    <w:rsid w:val="004D0A35"/>
    <w:rsid w:val="004D0C4E"/>
    <w:rsid w:val="004D1E3E"/>
    <w:rsid w:val="004D2416"/>
    <w:rsid w:val="004D306E"/>
    <w:rsid w:val="004D36E2"/>
    <w:rsid w:val="004D4F85"/>
    <w:rsid w:val="004D541F"/>
    <w:rsid w:val="004D5860"/>
    <w:rsid w:val="004D64AF"/>
    <w:rsid w:val="004D6756"/>
    <w:rsid w:val="004E2D9B"/>
    <w:rsid w:val="004E324E"/>
    <w:rsid w:val="004E4A9D"/>
    <w:rsid w:val="004E5DBA"/>
    <w:rsid w:val="004E5EA0"/>
    <w:rsid w:val="004E605D"/>
    <w:rsid w:val="004E6569"/>
    <w:rsid w:val="004E67F2"/>
    <w:rsid w:val="004E7147"/>
    <w:rsid w:val="004F10C6"/>
    <w:rsid w:val="004F25CF"/>
    <w:rsid w:val="004F30FC"/>
    <w:rsid w:val="004F3C98"/>
    <w:rsid w:val="004F5B0F"/>
    <w:rsid w:val="004F5BD0"/>
    <w:rsid w:val="004F721D"/>
    <w:rsid w:val="004F7D71"/>
    <w:rsid w:val="004F7DC1"/>
    <w:rsid w:val="005019D1"/>
    <w:rsid w:val="00502AFF"/>
    <w:rsid w:val="005035D1"/>
    <w:rsid w:val="00504B7D"/>
    <w:rsid w:val="00505E28"/>
    <w:rsid w:val="00505E95"/>
    <w:rsid w:val="005068F1"/>
    <w:rsid w:val="00510140"/>
    <w:rsid w:val="005109F2"/>
    <w:rsid w:val="00510E1F"/>
    <w:rsid w:val="005110D8"/>
    <w:rsid w:val="00511B01"/>
    <w:rsid w:val="00512189"/>
    <w:rsid w:val="005127EF"/>
    <w:rsid w:val="00512E12"/>
    <w:rsid w:val="00513F41"/>
    <w:rsid w:val="00514249"/>
    <w:rsid w:val="00515500"/>
    <w:rsid w:val="00515618"/>
    <w:rsid w:val="005157AB"/>
    <w:rsid w:val="0051778C"/>
    <w:rsid w:val="005178CC"/>
    <w:rsid w:val="00520BAB"/>
    <w:rsid w:val="00520C9C"/>
    <w:rsid w:val="00523F2F"/>
    <w:rsid w:val="0052549C"/>
    <w:rsid w:val="00525CA7"/>
    <w:rsid w:val="00526A47"/>
    <w:rsid w:val="00527063"/>
    <w:rsid w:val="00527C83"/>
    <w:rsid w:val="00530DDE"/>
    <w:rsid w:val="00532B0A"/>
    <w:rsid w:val="0053343B"/>
    <w:rsid w:val="00533905"/>
    <w:rsid w:val="00533BBA"/>
    <w:rsid w:val="00533D54"/>
    <w:rsid w:val="00533EF3"/>
    <w:rsid w:val="00536285"/>
    <w:rsid w:val="005364FF"/>
    <w:rsid w:val="005375C9"/>
    <w:rsid w:val="00537B8A"/>
    <w:rsid w:val="0054002B"/>
    <w:rsid w:val="005409E2"/>
    <w:rsid w:val="00542329"/>
    <w:rsid w:val="0054258C"/>
    <w:rsid w:val="00542F83"/>
    <w:rsid w:val="00543D89"/>
    <w:rsid w:val="00544574"/>
    <w:rsid w:val="005457EC"/>
    <w:rsid w:val="005463C7"/>
    <w:rsid w:val="005475CF"/>
    <w:rsid w:val="00550259"/>
    <w:rsid w:val="00550E94"/>
    <w:rsid w:val="00552F5D"/>
    <w:rsid w:val="00553A1E"/>
    <w:rsid w:val="005549B2"/>
    <w:rsid w:val="00554D8F"/>
    <w:rsid w:val="00554EB3"/>
    <w:rsid w:val="005559C8"/>
    <w:rsid w:val="00556575"/>
    <w:rsid w:val="00556E56"/>
    <w:rsid w:val="00556EFE"/>
    <w:rsid w:val="005574B7"/>
    <w:rsid w:val="0055752A"/>
    <w:rsid w:val="00557B0B"/>
    <w:rsid w:val="005606BD"/>
    <w:rsid w:val="005609DE"/>
    <w:rsid w:val="00562E64"/>
    <w:rsid w:val="005636CC"/>
    <w:rsid w:val="005639ED"/>
    <w:rsid w:val="0056468B"/>
    <w:rsid w:val="00565E4F"/>
    <w:rsid w:val="00566B98"/>
    <w:rsid w:val="00570499"/>
    <w:rsid w:val="0057148A"/>
    <w:rsid w:val="0057323A"/>
    <w:rsid w:val="0057402E"/>
    <w:rsid w:val="0057445D"/>
    <w:rsid w:val="005763E9"/>
    <w:rsid w:val="00577B6D"/>
    <w:rsid w:val="00577F54"/>
    <w:rsid w:val="00581568"/>
    <w:rsid w:val="0058248F"/>
    <w:rsid w:val="00583C68"/>
    <w:rsid w:val="005843ED"/>
    <w:rsid w:val="005845DF"/>
    <w:rsid w:val="00585057"/>
    <w:rsid w:val="00585A39"/>
    <w:rsid w:val="00587C5E"/>
    <w:rsid w:val="0059096A"/>
    <w:rsid w:val="00590BE1"/>
    <w:rsid w:val="00591C25"/>
    <w:rsid w:val="00591D6A"/>
    <w:rsid w:val="005928EB"/>
    <w:rsid w:val="00592B9C"/>
    <w:rsid w:val="00593357"/>
    <w:rsid w:val="0059356D"/>
    <w:rsid w:val="00593FAB"/>
    <w:rsid w:val="005945E8"/>
    <w:rsid w:val="0059466E"/>
    <w:rsid w:val="00594B15"/>
    <w:rsid w:val="00595505"/>
    <w:rsid w:val="00595F1A"/>
    <w:rsid w:val="00596838"/>
    <w:rsid w:val="005A0817"/>
    <w:rsid w:val="005A10EE"/>
    <w:rsid w:val="005A1E6F"/>
    <w:rsid w:val="005A301F"/>
    <w:rsid w:val="005A3DB9"/>
    <w:rsid w:val="005A44B9"/>
    <w:rsid w:val="005B15C0"/>
    <w:rsid w:val="005B15EF"/>
    <w:rsid w:val="005B16F7"/>
    <w:rsid w:val="005B18E9"/>
    <w:rsid w:val="005B1E56"/>
    <w:rsid w:val="005B2BD3"/>
    <w:rsid w:val="005B4840"/>
    <w:rsid w:val="005B6F3F"/>
    <w:rsid w:val="005B71D2"/>
    <w:rsid w:val="005B75D1"/>
    <w:rsid w:val="005C2082"/>
    <w:rsid w:val="005C25EB"/>
    <w:rsid w:val="005C390B"/>
    <w:rsid w:val="005C400B"/>
    <w:rsid w:val="005C415C"/>
    <w:rsid w:val="005C4303"/>
    <w:rsid w:val="005C639E"/>
    <w:rsid w:val="005C6709"/>
    <w:rsid w:val="005C7746"/>
    <w:rsid w:val="005D0271"/>
    <w:rsid w:val="005D0873"/>
    <w:rsid w:val="005D0C75"/>
    <w:rsid w:val="005D0E99"/>
    <w:rsid w:val="005D1AB5"/>
    <w:rsid w:val="005D2F16"/>
    <w:rsid w:val="005D3DDA"/>
    <w:rsid w:val="005D4AE7"/>
    <w:rsid w:val="005D4BD5"/>
    <w:rsid w:val="005D58A8"/>
    <w:rsid w:val="005D5A4F"/>
    <w:rsid w:val="005D67DB"/>
    <w:rsid w:val="005E1F3A"/>
    <w:rsid w:val="005E3703"/>
    <w:rsid w:val="005E4141"/>
    <w:rsid w:val="005E43CD"/>
    <w:rsid w:val="005E5A98"/>
    <w:rsid w:val="005E6248"/>
    <w:rsid w:val="005E69FF"/>
    <w:rsid w:val="005E6ED4"/>
    <w:rsid w:val="005E7CE0"/>
    <w:rsid w:val="005F04B0"/>
    <w:rsid w:val="005F0A39"/>
    <w:rsid w:val="005F13A0"/>
    <w:rsid w:val="005F1985"/>
    <w:rsid w:val="005F2563"/>
    <w:rsid w:val="005F2AE7"/>
    <w:rsid w:val="005F2DB2"/>
    <w:rsid w:val="005F312B"/>
    <w:rsid w:val="005F318C"/>
    <w:rsid w:val="005F446A"/>
    <w:rsid w:val="005F6A30"/>
    <w:rsid w:val="0060222D"/>
    <w:rsid w:val="006023D6"/>
    <w:rsid w:val="006024CF"/>
    <w:rsid w:val="00603219"/>
    <w:rsid w:val="00603624"/>
    <w:rsid w:val="00603A40"/>
    <w:rsid w:val="00604CE0"/>
    <w:rsid w:val="006055FA"/>
    <w:rsid w:val="00607F95"/>
    <w:rsid w:val="00611A2A"/>
    <w:rsid w:val="006122F6"/>
    <w:rsid w:val="00614D42"/>
    <w:rsid w:val="00615719"/>
    <w:rsid w:val="006164EF"/>
    <w:rsid w:val="00616A68"/>
    <w:rsid w:val="006228D0"/>
    <w:rsid w:val="00622B83"/>
    <w:rsid w:val="00622E3E"/>
    <w:rsid w:val="00625019"/>
    <w:rsid w:val="00625834"/>
    <w:rsid w:val="00625A8C"/>
    <w:rsid w:val="00625F6C"/>
    <w:rsid w:val="0062719D"/>
    <w:rsid w:val="006274C2"/>
    <w:rsid w:val="006308FD"/>
    <w:rsid w:val="00631402"/>
    <w:rsid w:val="006315EB"/>
    <w:rsid w:val="006324AC"/>
    <w:rsid w:val="00632FEB"/>
    <w:rsid w:val="006336E3"/>
    <w:rsid w:val="00634262"/>
    <w:rsid w:val="00635CD3"/>
    <w:rsid w:val="00636C2B"/>
    <w:rsid w:val="006374E1"/>
    <w:rsid w:val="00637E00"/>
    <w:rsid w:val="00640A0F"/>
    <w:rsid w:val="006415E6"/>
    <w:rsid w:val="006418CD"/>
    <w:rsid w:val="00644EEB"/>
    <w:rsid w:val="00645962"/>
    <w:rsid w:val="00646951"/>
    <w:rsid w:val="0065067C"/>
    <w:rsid w:val="00652278"/>
    <w:rsid w:val="006528F2"/>
    <w:rsid w:val="00653200"/>
    <w:rsid w:val="0065437B"/>
    <w:rsid w:val="006547DA"/>
    <w:rsid w:val="00654B92"/>
    <w:rsid w:val="00654FEF"/>
    <w:rsid w:val="00655873"/>
    <w:rsid w:val="00655DBE"/>
    <w:rsid w:val="00655EC1"/>
    <w:rsid w:val="00657052"/>
    <w:rsid w:val="00657159"/>
    <w:rsid w:val="0065794E"/>
    <w:rsid w:val="00657EED"/>
    <w:rsid w:val="00660770"/>
    <w:rsid w:val="00661033"/>
    <w:rsid w:val="00662412"/>
    <w:rsid w:val="006644E2"/>
    <w:rsid w:val="00666E9C"/>
    <w:rsid w:val="006673F3"/>
    <w:rsid w:val="006678F9"/>
    <w:rsid w:val="0067026D"/>
    <w:rsid w:val="006704E7"/>
    <w:rsid w:val="00670546"/>
    <w:rsid w:val="00671F4C"/>
    <w:rsid w:val="0067212E"/>
    <w:rsid w:val="00672CCB"/>
    <w:rsid w:val="0067439B"/>
    <w:rsid w:val="00675CFF"/>
    <w:rsid w:val="00676BB0"/>
    <w:rsid w:val="006829E8"/>
    <w:rsid w:val="006830D6"/>
    <w:rsid w:val="00683DB6"/>
    <w:rsid w:val="0068603D"/>
    <w:rsid w:val="00686AA8"/>
    <w:rsid w:val="00687449"/>
    <w:rsid w:val="006876EC"/>
    <w:rsid w:val="0068779F"/>
    <w:rsid w:val="00690ADE"/>
    <w:rsid w:val="0069141B"/>
    <w:rsid w:val="00692F51"/>
    <w:rsid w:val="00694A68"/>
    <w:rsid w:val="00695AE8"/>
    <w:rsid w:val="00697405"/>
    <w:rsid w:val="006A0769"/>
    <w:rsid w:val="006A0BC1"/>
    <w:rsid w:val="006A0CAA"/>
    <w:rsid w:val="006A2015"/>
    <w:rsid w:val="006A2F0C"/>
    <w:rsid w:val="006A3649"/>
    <w:rsid w:val="006A4436"/>
    <w:rsid w:val="006A57F2"/>
    <w:rsid w:val="006A6A6C"/>
    <w:rsid w:val="006A7476"/>
    <w:rsid w:val="006A78A0"/>
    <w:rsid w:val="006B1F60"/>
    <w:rsid w:val="006B31D9"/>
    <w:rsid w:val="006B31DB"/>
    <w:rsid w:val="006B443D"/>
    <w:rsid w:val="006B62F0"/>
    <w:rsid w:val="006B6880"/>
    <w:rsid w:val="006B76AC"/>
    <w:rsid w:val="006B7DF1"/>
    <w:rsid w:val="006C1E11"/>
    <w:rsid w:val="006C2190"/>
    <w:rsid w:val="006C2BCB"/>
    <w:rsid w:val="006C2F88"/>
    <w:rsid w:val="006C342B"/>
    <w:rsid w:val="006C3EC2"/>
    <w:rsid w:val="006C515C"/>
    <w:rsid w:val="006C520A"/>
    <w:rsid w:val="006C5228"/>
    <w:rsid w:val="006D0A34"/>
    <w:rsid w:val="006D0C4D"/>
    <w:rsid w:val="006D16BA"/>
    <w:rsid w:val="006D292D"/>
    <w:rsid w:val="006D2D17"/>
    <w:rsid w:val="006D3061"/>
    <w:rsid w:val="006D3123"/>
    <w:rsid w:val="006D4AAC"/>
    <w:rsid w:val="006E0990"/>
    <w:rsid w:val="006E13CC"/>
    <w:rsid w:val="006E1CB7"/>
    <w:rsid w:val="006E2704"/>
    <w:rsid w:val="006E3EB4"/>
    <w:rsid w:val="006E3F6D"/>
    <w:rsid w:val="006E40B1"/>
    <w:rsid w:val="006E454A"/>
    <w:rsid w:val="006E51DF"/>
    <w:rsid w:val="006E5DB5"/>
    <w:rsid w:val="006E63A5"/>
    <w:rsid w:val="006E70CA"/>
    <w:rsid w:val="006E739F"/>
    <w:rsid w:val="006F2CBC"/>
    <w:rsid w:val="006F35DB"/>
    <w:rsid w:val="006F3B2F"/>
    <w:rsid w:val="006F4568"/>
    <w:rsid w:val="006F54DD"/>
    <w:rsid w:val="006F5746"/>
    <w:rsid w:val="006F615B"/>
    <w:rsid w:val="006F72C1"/>
    <w:rsid w:val="006F731E"/>
    <w:rsid w:val="007036A3"/>
    <w:rsid w:val="007037DB"/>
    <w:rsid w:val="00703A10"/>
    <w:rsid w:val="00704236"/>
    <w:rsid w:val="00706799"/>
    <w:rsid w:val="00711754"/>
    <w:rsid w:val="00711F71"/>
    <w:rsid w:val="007123B7"/>
    <w:rsid w:val="00713650"/>
    <w:rsid w:val="00713C83"/>
    <w:rsid w:val="00715994"/>
    <w:rsid w:val="00715E24"/>
    <w:rsid w:val="00715E89"/>
    <w:rsid w:val="00717A3B"/>
    <w:rsid w:val="00720F4A"/>
    <w:rsid w:val="007215F5"/>
    <w:rsid w:val="007223DD"/>
    <w:rsid w:val="007243AC"/>
    <w:rsid w:val="00724546"/>
    <w:rsid w:val="00725FA0"/>
    <w:rsid w:val="00726297"/>
    <w:rsid w:val="0072684D"/>
    <w:rsid w:val="007278AB"/>
    <w:rsid w:val="0073057F"/>
    <w:rsid w:val="0073073A"/>
    <w:rsid w:val="0073210B"/>
    <w:rsid w:val="007329A8"/>
    <w:rsid w:val="00732F7C"/>
    <w:rsid w:val="0073319C"/>
    <w:rsid w:val="0073574D"/>
    <w:rsid w:val="007364D8"/>
    <w:rsid w:val="00736EA9"/>
    <w:rsid w:val="007400EF"/>
    <w:rsid w:val="00740247"/>
    <w:rsid w:val="00740F5C"/>
    <w:rsid w:val="00741B94"/>
    <w:rsid w:val="00741E3D"/>
    <w:rsid w:val="007425D0"/>
    <w:rsid w:val="00742824"/>
    <w:rsid w:val="00745C13"/>
    <w:rsid w:val="007477EA"/>
    <w:rsid w:val="00750B28"/>
    <w:rsid w:val="00750DA8"/>
    <w:rsid w:val="00751065"/>
    <w:rsid w:val="0075157F"/>
    <w:rsid w:val="00751E51"/>
    <w:rsid w:val="007535C6"/>
    <w:rsid w:val="00753B04"/>
    <w:rsid w:val="00753D15"/>
    <w:rsid w:val="0075402D"/>
    <w:rsid w:val="007541F4"/>
    <w:rsid w:val="00754F51"/>
    <w:rsid w:val="0075700D"/>
    <w:rsid w:val="00757985"/>
    <w:rsid w:val="00761506"/>
    <w:rsid w:val="00761727"/>
    <w:rsid w:val="00761CC5"/>
    <w:rsid w:val="007628D1"/>
    <w:rsid w:val="00762FAF"/>
    <w:rsid w:val="007630CE"/>
    <w:rsid w:val="00763F3A"/>
    <w:rsid w:val="007647E2"/>
    <w:rsid w:val="0077209B"/>
    <w:rsid w:val="00772135"/>
    <w:rsid w:val="00773A6D"/>
    <w:rsid w:val="00773B29"/>
    <w:rsid w:val="0077538A"/>
    <w:rsid w:val="00775BF9"/>
    <w:rsid w:val="00777248"/>
    <w:rsid w:val="00777468"/>
    <w:rsid w:val="007779F5"/>
    <w:rsid w:val="00777D4C"/>
    <w:rsid w:val="00777F0C"/>
    <w:rsid w:val="0078065E"/>
    <w:rsid w:val="00780EC0"/>
    <w:rsid w:val="007817AC"/>
    <w:rsid w:val="0078412D"/>
    <w:rsid w:val="00784408"/>
    <w:rsid w:val="0078440E"/>
    <w:rsid w:val="00784981"/>
    <w:rsid w:val="00784EED"/>
    <w:rsid w:val="00786B84"/>
    <w:rsid w:val="00786B94"/>
    <w:rsid w:val="00791442"/>
    <w:rsid w:val="00793377"/>
    <w:rsid w:val="007935D5"/>
    <w:rsid w:val="007973D6"/>
    <w:rsid w:val="007A03E6"/>
    <w:rsid w:val="007A2047"/>
    <w:rsid w:val="007A2891"/>
    <w:rsid w:val="007A330B"/>
    <w:rsid w:val="007A3608"/>
    <w:rsid w:val="007A4B67"/>
    <w:rsid w:val="007A4B8B"/>
    <w:rsid w:val="007A6950"/>
    <w:rsid w:val="007A75AE"/>
    <w:rsid w:val="007A7909"/>
    <w:rsid w:val="007B10ED"/>
    <w:rsid w:val="007B1B22"/>
    <w:rsid w:val="007B242C"/>
    <w:rsid w:val="007B2C79"/>
    <w:rsid w:val="007B2E30"/>
    <w:rsid w:val="007B47FC"/>
    <w:rsid w:val="007B499F"/>
    <w:rsid w:val="007B59C8"/>
    <w:rsid w:val="007B6B86"/>
    <w:rsid w:val="007B768C"/>
    <w:rsid w:val="007C0C3A"/>
    <w:rsid w:val="007C10B2"/>
    <w:rsid w:val="007C19DE"/>
    <w:rsid w:val="007C31B4"/>
    <w:rsid w:val="007C39A8"/>
    <w:rsid w:val="007C3B6D"/>
    <w:rsid w:val="007C4630"/>
    <w:rsid w:val="007C6BC9"/>
    <w:rsid w:val="007D0774"/>
    <w:rsid w:val="007D08B7"/>
    <w:rsid w:val="007D0E72"/>
    <w:rsid w:val="007D419D"/>
    <w:rsid w:val="007D46DF"/>
    <w:rsid w:val="007D4E97"/>
    <w:rsid w:val="007D59E5"/>
    <w:rsid w:val="007D6F27"/>
    <w:rsid w:val="007E0723"/>
    <w:rsid w:val="007E0E5C"/>
    <w:rsid w:val="007E1040"/>
    <w:rsid w:val="007E1E35"/>
    <w:rsid w:val="007E241C"/>
    <w:rsid w:val="007E287C"/>
    <w:rsid w:val="007E49A2"/>
    <w:rsid w:val="007E51A7"/>
    <w:rsid w:val="007E54AA"/>
    <w:rsid w:val="007E5CA7"/>
    <w:rsid w:val="007E5D14"/>
    <w:rsid w:val="007E67C8"/>
    <w:rsid w:val="007E6909"/>
    <w:rsid w:val="007E69E2"/>
    <w:rsid w:val="007E70DA"/>
    <w:rsid w:val="007F04A3"/>
    <w:rsid w:val="007F0533"/>
    <w:rsid w:val="007F125E"/>
    <w:rsid w:val="007F236A"/>
    <w:rsid w:val="007F3021"/>
    <w:rsid w:val="007F4647"/>
    <w:rsid w:val="007F4DB1"/>
    <w:rsid w:val="007F5B5E"/>
    <w:rsid w:val="007F763A"/>
    <w:rsid w:val="007F7987"/>
    <w:rsid w:val="00800575"/>
    <w:rsid w:val="00800BBE"/>
    <w:rsid w:val="00802D3D"/>
    <w:rsid w:val="008044CE"/>
    <w:rsid w:val="00804C22"/>
    <w:rsid w:val="008059B2"/>
    <w:rsid w:val="00805C93"/>
    <w:rsid w:val="0081068F"/>
    <w:rsid w:val="00811055"/>
    <w:rsid w:val="0081107B"/>
    <w:rsid w:val="00811C28"/>
    <w:rsid w:val="008121C6"/>
    <w:rsid w:val="0081486C"/>
    <w:rsid w:val="00815B06"/>
    <w:rsid w:val="00820E21"/>
    <w:rsid w:val="00820EF3"/>
    <w:rsid w:val="00821D69"/>
    <w:rsid w:val="00821FBD"/>
    <w:rsid w:val="008222BD"/>
    <w:rsid w:val="008222E4"/>
    <w:rsid w:val="0082474D"/>
    <w:rsid w:val="00830C22"/>
    <w:rsid w:val="008357F8"/>
    <w:rsid w:val="008378A9"/>
    <w:rsid w:val="00837E57"/>
    <w:rsid w:val="008402EF"/>
    <w:rsid w:val="008407A5"/>
    <w:rsid w:val="008417AF"/>
    <w:rsid w:val="00843216"/>
    <w:rsid w:val="0084476B"/>
    <w:rsid w:val="008462ED"/>
    <w:rsid w:val="00846785"/>
    <w:rsid w:val="00847364"/>
    <w:rsid w:val="0085082E"/>
    <w:rsid w:val="00850867"/>
    <w:rsid w:val="00850E1F"/>
    <w:rsid w:val="00851172"/>
    <w:rsid w:val="00852894"/>
    <w:rsid w:val="008537FD"/>
    <w:rsid w:val="008548D5"/>
    <w:rsid w:val="00855D80"/>
    <w:rsid w:val="00860975"/>
    <w:rsid w:val="008612B1"/>
    <w:rsid w:val="008632E3"/>
    <w:rsid w:val="00864DB5"/>
    <w:rsid w:val="00866DE5"/>
    <w:rsid w:val="008709BC"/>
    <w:rsid w:val="00870AB3"/>
    <w:rsid w:val="00870E91"/>
    <w:rsid w:val="00871343"/>
    <w:rsid w:val="008722A7"/>
    <w:rsid w:val="00873B99"/>
    <w:rsid w:val="00874614"/>
    <w:rsid w:val="00874F50"/>
    <w:rsid w:val="00875421"/>
    <w:rsid w:val="0087565B"/>
    <w:rsid w:val="0087655B"/>
    <w:rsid w:val="00877085"/>
    <w:rsid w:val="0087723C"/>
    <w:rsid w:val="00877B72"/>
    <w:rsid w:val="00881860"/>
    <w:rsid w:val="008834DF"/>
    <w:rsid w:val="008847D1"/>
    <w:rsid w:val="00885A93"/>
    <w:rsid w:val="00885F0E"/>
    <w:rsid w:val="008861B4"/>
    <w:rsid w:val="008863E8"/>
    <w:rsid w:val="0088649D"/>
    <w:rsid w:val="00887CAC"/>
    <w:rsid w:val="0089057C"/>
    <w:rsid w:val="008908C7"/>
    <w:rsid w:val="00890A2C"/>
    <w:rsid w:val="00892759"/>
    <w:rsid w:val="00893357"/>
    <w:rsid w:val="008935D3"/>
    <w:rsid w:val="00894853"/>
    <w:rsid w:val="008959CA"/>
    <w:rsid w:val="008967CC"/>
    <w:rsid w:val="00896AF6"/>
    <w:rsid w:val="00896B38"/>
    <w:rsid w:val="00896C19"/>
    <w:rsid w:val="008A162F"/>
    <w:rsid w:val="008A19EB"/>
    <w:rsid w:val="008A1A68"/>
    <w:rsid w:val="008A300E"/>
    <w:rsid w:val="008A57FA"/>
    <w:rsid w:val="008A595B"/>
    <w:rsid w:val="008A59E1"/>
    <w:rsid w:val="008A6684"/>
    <w:rsid w:val="008A6A52"/>
    <w:rsid w:val="008B0DC4"/>
    <w:rsid w:val="008B1B54"/>
    <w:rsid w:val="008B1BD0"/>
    <w:rsid w:val="008B2276"/>
    <w:rsid w:val="008B3058"/>
    <w:rsid w:val="008B43E5"/>
    <w:rsid w:val="008B548C"/>
    <w:rsid w:val="008B582B"/>
    <w:rsid w:val="008B6D6A"/>
    <w:rsid w:val="008C2252"/>
    <w:rsid w:val="008C2BDF"/>
    <w:rsid w:val="008C36FD"/>
    <w:rsid w:val="008C3A9D"/>
    <w:rsid w:val="008C4552"/>
    <w:rsid w:val="008C483A"/>
    <w:rsid w:val="008C4868"/>
    <w:rsid w:val="008C4B56"/>
    <w:rsid w:val="008C56E1"/>
    <w:rsid w:val="008C5D11"/>
    <w:rsid w:val="008C69EB"/>
    <w:rsid w:val="008C6B28"/>
    <w:rsid w:val="008D1D18"/>
    <w:rsid w:val="008D544A"/>
    <w:rsid w:val="008D6408"/>
    <w:rsid w:val="008D73D6"/>
    <w:rsid w:val="008E0660"/>
    <w:rsid w:val="008E172A"/>
    <w:rsid w:val="008E3EE2"/>
    <w:rsid w:val="008E40EA"/>
    <w:rsid w:val="008E56A9"/>
    <w:rsid w:val="008E73CB"/>
    <w:rsid w:val="008F0C74"/>
    <w:rsid w:val="008F0F3B"/>
    <w:rsid w:val="008F1B9C"/>
    <w:rsid w:val="008F20DF"/>
    <w:rsid w:val="008F266A"/>
    <w:rsid w:val="008F2E48"/>
    <w:rsid w:val="008F31BD"/>
    <w:rsid w:val="008F378E"/>
    <w:rsid w:val="008F4617"/>
    <w:rsid w:val="008F4CD7"/>
    <w:rsid w:val="008F5E00"/>
    <w:rsid w:val="008F6016"/>
    <w:rsid w:val="008F6586"/>
    <w:rsid w:val="008F65B1"/>
    <w:rsid w:val="00900B14"/>
    <w:rsid w:val="00901B09"/>
    <w:rsid w:val="009030E2"/>
    <w:rsid w:val="009032EB"/>
    <w:rsid w:val="009048BA"/>
    <w:rsid w:val="00904E83"/>
    <w:rsid w:val="00907B57"/>
    <w:rsid w:val="00913389"/>
    <w:rsid w:val="00913805"/>
    <w:rsid w:val="00913E62"/>
    <w:rsid w:val="00915180"/>
    <w:rsid w:val="009158B2"/>
    <w:rsid w:val="009159CD"/>
    <w:rsid w:val="00915D94"/>
    <w:rsid w:val="00916516"/>
    <w:rsid w:val="00920EEA"/>
    <w:rsid w:val="00921728"/>
    <w:rsid w:val="00921768"/>
    <w:rsid w:val="00922299"/>
    <w:rsid w:val="00924E89"/>
    <w:rsid w:val="00925CDE"/>
    <w:rsid w:val="00926B34"/>
    <w:rsid w:val="00927FD3"/>
    <w:rsid w:val="0093035D"/>
    <w:rsid w:val="009317D6"/>
    <w:rsid w:val="00931C73"/>
    <w:rsid w:val="00934A6C"/>
    <w:rsid w:val="0094042F"/>
    <w:rsid w:val="00940735"/>
    <w:rsid w:val="00940748"/>
    <w:rsid w:val="00942427"/>
    <w:rsid w:val="009428F4"/>
    <w:rsid w:val="00943DA0"/>
    <w:rsid w:val="00944129"/>
    <w:rsid w:val="00945598"/>
    <w:rsid w:val="0094598F"/>
    <w:rsid w:val="00945E0B"/>
    <w:rsid w:val="0094636C"/>
    <w:rsid w:val="009463D8"/>
    <w:rsid w:val="0094689D"/>
    <w:rsid w:val="00946FC1"/>
    <w:rsid w:val="00947FAC"/>
    <w:rsid w:val="00951047"/>
    <w:rsid w:val="00951A3B"/>
    <w:rsid w:val="00952F8C"/>
    <w:rsid w:val="00953FE9"/>
    <w:rsid w:val="00954352"/>
    <w:rsid w:val="009556C5"/>
    <w:rsid w:val="00956AB4"/>
    <w:rsid w:val="0096091E"/>
    <w:rsid w:val="0096105C"/>
    <w:rsid w:val="00962039"/>
    <w:rsid w:val="009624B5"/>
    <w:rsid w:val="00962DC3"/>
    <w:rsid w:val="00963131"/>
    <w:rsid w:val="00963D6B"/>
    <w:rsid w:val="0096472F"/>
    <w:rsid w:val="00964828"/>
    <w:rsid w:val="00965C4B"/>
    <w:rsid w:val="009661D7"/>
    <w:rsid w:val="00966D04"/>
    <w:rsid w:val="00967DD4"/>
    <w:rsid w:val="009700D3"/>
    <w:rsid w:val="00970E44"/>
    <w:rsid w:val="009720C8"/>
    <w:rsid w:val="00973B1F"/>
    <w:rsid w:val="0097449B"/>
    <w:rsid w:val="00977098"/>
    <w:rsid w:val="00980BE0"/>
    <w:rsid w:val="0098115C"/>
    <w:rsid w:val="00983672"/>
    <w:rsid w:val="00983CB7"/>
    <w:rsid w:val="00984949"/>
    <w:rsid w:val="009849D7"/>
    <w:rsid w:val="00984B74"/>
    <w:rsid w:val="00987AB0"/>
    <w:rsid w:val="00990B96"/>
    <w:rsid w:val="00990E89"/>
    <w:rsid w:val="009917B8"/>
    <w:rsid w:val="00992528"/>
    <w:rsid w:val="00992A3C"/>
    <w:rsid w:val="00993A61"/>
    <w:rsid w:val="00994B78"/>
    <w:rsid w:val="00995981"/>
    <w:rsid w:val="00995FC7"/>
    <w:rsid w:val="00996200"/>
    <w:rsid w:val="0099789A"/>
    <w:rsid w:val="00997B01"/>
    <w:rsid w:val="009A05BD"/>
    <w:rsid w:val="009A085C"/>
    <w:rsid w:val="009A1158"/>
    <w:rsid w:val="009A123A"/>
    <w:rsid w:val="009A13E3"/>
    <w:rsid w:val="009A400E"/>
    <w:rsid w:val="009A419F"/>
    <w:rsid w:val="009A55F0"/>
    <w:rsid w:val="009A5EFE"/>
    <w:rsid w:val="009A73E0"/>
    <w:rsid w:val="009A75DC"/>
    <w:rsid w:val="009B1570"/>
    <w:rsid w:val="009B1BAA"/>
    <w:rsid w:val="009B25F9"/>
    <w:rsid w:val="009B3291"/>
    <w:rsid w:val="009B338D"/>
    <w:rsid w:val="009B3CC9"/>
    <w:rsid w:val="009B418C"/>
    <w:rsid w:val="009B4EF8"/>
    <w:rsid w:val="009B4F46"/>
    <w:rsid w:val="009B5DAA"/>
    <w:rsid w:val="009B620F"/>
    <w:rsid w:val="009B747A"/>
    <w:rsid w:val="009B7780"/>
    <w:rsid w:val="009C1C73"/>
    <w:rsid w:val="009C3C56"/>
    <w:rsid w:val="009C454A"/>
    <w:rsid w:val="009C5286"/>
    <w:rsid w:val="009C5989"/>
    <w:rsid w:val="009C5E41"/>
    <w:rsid w:val="009D10E1"/>
    <w:rsid w:val="009D1507"/>
    <w:rsid w:val="009D275C"/>
    <w:rsid w:val="009D2F9A"/>
    <w:rsid w:val="009D381C"/>
    <w:rsid w:val="009D3B32"/>
    <w:rsid w:val="009D420B"/>
    <w:rsid w:val="009D42DF"/>
    <w:rsid w:val="009D450D"/>
    <w:rsid w:val="009D500C"/>
    <w:rsid w:val="009D5FD4"/>
    <w:rsid w:val="009E079E"/>
    <w:rsid w:val="009E1002"/>
    <w:rsid w:val="009E22A4"/>
    <w:rsid w:val="009E4CE6"/>
    <w:rsid w:val="009E59CE"/>
    <w:rsid w:val="009E650D"/>
    <w:rsid w:val="009E6C11"/>
    <w:rsid w:val="009E6EFB"/>
    <w:rsid w:val="009F017C"/>
    <w:rsid w:val="009F0C57"/>
    <w:rsid w:val="009F3122"/>
    <w:rsid w:val="009F46DD"/>
    <w:rsid w:val="009F4873"/>
    <w:rsid w:val="009F7781"/>
    <w:rsid w:val="00A002AE"/>
    <w:rsid w:val="00A00421"/>
    <w:rsid w:val="00A01434"/>
    <w:rsid w:val="00A01AC5"/>
    <w:rsid w:val="00A01DD0"/>
    <w:rsid w:val="00A037FD"/>
    <w:rsid w:val="00A04F8B"/>
    <w:rsid w:val="00A07E47"/>
    <w:rsid w:val="00A109F6"/>
    <w:rsid w:val="00A10DDE"/>
    <w:rsid w:val="00A121C1"/>
    <w:rsid w:val="00A1227E"/>
    <w:rsid w:val="00A14341"/>
    <w:rsid w:val="00A15EB8"/>
    <w:rsid w:val="00A16973"/>
    <w:rsid w:val="00A17BD5"/>
    <w:rsid w:val="00A213A1"/>
    <w:rsid w:val="00A21DAE"/>
    <w:rsid w:val="00A222EC"/>
    <w:rsid w:val="00A22D3E"/>
    <w:rsid w:val="00A23B6A"/>
    <w:rsid w:val="00A2472D"/>
    <w:rsid w:val="00A255D1"/>
    <w:rsid w:val="00A25F50"/>
    <w:rsid w:val="00A26858"/>
    <w:rsid w:val="00A26A1E"/>
    <w:rsid w:val="00A26C04"/>
    <w:rsid w:val="00A2775F"/>
    <w:rsid w:val="00A27C35"/>
    <w:rsid w:val="00A321E3"/>
    <w:rsid w:val="00A32B3D"/>
    <w:rsid w:val="00A33A96"/>
    <w:rsid w:val="00A33EC9"/>
    <w:rsid w:val="00A33F1D"/>
    <w:rsid w:val="00A346A2"/>
    <w:rsid w:val="00A36AC3"/>
    <w:rsid w:val="00A37FA6"/>
    <w:rsid w:val="00A40A2D"/>
    <w:rsid w:val="00A41109"/>
    <w:rsid w:val="00A418A7"/>
    <w:rsid w:val="00A43B2D"/>
    <w:rsid w:val="00A4414D"/>
    <w:rsid w:val="00A448F8"/>
    <w:rsid w:val="00A44A0B"/>
    <w:rsid w:val="00A46807"/>
    <w:rsid w:val="00A476E6"/>
    <w:rsid w:val="00A504B9"/>
    <w:rsid w:val="00A5078A"/>
    <w:rsid w:val="00A50AB8"/>
    <w:rsid w:val="00A51415"/>
    <w:rsid w:val="00A51A04"/>
    <w:rsid w:val="00A527F4"/>
    <w:rsid w:val="00A536ED"/>
    <w:rsid w:val="00A54BDC"/>
    <w:rsid w:val="00A54E8C"/>
    <w:rsid w:val="00A56186"/>
    <w:rsid w:val="00A5636F"/>
    <w:rsid w:val="00A60057"/>
    <w:rsid w:val="00A61537"/>
    <w:rsid w:val="00A624C2"/>
    <w:rsid w:val="00A63016"/>
    <w:rsid w:val="00A64C33"/>
    <w:rsid w:val="00A65191"/>
    <w:rsid w:val="00A657CB"/>
    <w:rsid w:val="00A66C79"/>
    <w:rsid w:val="00A66CAE"/>
    <w:rsid w:val="00A674DC"/>
    <w:rsid w:val="00A71196"/>
    <w:rsid w:val="00A71C73"/>
    <w:rsid w:val="00A72A2F"/>
    <w:rsid w:val="00A73150"/>
    <w:rsid w:val="00A743EF"/>
    <w:rsid w:val="00A7498A"/>
    <w:rsid w:val="00A751D1"/>
    <w:rsid w:val="00A77C94"/>
    <w:rsid w:val="00A801A2"/>
    <w:rsid w:val="00A818F4"/>
    <w:rsid w:val="00A84113"/>
    <w:rsid w:val="00A85BE5"/>
    <w:rsid w:val="00A86580"/>
    <w:rsid w:val="00A86930"/>
    <w:rsid w:val="00A86960"/>
    <w:rsid w:val="00A871DC"/>
    <w:rsid w:val="00A9016C"/>
    <w:rsid w:val="00A9060C"/>
    <w:rsid w:val="00A90DF2"/>
    <w:rsid w:val="00A910CB"/>
    <w:rsid w:val="00A92884"/>
    <w:rsid w:val="00A93561"/>
    <w:rsid w:val="00A9704C"/>
    <w:rsid w:val="00A9724E"/>
    <w:rsid w:val="00AA1988"/>
    <w:rsid w:val="00AA1D19"/>
    <w:rsid w:val="00AA256C"/>
    <w:rsid w:val="00AA4779"/>
    <w:rsid w:val="00AA689A"/>
    <w:rsid w:val="00AA6A1B"/>
    <w:rsid w:val="00AA7077"/>
    <w:rsid w:val="00AB014D"/>
    <w:rsid w:val="00AB1B39"/>
    <w:rsid w:val="00AB2761"/>
    <w:rsid w:val="00AB494A"/>
    <w:rsid w:val="00AB4E83"/>
    <w:rsid w:val="00AB6D5D"/>
    <w:rsid w:val="00AB799B"/>
    <w:rsid w:val="00AC0289"/>
    <w:rsid w:val="00AC06A2"/>
    <w:rsid w:val="00AC17C8"/>
    <w:rsid w:val="00AC2227"/>
    <w:rsid w:val="00AC358C"/>
    <w:rsid w:val="00AC7246"/>
    <w:rsid w:val="00AD0403"/>
    <w:rsid w:val="00AD0975"/>
    <w:rsid w:val="00AD0D74"/>
    <w:rsid w:val="00AD1FE0"/>
    <w:rsid w:val="00AD220E"/>
    <w:rsid w:val="00AD42B6"/>
    <w:rsid w:val="00AD606A"/>
    <w:rsid w:val="00AD622A"/>
    <w:rsid w:val="00AD68F4"/>
    <w:rsid w:val="00AD6AA6"/>
    <w:rsid w:val="00AD6AC4"/>
    <w:rsid w:val="00AD7ABA"/>
    <w:rsid w:val="00AD7AF0"/>
    <w:rsid w:val="00AD7E0E"/>
    <w:rsid w:val="00AE0554"/>
    <w:rsid w:val="00AE17DC"/>
    <w:rsid w:val="00AE182D"/>
    <w:rsid w:val="00AE18D6"/>
    <w:rsid w:val="00AE1F34"/>
    <w:rsid w:val="00AE1F36"/>
    <w:rsid w:val="00AE3897"/>
    <w:rsid w:val="00AE5017"/>
    <w:rsid w:val="00AE679B"/>
    <w:rsid w:val="00AE6D8F"/>
    <w:rsid w:val="00AE75D0"/>
    <w:rsid w:val="00AF0FDC"/>
    <w:rsid w:val="00AF102C"/>
    <w:rsid w:val="00AF1D65"/>
    <w:rsid w:val="00AF204C"/>
    <w:rsid w:val="00AF3639"/>
    <w:rsid w:val="00AF39B9"/>
    <w:rsid w:val="00AF431E"/>
    <w:rsid w:val="00AF449C"/>
    <w:rsid w:val="00AF5629"/>
    <w:rsid w:val="00AF7BDC"/>
    <w:rsid w:val="00AF7D4C"/>
    <w:rsid w:val="00B0194F"/>
    <w:rsid w:val="00B02A8A"/>
    <w:rsid w:val="00B02FA2"/>
    <w:rsid w:val="00B03107"/>
    <w:rsid w:val="00B031DE"/>
    <w:rsid w:val="00B04E2A"/>
    <w:rsid w:val="00B055B7"/>
    <w:rsid w:val="00B06363"/>
    <w:rsid w:val="00B1157E"/>
    <w:rsid w:val="00B12C4F"/>
    <w:rsid w:val="00B1597A"/>
    <w:rsid w:val="00B17201"/>
    <w:rsid w:val="00B20582"/>
    <w:rsid w:val="00B21A7B"/>
    <w:rsid w:val="00B22289"/>
    <w:rsid w:val="00B2403F"/>
    <w:rsid w:val="00B244BE"/>
    <w:rsid w:val="00B254D9"/>
    <w:rsid w:val="00B25674"/>
    <w:rsid w:val="00B2710A"/>
    <w:rsid w:val="00B274B9"/>
    <w:rsid w:val="00B27A59"/>
    <w:rsid w:val="00B302BF"/>
    <w:rsid w:val="00B30AEC"/>
    <w:rsid w:val="00B31D2B"/>
    <w:rsid w:val="00B325FF"/>
    <w:rsid w:val="00B33513"/>
    <w:rsid w:val="00B34DBA"/>
    <w:rsid w:val="00B352DD"/>
    <w:rsid w:val="00B361D5"/>
    <w:rsid w:val="00B3759B"/>
    <w:rsid w:val="00B37C26"/>
    <w:rsid w:val="00B37D22"/>
    <w:rsid w:val="00B4001C"/>
    <w:rsid w:val="00B420D4"/>
    <w:rsid w:val="00B42AB9"/>
    <w:rsid w:val="00B42EF0"/>
    <w:rsid w:val="00B4550D"/>
    <w:rsid w:val="00B45F0B"/>
    <w:rsid w:val="00B502F7"/>
    <w:rsid w:val="00B5145C"/>
    <w:rsid w:val="00B51C0F"/>
    <w:rsid w:val="00B51EB7"/>
    <w:rsid w:val="00B51ECA"/>
    <w:rsid w:val="00B536BB"/>
    <w:rsid w:val="00B540E4"/>
    <w:rsid w:val="00B54B90"/>
    <w:rsid w:val="00B61C9A"/>
    <w:rsid w:val="00B62AD8"/>
    <w:rsid w:val="00B632C4"/>
    <w:rsid w:val="00B64B17"/>
    <w:rsid w:val="00B64DC0"/>
    <w:rsid w:val="00B66064"/>
    <w:rsid w:val="00B6607A"/>
    <w:rsid w:val="00B66F59"/>
    <w:rsid w:val="00B67F4A"/>
    <w:rsid w:val="00B72EA8"/>
    <w:rsid w:val="00B7367E"/>
    <w:rsid w:val="00B7428F"/>
    <w:rsid w:val="00B74414"/>
    <w:rsid w:val="00B74525"/>
    <w:rsid w:val="00B76875"/>
    <w:rsid w:val="00B773B3"/>
    <w:rsid w:val="00B77D0C"/>
    <w:rsid w:val="00B80329"/>
    <w:rsid w:val="00B80529"/>
    <w:rsid w:val="00B81A3A"/>
    <w:rsid w:val="00B81E4B"/>
    <w:rsid w:val="00B83159"/>
    <w:rsid w:val="00B835EB"/>
    <w:rsid w:val="00B84102"/>
    <w:rsid w:val="00B8414E"/>
    <w:rsid w:val="00B84444"/>
    <w:rsid w:val="00B85014"/>
    <w:rsid w:val="00B85B15"/>
    <w:rsid w:val="00B87458"/>
    <w:rsid w:val="00B91A63"/>
    <w:rsid w:val="00B91BB9"/>
    <w:rsid w:val="00B92104"/>
    <w:rsid w:val="00B92465"/>
    <w:rsid w:val="00B9383D"/>
    <w:rsid w:val="00B94258"/>
    <w:rsid w:val="00B94337"/>
    <w:rsid w:val="00B943FE"/>
    <w:rsid w:val="00B957EF"/>
    <w:rsid w:val="00B9774A"/>
    <w:rsid w:val="00BA059E"/>
    <w:rsid w:val="00BA0AA7"/>
    <w:rsid w:val="00BA0C35"/>
    <w:rsid w:val="00BA1685"/>
    <w:rsid w:val="00BA17BD"/>
    <w:rsid w:val="00BA1D35"/>
    <w:rsid w:val="00BA3C43"/>
    <w:rsid w:val="00BA4F90"/>
    <w:rsid w:val="00BA5493"/>
    <w:rsid w:val="00BA6017"/>
    <w:rsid w:val="00BA65A6"/>
    <w:rsid w:val="00BA7516"/>
    <w:rsid w:val="00BA7661"/>
    <w:rsid w:val="00BB0B45"/>
    <w:rsid w:val="00BB6989"/>
    <w:rsid w:val="00BB6B6F"/>
    <w:rsid w:val="00BB7FED"/>
    <w:rsid w:val="00BC0FDB"/>
    <w:rsid w:val="00BC10DB"/>
    <w:rsid w:val="00BC1700"/>
    <w:rsid w:val="00BC197B"/>
    <w:rsid w:val="00BC32D8"/>
    <w:rsid w:val="00BC3E7E"/>
    <w:rsid w:val="00BC467F"/>
    <w:rsid w:val="00BC5236"/>
    <w:rsid w:val="00BD1600"/>
    <w:rsid w:val="00BD1AF8"/>
    <w:rsid w:val="00BD1E46"/>
    <w:rsid w:val="00BD3D48"/>
    <w:rsid w:val="00BD61E0"/>
    <w:rsid w:val="00BD7311"/>
    <w:rsid w:val="00BE0309"/>
    <w:rsid w:val="00BE0850"/>
    <w:rsid w:val="00BE1B6A"/>
    <w:rsid w:val="00BE276A"/>
    <w:rsid w:val="00BE27FC"/>
    <w:rsid w:val="00BE35CE"/>
    <w:rsid w:val="00BE3F3B"/>
    <w:rsid w:val="00BE4C25"/>
    <w:rsid w:val="00BE5A3A"/>
    <w:rsid w:val="00BE60E0"/>
    <w:rsid w:val="00BF0F95"/>
    <w:rsid w:val="00BF11D7"/>
    <w:rsid w:val="00BF1607"/>
    <w:rsid w:val="00BF26E2"/>
    <w:rsid w:val="00BF2F1A"/>
    <w:rsid w:val="00BF38D6"/>
    <w:rsid w:val="00BF51DF"/>
    <w:rsid w:val="00BF5254"/>
    <w:rsid w:val="00BF5886"/>
    <w:rsid w:val="00BF7139"/>
    <w:rsid w:val="00BF7C85"/>
    <w:rsid w:val="00C0024E"/>
    <w:rsid w:val="00C00D4C"/>
    <w:rsid w:val="00C01BF9"/>
    <w:rsid w:val="00C0245D"/>
    <w:rsid w:val="00C0257B"/>
    <w:rsid w:val="00C03175"/>
    <w:rsid w:val="00C04251"/>
    <w:rsid w:val="00C049AC"/>
    <w:rsid w:val="00C05119"/>
    <w:rsid w:val="00C05530"/>
    <w:rsid w:val="00C05F15"/>
    <w:rsid w:val="00C066F4"/>
    <w:rsid w:val="00C06A94"/>
    <w:rsid w:val="00C06DBA"/>
    <w:rsid w:val="00C06F3C"/>
    <w:rsid w:val="00C0712A"/>
    <w:rsid w:val="00C07465"/>
    <w:rsid w:val="00C07479"/>
    <w:rsid w:val="00C10DC6"/>
    <w:rsid w:val="00C112F6"/>
    <w:rsid w:val="00C12779"/>
    <w:rsid w:val="00C139AF"/>
    <w:rsid w:val="00C141B8"/>
    <w:rsid w:val="00C142B1"/>
    <w:rsid w:val="00C14879"/>
    <w:rsid w:val="00C14CAF"/>
    <w:rsid w:val="00C1619F"/>
    <w:rsid w:val="00C17F56"/>
    <w:rsid w:val="00C214E1"/>
    <w:rsid w:val="00C23A6A"/>
    <w:rsid w:val="00C2450B"/>
    <w:rsid w:val="00C25C73"/>
    <w:rsid w:val="00C27CE8"/>
    <w:rsid w:val="00C305CB"/>
    <w:rsid w:val="00C350B2"/>
    <w:rsid w:val="00C36BE9"/>
    <w:rsid w:val="00C36E1E"/>
    <w:rsid w:val="00C370CB"/>
    <w:rsid w:val="00C37B4D"/>
    <w:rsid w:val="00C37E42"/>
    <w:rsid w:val="00C41F7E"/>
    <w:rsid w:val="00C425FD"/>
    <w:rsid w:val="00C4336C"/>
    <w:rsid w:val="00C43DF6"/>
    <w:rsid w:val="00C456CE"/>
    <w:rsid w:val="00C46EE8"/>
    <w:rsid w:val="00C47933"/>
    <w:rsid w:val="00C47B4D"/>
    <w:rsid w:val="00C512E9"/>
    <w:rsid w:val="00C51995"/>
    <w:rsid w:val="00C51F10"/>
    <w:rsid w:val="00C51F1C"/>
    <w:rsid w:val="00C520D2"/>
    <w:rsid w:val="00C523A8"/>
    <w:rsid w:val="00C52542"/>
    <w:rsid w:val="00C53016"/>
    <w:rsid w:val="00C544F1"/>
    <w:rsid w:val="00C5548E"/>
    <w:rsid w:val="00C55C30"/>
    <w:rsid w:val="00C56BAB"/>
    <w:rsid w:val="00C56BF7"/>
    <w:rsid w:val="00C57544"/>
    <w:rsid w:val="00C5764F"/>
    <w:rsid w:val="00C57682"/>
    <w:rsid w:val="00C60B47"/>
    <w:rsid w:val="00C618F3"/>
    <w:rsid w:val="00C635DF"/>
    <w:rsid w:val="00C63811"/>
    <w:rsid w:val="00C63A2D"/>
    <w:rsid w:val="00C63EFB"/>
    <w:rsid w:val="00C6438F"/>
    <w:rsid w:val="00C64FE3"/>
    <w:rsid w:val="00C703C9"/>
    <w:rsid w:val="00C70FDA"/>
    <w:rsid w:val="00C714AE"/>
    <w:rsid w:val="00C722A1"/>
    <w:rsid w:val="00C728DA"/>
    <w:rsid w:val="00C74FF0"/>
    <w:rsid w:val="00C7503F"/>
    <w:rsid w:val="00C76C8C"/>
    <w:rsid w:val="00C76D4E"/>
    <w:rsid w:val="00C77D0D"/>
    <w:rsid w:val="00C77F3C"/>
    <w:rsid w:val="00C80425"/>
    <w:rsid w:val="00C80D8A"/>
    <w:rsid w:val="00C8277D"/>
    <w:rsid w:val="00C831EC"/>
    <w:rsid w:val="00C83EAF"/>
    <w:rsid w:val="00C845A1"/>
    <w:rsid w:val="00C85053"/>
    <w:rsid w:val="00C850F4"/>
    <w:rsid w:val="00C86B03"/>
    <w:rsid w:val="00C86F0E"/>
    <w:rsid w:val="00C874B2"/>
    <w:rsid w:val="00C87EB8"/>
    <w:rsid w:val="00C90131"/>
    <w:rsid w:val="00C90EEC"/>
    <w:rsid w:val="00C91974"/>
    <w:rsid w:val="00C9434C"/>
    <w:rsid w:val="00C96B00"/>
    <w:rsid w:val="00C96DB9"/>
    <w:rsid w:val="00CA0121"/>
    <w:rsid w:val="00CA0BC0"/>
    <w:rsid w:val="00CA2329"/>
    <w:rsid w:val="00CA3C46"/>
    <w:rsid w:val="00CB2486"/>
    <w:rsid w:val="00CB2577"/>
    <w:rsid w:val="00CB335A"/>
    <w:rsid w:val="00CB5817"/>
    <w:rsid w:val="00CB730C"/>
    <w:rsid w:val="00CB7DCC"/>
    <w:rsid w:val="00CB7F6C"/>
    <w:rsid w:val="00CC08AF"/>
    <w:rsid w:val="00CC2C08"/>
    <w:rsid w:val="00CC31C3"/>
    <w:rsid w:val="00CC3A33"/>
    <w:rsid w:val="00CC3ED4"/>
    <w:rsid w:val="00CC4D13"/>
    <w:rsid w:val="00CC5B46"/>
    <w:rsid w:val="00CC5BD9"/>
    <w:rsid w:val="00CC6189"/>
    <w:rsid w:val="00CC620A"/>
    <w:rsid w:val="00CC64B9"/>
    <w:rsid w:val="00CD0D4F"/>
    <w:rsid w:val="00CD1E3A"/>
    <w:rsid w:val="00CD4515"/>
    <w:rsid w:val="00CD4619"/>
    <w:rsid w:val="00CD4D13"/>
    <w:rsid w:val="00CD5543"/>
    <w:rsid w:val="00CD5974"/>
    <w:rsid w:val="00CE03CC"/>
    <w:rsid w:val="00CE0765"/>
    <w:rsid w:val="00CE09AE"/>
    <w:rsid w:val="00CE28F8"/>
    <w:rsid w:val="00CE2CC6"/>
    <w:rsid w:val="00CE3605"/>
    <w:rsid w:val="00CE621F"/>
    <w:rsid w:val="00CE63C5"/>
    <w:rsid w:val="00CE694E"/>
    <w:rsid w:val="00CE7BC2"/>
    <w:rsid w:val="00CF1E68"/>
    <w:rsid w:val="00CF2453"/>
    <w:rsid w:val="00CF2A57"/>
    <w:rsid w:val="00CF2AAA"/>
    <w:rsid w:val="00CF3737"/>
    <w:rsid w:val="00CF3B75"/>
    <w:rsid w:val="00CF4FAE"/>
    <w:rsid w:val="00CF5096"/>
    <w:rsid w:val="00CF6FBB"/>
    <w:rsid w:val="00D002A6"/>
    <w:rsid w:val="00D00DB8"/>
    <w:rsid w:val="00D01AA2"/>
    <w:rsid w:val="00D01D7A"/>
    <w:rsid w:val="00D027E6"/>
    <w:rsid w:val="00D04784"/>
    <w:rsid w:val="00D05D91"/>
    <w:rsid w:val="00D062B0"/>
    <w:rsid w:val="00D0671E"/>
    <w:rsid w:val="00D11149"/>
    <w:rsid w:val="00D11B60"/>
    <w:rsid w:val="00D11E3F"/>
    <w:rsid w:val="00D11F15"/>
    <w:rsid w:val="00D1236E"/>
    <w:rsid w:val="00D12FA7"/>
    <w:rsid w:val="00D140F5"/>
    <w:rsid w:val="00D1417E"/>
    <w:rsid w:val="00D1490B"/>
    <w:rsid w:val="00D14B66"/>
    <w:rsid w:val="00D15C98"/>
    <w:rsid w:val="00D1656D"/>
    <w:rsid w:val="00D17C0C"/>
    <w:rsid w:val="00D20A26"/>
    <w:rsid w:val="00D21F11"/>
    <w:rsid w:val="00D274D3"/>
    <w:rsid w:val="00D27668"/>
    <w:rsid w:val="00D318D1"/>
    <w:rsid w:val="00D3218E"/>
    <w:rsid w:val="00D32514"/>
    <w:rsid w:val="00D32899"/>
    <w:rsid w:val="00D32C06"/>
    <w:rsid w:val="00D32DF1"/>
    <w:rsid w:val="00D3423B"/>
    <w:rsid w:val="00D37487"/>
    <w:rsid w:val="00D378E1"/>
    <w:rsid w:val="00D37D45"/>
    <w:rsid w:val="00D40E68"/>
    <w:rsid w:val="00D40EF9"/>
    <w:rsid w:val="00D41826"/>
    <w:rsid w:val="00D41A70"/>
    <w:rsid w:val="00D42653"/>
    <w:rsid w:val="00D477B7"/>
    <w:rsid w:val="00D47BFB"/>
    <w:rsid w:val="00D527AD"/>
    <w:rsid w:val="00D539CC"/>
    <w:rsid w:val="00D54281"/>
    <w:rsid w:val="00D54286"/>
    <w:rsid w:val="00D54769"/>
    <w:rsid w:val="00D549DF"/>
    <w:rsid w:val="00D60604"/>
    <w:rsid w:val="00D629C1"/>
    <w:rsid w:val="00D63CDA"/>
    <w:rsid w:val="00D64679"/>
    <w:rsid w:val="00D66451"/>
    <w:rsid w:val="00D664C5"/>
    <w:rsid w:val="00D6716B"/>
    <w:rsid w:val="00D6752D"/>
    <w:rsid w:val="00D7002B"/>
    <w:rsid w:val="00D71336"/>
    <w:rsid w:val="00D71D9B"/>
    <w:rsid w:val="00D7311B"/>
    <w:rsid w:val="00D74487"/>
    <w:rsid w:val="00D74901"/>
    <w:rsid w:val="00D765E9"/>
    <w:rsid w:val="00D814E3"/>
    <w:rsid w:val="00D837D0"/>
    <w:rsid w:val="00D8559F"/>
    <w:rsid w:val="00D8690D"/>
    <w:rsid w:val="00D87DF6"/>
    <w:rsid w:val="00D91136"/>
    <w:rsid w:val="00D9197C"/>
    <w:rsid w:val="00D94497"/>
    <w:rsid w:val="00D94A4D"/>
    <w:rsid w:val="00D960D4"/>
    <w:rsid w:val="00D96233"/>
    <w:rsid w:val="00D96EA3"/>
    <w:rsid w:val="00D9784C"/>
    <w:rsid w:val="00DA049E"/>
    <w:rsid w:val="00DA1256"/>
    <w:rsid w:val="00DA46E0"/>
    <w:rsid w:val="00DA4977"/>
    <w:rsid w:val="00DB078D"/>
    <w:rsid w:val="00DB0ECD"/>
    <w:rsid w:val="00DB1B88"/>
    <w:rsid w:val="00DB1EF2"/>
    <w:rsid w:val="00DB26F5"/>
    <w:rsid w:val="00DB3401"/>
    <w:rsid w:val="00DB3642"/>
    <w:rsid w:val="00DB45F9"/>
    <w:rsid w:val="00DB4F03"/>
    <w:rsid w:val="00DB5A7F"/>
    <w:rsid w:val="00DB5F0B"/>
    <w:rsid w:val="00DB6326"/>
    <w:rsid w:val="00DB6914"/>
    <w:rsid w:val="00DB6D28"/>
    <w:rsid w:val="00DB705B"/>
    <w:rsid w:val="00DB7B09"/>
    <w:rsid w:val="00DC1935"/>
    <w:rsid w:val="00DC32F2"/>
    <w:rsid w:val="00DC3780"/>
    <w:rsid w:val="00DC461C"/>
    <w:rsid w:val="00DC56F9"/>
    <w:rsid w:val="00DC578C"/>
    <w:rsid w:val="00DC70B9"/>
    <w:rsid w:val="00DC7A4E"/>
    <w:rsid w:val="00DC7FDC"/>
    <w:rsid w:val="00DD08AA"/>
    <w:rsid w:val="00DD1152"/>
    <w:rsid w:val="00DD1A8A"/>
    <w:rsid w:val="00DD2074"/>
    <w:rsid w:val="00DD272A"/>
    <w:rsid w:val="00DD371F"/>
    <w:rsid w:val="00DD4F7E"/>
    <w:rsid w:val="00DD549F"/>
    <w:rsid w:val="00DD5897"/>
    <w:rsid w:val="00DE2307"/>
    <w:rsid w:val="00DE243C"/>
    <w:rsid w:val="00DE3FF6"/>
    <w:rsid w:val="00DE483F"/>
    <w:rsid w:val="00DE4A05"/>
    <w:rsid w:val="00DE4F6F"/>
    <w:rsid w:val="00DE5DA2"/>
    <w:rsid w:val="00DE63E3"/>
    <w:rsid w:val="00DE677E"/>
    <w:rsid w:val="00DF094C"/>
    <w:rsid w:val="00DF241B"/>
    <w:rsid w:val="00DF2D12"/>
    <w:rsid w:val="00DF53E0"/>
    <w:rsid w:val="00DF59DF"/>
    <w:rsid w:val="00DF6C13"/>
    <w:rsid w:val="00E0040B"/>
    <w:rsid w:val="00E01CA8"/>
    <w:rsid w:val="00E02AB2"/>
    <w:rsid w:val="00E030A3"/>
    <w:rsid w:val="00E042D3"/>
    <w:rsid w:val="00E05766"/>
    <w:rsid w:val="00E065A2"/>
    <w:rsid w:val="00E0665A"/>
    <w:rsid w:val="00E06B97"/>
    <w:rsid w:val="00E074CD"/>
    <w:rsid w:val="00E07F29"/>
    <w:rsid w:val="00E11B51"/>
    <w:rsid w:val="00E12109"/>
    <w:rsid w:val="00E12E5A"/>
    <w:rsid w:val="00E131E1"/>
    <w:rsid w:val="00E13301"/>
    <w:rsid w:val="00E13CBD"/>
    <w:rsid w:val="00E13ECB"/>
    <w:rsid w:val="00E1516E"/>
    <w:rsid w:val="00E16F63"/>
    <w:rsid w:val="00E17FAA"/>
    <w:rsid w:val="00E20CAB"/>
    <w:rsid w:val="00E213AD"/>
    <w:rsid w:val="00E2187D"/>
    <w:rsid w:val="00E237A6"/>
    <w:rsid w:val="00E25B40"/>
    <w:rsid w:val="00E2630F"/>
    <w:rsid w:val="00E26E76"/>
    <w:rsid w:val="00E27D4F"/>
    <w:rsid w:val="00E32277"/>
    <w:rsid w:val="00E33360"/>
    <w:rsid w:val="00E33C12"/>
    <w:rsid w:val="00E34135"/>
    <w:rsid w:val="00E342DA"/>
    <w:rsid w:val="00E35F2D"/>
    <w:rsid w:val="00E35FF9"/>
    <w:rsid w:val="00E37155"/>
    <w:rsid w:val="00E3766F"/>
    <w:rsid w:val="00E40665"/>
    <w:rsid w:val="00E40E2A"/>
    <w:rsid w:val="00E415A2"/>
    <w:rsid w:val="00E41E6B"/>
    <w:rsid w:val="00E427AB"/>
    <w:rsid w:val="00E43127"/>
    <w:rsid w:val="00E4345A"/>
    <w:rsid w:val="00E452CE"/>
    <w:rsid w:val="00E45A94"/>
    <w:rsid w:val="00E45C1B"/>
    <w:rsid w:val="00E46612"/>
    <w:rsid w:val="00E46B00"/>
    <w:rsid w:val="00E46C58"/>
    <w:rsid w:val="00E47AB7"/>
    <w:rsid w:val="00E47AE8"/>
    <w:rsid w:val="00E47EBC"/>
    <w:rsid w:val="00E513D2"/>
    <w:rsid w:val="00E51CBF"/>
    <w:rsid w:val="00E51E50"/>
    <w:rsid w:val="00E528FE"/>
    <w:rsid w:val="00E53D30"/>
    <w:rsid w:val="00E552E1"/>
    <w:rsid w:val="00E55612"/>
    <w:rsid w:val="00E56E27"/>
    <w:rsid w:val="00E57E4D"/>
    <w:rsid w:val="00E60382"/>
    <w:rsid w:val="00E61AED"/>
    <w:rsid w:val="00E627EF"/>
    <w:rsid w:val="00E647E1"/>
    <w:rsid w:val="00E65890"/>
    <w:rsid w:val="00E6611A"/>
    <w:rsid w:val="00E66478"/>
    <w:rsid w:val="00E667F5"/>
    <w:rsid w:val="00E710AD"/>
    <w:rsid w:val="00E725A3"/>
    <w:rsid w:val="00E73679"/>
    <w:rsid w:val="00E7381C"/>
    <w:rsid w:val="00E7475C"/>
    <w:rsid w:val="00E7630B"/>
    <w:rsid w:val="00E76419"/>
    <w:rsid w:val="00E77DAD"/>
    <w:rsid w:val="00E77F92"/>
    <w:rsid w:val="00E8100D"/>
    <w:rsid w:val="00E811EE"/>
    <w:rsid w:val="00E81DD3"/>
    <w:rsid w:val="00E82824"/>
    <w:rsid w:val="00E82F1A"/>
    <w:rsid w:val="00E82F8C"/>
    <w:rsid w:val="00E83D82"/>
    <w:rsid w:val="00E84D7E"/>
    <w:rsid w:val="00E915C0"/>
    <w:rsid w:val="00E92A59"/>
    <w:rsid w:val="00E96700"/>
    <w:rsid w:val="00E9687B"/>
    <w:rsid w:val="00E96ECA"/>
    <w:rsid w:val="00EA2415"/>
    <w:rsid w:val="00EA2937"/>
    <w:rsid w:val="00EA440A"/>
    <w:rsid w:val="00EA4428"/>
    <w:rsid w:val="00EA5078"/>
    <w:rsid w:val="00EA5348"/>
    <w:rsid w:val="00EA6AD5"/>
    <w:rsid w:val="00EB2616"/>
    <w:rsid w:val="00EB30B4"/>
    <w:rsid w:val="00EB35DE"/>
    <w:rsid w:val="00EB392E"/>
    <w:rsid w:val="00EB3B17"/>
    <w:rsid w:val="00EB3E23"/>
    <w:rsid w:val="00EB49F4"/>
    <w:rsid w:val="00EB5721"/>
    <w:rsid w:val="00EB573E"/>
    <w:rsid w:val="00EB5801"/>
    <w:rsid w:val="00EB7BC4"/>
    <w:rsid w:val="00EB7BCD"/>
    <w:rsid w:val="00EC15CF"/>
    <w:rsid w:val="00EC3EFB"/>
    <w:rsid w:val="00EC4E71"/>
    <w:rsid w:val="00EC5A6D"/>
    <w:rsid w:val="00EC5EDC"/>
    <w:rsid w:val="00EC60F8"/>
    <w:rsid w:val="00EC6A1A"/>
    <w:rsid w:val="00EC6A9D"/>
    <w:rsid w:val="00EC7357"/>
    <w:rsid w:val="00EC73D2"/>
    <w:rsid w:val="00EC7A8B"/>
    <w:rsid w:val="00ED1D14"/>
    <w:rsid w:val="00ED1E26"/>
    <w:rsid w:val="00ED21B3"/>
    <w:rsid w:val="00ED2F0A"/>
    <w:rsid w:val="00ED51AA"/>
    <w:rsid w:val="00ED56EB"/>
    <w:rsid w:val="00ED6057"/>
    <w:rsid w:val="00ED7907"/>
    <w:rsid w:val="00EE12E9"/>
    <w:rsid w:val="00EE1CB8"/>
    <w:rsid w:val="00EE4839"/>
    <w:rsid w:val="00EE680D"/>
    <w:rsid w:val="00EE763C"/>
    <w:rsid w:val="00EF0335"/>
    <w:rsid w:val="00EF165E"/>
    <w:rsid w:val="00EF1976"/>
    <w:rsid w:val="00EF1A1B"/>
    <w:rsid w:val="00EF1CF1"/>
    <w:rsid w:val="00EF21A4"/>
    <w:rsid w:val="00EF2B20"/>
    <w:rsid w:val="00EF2E68"/>
    <w:rsid w:val="00EF42B5"/>
    <w:rsid w:val="00EF4862"/>
    <w:rsid w:val="00EF6E96"/>
    <w:rsid w:val="00EF7502"/>
    <w:rsid w:val="00F006C4"/>
    <w:rsid w:val="00F0079F"/>
    <w:rsid w:val="00F01AD3"/>
    <w:rsid w:val="00F037ED"/>
    <w:rsid w:val="00F042AD"/>
    <w:rsid w:val="00F04972"/>
    <w:rsid w:val="00F059D2"/>
    <w:rsid w:val="00F05DFB"/>
    <w:rsid w:val="00F06708"/>
    <w:rsid w:val="00F0680B"/>
    <w:rsid w:val="00F117F2"/>
    <w:rsid w:val="00F11F4C"/>
    <w:rsid w:val="00F1287F"/>
    <w:rsid w:val="00F12FF1"/>
    <w:rsid w:val="00F1395E"/>
    <w:rsid w:val="00F14578"/>
    <w:rsid w:val="00F16C0E"/>
    <w:rsid w:val="00F17E95"/>
    <w:rsid w:val="00F223B1"/>
    <w:rsid w:val="00F22BA5"/>
    <w:rsid w:val="00F24428"/>
    <w:rsid w:val="00F27B5E"/>
    <w:rsid w:val="00F31218"/>
    <w:rsid w:val="00F3149C"/>
    <w:rsid w:val="00F31930"/>
    <w:rsid w:val="00F31A9C"/>
    <w:rsid w:val="00F31FC4"/>
    <w:rsid w:val="00F3205B"/>
    <w:rsid w:val="00F33118"/>
    <w:rsid w:val="00F341A0"/>
    <w:rsid w:val="00F343EB"/>
    <w:rsid w:val="00F34472"/>
    <w:rsid w:val="00F3505A"/>
    <w:rsid w:val="00F353F0"/>
    <w:rsid w:val="00F3546C"/>
    <w:rsid w:val="00F35738"/>
    <w:rsid w:val="00F35FEC"/>
    <w:rsid w:val="00F36BB2"/>
    <w:rsid w:val="00F41715"/>
    <w:rsid w:val="00F53C3A"/>
    <w:rsid w:val="00F54901"/>
    <w:rsid w:val="00F564B4"/>
    <w:rsid w:val="00F6073D"/>
    <w:rsid w:val="00F6106E"/>
    <w:rsid w:val="00F636D2"/>
    <w:rsid w:val="00F63AA6"/>
    <w:rsid w:val="00F666EF"/>
    <w:rsid w:val="00F67705"/>
    <w:rsid w:val="00F678E5"/>
    <w:rsid w:val="00F70AC9"/>
    <w:rsid w:val="00F70E3A"/>
    <w:rsid w:val="00F71EB1"/>
    <w:rsid w:val="00F72972"/>
    <w:rsid w:val="00F73467"/>
    <w:rsid w:val="00F7372B"/>
    <w:rsid w:val="00F73776"/>
    <w:rsid w:val="00F73C5D"/>
    <w:rsid w:val="00F74508"/>
    <w:rsid w:val="00F7686E"/>
    <w:rsid w:val="00F80CCE"/>
    <w:rsid w:val="00F82076"/>
    <w:rsid w:val="00F83042"/>
    <w:rsid w:val="00F8351F"/>
    <w:rsid w:val="00F84256"/>
    <w:rsid w:val="00F855C9"/>
    <w:rsid w:val="00F8782A"/>
    <w:rsid w:val="00F87CC5"/>
    <w:rsid w:val="00F9017C"/>
    <w:rsid w:val="00F91CA1"/>
    <w:rsid w:val="00F929C9"/>
    <w:rsid w:val="00F92BA1"/>
    <w:rsid w:val="00F92FA7"/>
    <w:rsid w:val="00F93D23"/>
    <w:rsid w:val="00F93D94"/>
    <w:rsid w:val="00F94878"/>
    <w:rsid w:val="00F94ECC"/>
    <w:rsid w:val="00FA0FEB"/>
    <w:rsid w:val="00FA12C1"/>
    <w:rsid w:val="00FA424C"/>
    <w:rsid w:val="00FA5000"/>
    <w:rsid w:val="00FA5F7E"/>
    <w:rsid w:val="00FB177E"/>
    <w:rsid w:val="00FB2620"/>
    <w:rsid w:val="00FB328B"/>
    <w:rsid w:val="00FB4249"/>
    <w:rsid w:val="00FB58F5"/>
    <w:rsid w:val="00FB6B0B"/>
    <w:rsid w:val="00FB7DB8"/>
    <w:rsid w:val="00FC1491"/>
    <w:rsid w:val="00FC32BC"/>
    <w:rsid w:val="00FC497C"/>
    <w:rsid w:val="00FC624B"/>
    <w:rsid w:val="00FC7195"/>
    <w:rsid w:val="00FD2A5F"/>
    <w:rsid w:val="00FD2D32"/>
    <w:rsid w:val="00FD3C9F"/>
    <w:rsid w:val="00FD402B"/>
    <w:rsid w:val="00FD4860"/>
    <w:rsid w:val="00FD5171"/>
    <w:rsid w:val="00FD529D"/>
    <w:rsid w:val="00FD556A"/>
    <w:rsid w:val="00FD64D7"/>
    <w:rsid w:val="00FD69D6"/>
    <w:rsid w:val="00FE087D"/>
    <w:rsid w:val="00FE09D7"/>
    <w:rsid w:val="00FE10EE"/>
    <w:rsid w:val="00FE13F9"/>
    <w:rsid w:val="00FE15AD"/>
    <w:rsid w:val="00FE184A"/>
    <w:rsid w:val="00FE1F6C"/>
    <w:rsid w:val="00FE2335"/>
    <w:rsid w:val="00FE3282"/>
    <w:rsid w:val="00FE582F"/>
    <w:rsid w:val="00FE7101"/>
    <w:rsid w:val="00FE7750"/>
    <w:rsid w:val="00FE7C6E"/>
    <w:rsid w:val="00FF167B"/>
    <w:rsid w:val="00FF36D4"/>
    <w:rsid w:val="00FF3DC2"/>
    <w:rsid w:val="00FF3EB5"/>
    <w:rsid w:val="00FF4627"/>
    <w:rsid w:val="00FF4EA2"/>
    <w:rsid w:val="00FF4F2B"/>
    <w:rsid w:val="00FF54EE"/>
    <w:rsid w:val="00FF7275"/>
    <w:rsid w:val="018E219E"/>
    <w:rsid w:val="01A84BF3"/>
    <w:rsid w:val="01F4780B"/>
    <w:rsid w:val="02510AC8"/>
    <w:rsid w:val="02C07051"/>
    <w:rsid w:val="0347437E"/>
    <w:rsid w:val="034F0EC2"/>
    <w:rsid w:val="04CB209C"/>
    <w:rsid w:val="053C4FF2"/>
    <w:rsid w:val="06290D19"/>
    <w:rsid w:val="06EE0320"/>
    <w:rsid w:val="072B66F2"/>
    <w:rsid w:val="07BF5F6F"/>
    <w:rsid w:val="09601428"/>
    <w:rsid w:val="096D61D2"/>
    <w:rsid w:val="0A3960A9"/>
    <w:rsid w:val="0A7F0FC2"/>
    <w:rsid w:val="0A9F520C"/>
    <w:rsid w:val="0AB613B8"/>
    <w:rsid w:val="0C2D2C84"/>
    <w:rsid w:val="0D6C22CD"/>
    <w:rsid w:val="0DA00F8E"/>
    <w:rsid w:val="0E075B04"/>
    <w:rsid w:val="0EBD2A2F"/>
    <w:rsid w:val="0EE95349"/>
    <w:rsid w:val="128C2F5E"/>
    <w:rsid w:val="12F070C1"/>
    <w:rsid w:val="135E03EB"/>
    <w:rsid w:val="136C0B2B"/>
    <w:rsid w:val="13826AC3"/>
    <w:rsid w:val="14DC748D"/>
    <w:rsid w:val="14F55372"/>
    <w:rsid w:val="15393629"/>
    <w:rsid w:val="1B054FBA"/>
    <w:rsid w:val="1B2C4CF3"/>
    <w:rsid w:val="1BFB5F94"/>
    <w:rsid w:val="1DD13919"/>
    <w:rsid w:val="1FD522EF"/>
    <w:rsid w:val="202967A0"/>
    <w:rsid w:val="213A3B79"/>
    <w:rsid w:val="21914A6F"/>
    <w:rsid w:val="21CF13B9"/>
    <w:rsid w:val="233527A7"/>
    <w:rsid w:val="23E449FA"/>
    <w:rsid w:val="2469110F"/>
    <w:rsid w:val="2518084D"/>
    <w:rsid w:val="25936D4D"/>
    <w:rsid w:val="26236095"/>
    <w:rsid w:val="2824075E"/>
    <w:rsid w:val="28871B94"/>
    <w:rsid w:val="2A6D2250"/>
    <w:rsid w:val="2A8F45D5"/>
    <w:rsid w:val="2AB16D3D"/>
    <w:rsid w:val="2B9D46CC"/>
    <w:rsid w:val="2BC45765"/>
    <w:rsid w:val="2C442EC3"/>
    <w:rsid w:val="2C932E0B"/>
    <w:rsid w:val="2D533CCD"/>
    <w:rsid w:val="2E075E00"/>
    <w:rsid w:val="2E4808B3"/>
    <w:rsid w:val="2E4902D5"/>
    <w:rsid w:val="30055FEC"/>
    <w:rsid w:val="30AA0395"/>
    <w:rsid w:val="327A66A6"/>
    <w:rsid w:val="32941AC4"/>
    <w:rsid w:val="32C91871"/>
    <w:rsid w:val="33B14EA8"/>
    <w:rsid w:val="343E09AD"/>
    <w:rsid w:val="349D5550"/>
    <w:rsid w:val="34D468C0"/>
    <w:rsid w:val="34DA7F12"/>
    <w:rsid w:val="357821F5"/>
    <w:rsid w:val="35F856BD"/>
    <w:rsid w:val="37064F6F"/>
    <w:rsid w:val="37FE39FA"/>
    <w:rsid w:val="382C44B8"/>
    <w:rsid w:val="384D7639"/>
    <w:rsid w:val="3A6B3D13"/>
    <w:rsid w:val="3A765500"/>
    <w:rsid w:val="3B3240C3"/>
    <w:rsid w:val="3D6A7973"/>
    <w:rsid w:val="3ED738E6"/>
    <w:rsid w:val="3F845438"/>
    <w:rsid w:val="40611683"/>
    <w:rsid w:val="444B397D"/>
    <w:rsid w:val="44C73972"/>
    <w:rsid w:val="45486076"/>
    <w:rsid w:val="464B0B45"/>
    <w:rsid w:val="46884119"/>
    <w:rsid w:val="496C5D13"/>
    <w:rsid w:val="49AD702E"/>
    <w:rsid w:val="4A876603"/>
    <w:rsid w:val="4A9027B2"/>
    <w:rsid w:val="4B4971FE"/>
    <w:rsid w:val="4BD54CA0"/>
    <w:rsid w:val="4CBC0957"/>
    <w:rsid w:val="4D3600D2"/>
    <w:rsid w:val="4DB4118B"/>
    <w:rsid w:val="4EC646CA"/>
    <w:rsid w:val="4F24091B"/>
    <w:rsid w:val="4FDC3F23"/>
    <w:rsid w:val="50E162D2"/>
    <w:rsid w:val="510B1A66"/>
    <w:rsid w:val="518C7CF1"/>
    <w:rsid w:val="545466A2"/>
    <w:rsid w:val="54611739"/>
    <w:rsid w:val="55644FDC"/>
    <w:rsid w:val="558B6B99"/>
    <w:rsid w:val="56227FC8"/>
    <w:rsid w:val="56BE4D85"/>
    <w:rsid w:val="587E3421"/>
    <w:rsid w:val="58E205B2"/>
    <w:rsid w:val="59191A86"/>
    <w:rsid w:val="595E747A"/>
    <w:rsid w:val="59EF7008"/>
    <w:rsid w:val="5B2C0C53"/>
    <w:rsid w:val="5B3535BA"/>
    <w:rsid w:val="5C465F4F"/>
    <w:rsid w:val="5C6C5BB6"/>
    <w:rsid w:val="5DA517DE"/>
    <w:rsid w:val="5DFC5F07"/>
    <w:rsid w:val="5E045587"/>
    <w:rsid w:val="5E313F8C"/>
    <w:rsid w:val="5F0E555C"/>
    <w:rsid w:val="5F830C8F"/>
    <w:rsid w:val="610C5343"/>
    <w:rsid w:val="63890617"/>
    <w:rsid w:val="63C95803"/>
    <w:rsid w:val="63D310E2"/>
    <w:rsid w:val="64797C9B"/>
    <w:rsid w:val="647D6C37"/>
    <w:rsid w:val="65491F8C"/>
    <w:rsid w:val="671E5345"/>
    <w:rsid w:val="687A4249"/>
    <w:rsid w:val="689A14A7"/>
    <w:rsid w:val="69605A2F"/>
    <w:rsid w:val="69856BA4"/>
    <w:rsid w:val="6A4D6171"/>
    <w:rsid w:val="6B3C1CA4"/>
    <w:rsid w:val="6DBE2FBC"/>
    <w:rsid w:val="6E911E8B"/>
    <w:rsid w:val="6F6C2F5A"/>
    <w:rsid w:val="70616C39"/>
    <w:rsid w:val="70CA4C53"/>
    <w:rsid w:val="720C5154"/>
    <w:rsid w:val="73131F30"/>
    <w:rsid w:val="73A03029"/>
    <w:rsid w:val="745C3FB2"/>
    <w:rsid w:val="74F7783E"/>
    <w:rsid w:val="74FA53B3"/>
    <w:rsid w:val="74FC02D9"/>
    <w:rsid w:val="75C03C13"/>
    <w:rsid w:val="763D1A3B"/>
    <w:rsid w:val="779A396F"/>
    <w:rsid w:val="78835E3C"/>
    <w:rsid w:val="79975FFA"/>
    <w:rsid w:val="79EF30DF"/>
    <w:rsid w:val="7A8F34F6"/>
    <w:rsid w:val="7AE635CA"/>
    <w:rsid w:val="7B9D2C60"/>
    <w:rsid w:val="7BF712C0"/>
    <w:rsid w:val="7C0D7A6D"/>
    <w:rsid w:val="7C9C3345"/>
    <w:rsid w:val="7FA07A62"/>
    <w:rsid w:val="7FB73D23"/>
    <w:rsid w:val="7FCD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35" w:semiHidden="0" w:name="caption"/>
    <w:lsdException w:qFormat="1" w:uiPriority="99" w:semiHidden="0" w:name="table of figures"/>
    <w:lsdException w:qFormat="1" w:uiPriority="99" w:semiHidden="0" w:name="envelope address"/>
    <w:lsdException w:qFormat="1" w:uiPriority="99" w:semiHidden="0" w:name="envelope return"/>
    <w:lsdException w:qFormat="1"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nhideWhenUsed="0" w:uiPriority="0" w:semiHidden="0" w:name="Body Text 3"/>
    <w:lsdException w:qFormat="1"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iPriority="99" w:semiHidden="0" w:name="E-mail Signature"/>
    <w:lsdException w:qFormat="1" w:unhideWhenUsed="0" w:uiPriority="99" w:semiHidden="0" w:name="Normal (Web)"/>
    <w:lsdException w:unhideWhenUsed="0" w:uiPriority="0" w:semiHidden="0" w:name="HTML Acronym"/>
    <w:lsdException w:qFormat="1" w:uiPriority="99"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1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7"/>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34"/>
    <w:qFormat/>
    <w:uiPriority w:val="9"/>
    <w:pPr>
      <w:keepNext/>
      <w:keepLines/>
      <w:spacing w:before="260" w:after="260" w:line="416" w:lineRule="auto"/>
      <w:outlineLvl w:val="2"/>
    </w:pPr>
    <w:rPr>
      <w:b/>
      <w:bCs/>
      <w:sz w:val="32"/>
      <w:szCs w:val="32"/>
    </w:rPr>
  </w:style>
  <w:style w:type="paragraph" w:styleId="7">
    <w:name w:val="heading 4"/>
    <w:basedOn w:val="1"/>
    <w:next w:val="1"/>
    <w:link w:val="135"/>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36"/>
    <w:unhideWhenUsed/>
    <w:qFormat/>
    <w:uiPriority w:val="9"/>
    <w:pPr>
      <w:keepNext/>
      <w:keepLines/>
      <w:spacing w:before="280" w:after="290" w:line="376" w:lineRule="auto"/>
      <w:outlineLvl w:val="4"/>
    </w:pPr>
    <w:rPr>
      <w:rFonts w:eastAsia="仿宋_GB2312"/>
      <w:b/>
      <w:bCs/>
      <w:sz w:val="28"/>
      <w:szCs w:val="28"/>
    </w:rPr>
  </w:style>
  <w:style w:type="paragraph" w:styleId="9">
    <w:name w:val="heading 6"/>
    <w:basedOn w:val="1"/>
    <w:next w:val="1"/>
    <w:link w:val="137"/>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138"/>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139"/>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40"/>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unhideWhenUsed/>
    <w:qFormat/>
    <w:uiPriority w:val="1"/>
  </w:style>
  <w:style w:type="table" w:default="1" w:styleId="89">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macro"/>
    <w:link w:val="148"/>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unhideWhenUsed/>
    <w:qFormat/>
    <w:uiPriority w:val="99"/>
    <w:pPr>
      <w:ind w:left="100" w:leftChars="400" w:hanging="200" w:hangingChars="200"/>
      <w:contextualSpacing/>
    </w:pPr>
    <w:rPr>
      <w:rFonts w:eastAsia="仿宋_GB2312"/>
      <w:sz w:val="32"/>
      <w:szCs w:val="20"/>
    </w:rPr>
  </w:style>
  <w:style w:type="paragraph" w:styleId="14">
    <w:name w:val="toc 7"/>
    <w:basedOn w:val="1"/>
    <w:next w:val="1"/>
    <w:unhideWhenUsed/>
    <w:qFormat/>
    <w:uiPriority w:val="39"/>
    <w:pPr>
      <w:ind w:left="2520" w:leftChars="1200"/>
    </w:pPr>
    <w:rPr>
      <w:rFonts w:ascii="等线" w:hAnsi="等线" w:eastAsia="等线"/>
      <w:szCs w:val="22"/>
    </w:rPr>
  </w:style>
  <w:style w:type="paragraph" w:styleId="15">
    <w:name w:val="List Number 2"/>
    <w:basedOn w:val="1"/>
    <w:unhideWhenUsed/>
    <w:qFormat/>
    <w:uiPriority w:val="99"/>
    <w:pPr>
      <w:numPr>
        <w:ilvl w:val="0"/>
        <w:numId w:val="1"/>
      </w:numPr>
      <w:contextualSpacing/>
    </w:pPr>
    <w:rPr>
      <w:rFonts w:eastAsia="仿宋_GB2312"/>
      <w:sz w:val="32"/>
      <w:szCs w:val="20"/>
    </w:rPr>
  </w:style>
  <w:style w:type="paragraph" w:styleId="16">
    <w:name w:val="table of authorities"/>
    <w:basedOn w:val="1"/>
    <w:next w:val="1"/>
    <w:unhideWhenUsed/>
    <w:qFormat/>
    <w:uiPriority w:val="99"/>
    <w:pPr>
      <w:ind w:left="420" w:leftChars="200"/>
    </w:pPr>
    <w:rPr>
      <w:rFonts w:eastAsia="仿宋_GB2312"/>
      <w:sz w:val="32"/>
      <w:szCs w:val="20"/>
    </w:rPr>
  </w:style>
  <w:style w:type="paragraph" w:styleId="17">
    <w:name w:val="Note Heading"/>
    <w:basedOn w:val="1"/>
    <w:next w:val="1"/>
    <w:link w:val="179"/>
    <w:unhideWhenUsed/>
    <w:qFormat/>
    <w:uiPriority w:val="99"/>
    <w:pPr>
      <w:jc w:val="center"/>
    </w:pPr>
    <w:rPr>
      <w:rFonts w:eastAsia="仿宋_GB2312"/>
      <w:sz w:val="32"/>
      <w:szCs w:val="20"/>
    </w:rPr>
  </w:style>
  <w:style w:type="paragraph" w:styleId="18">
    <w:name w:val="List Bullet 4"/>
    <w:basedOn w:val="1"/>
    <w:unhideWhenUsed/>
    <w:qFormat/>
    <w:uiPriority w:val="99"/>
    <w:pPr>
      <w:numPr>
        <w:ilvl w:val="0"/>
        <w:numId w:val="2"/>
      </w:numPr>
      <w:contextualSpacing/>
    </w:pPr>
    <w:rPr>
      <w:rFonts w:eastAsia="仿宋_GB2312"/>
      <w:sz w:val="32"/>
      <w:szCs w:val="20"/>
    </w:rPr>
  </w:style>
  <w:style w:type="paragraph" w:styleId="19">
    <w:name w:val="index 8"/>
    <w:basedOn w:val="1"/>
    <w:next w:val="1"/>
    <w:unhideWhenUsed/>
    <w:qFormat/>
    <w:uiPriority w:val="99"/>
    <w:pPr>
      <w:ind w:left="1400" w:leftChars="1400"/>
    </w:pPr>
    <w:rPr>
      <w:rFonts w:eastAsia="仿宋_GB2312"/>
      <w:sz w:val="32"/>
      <w:szCs w:val="20"/>
    </w:rPr>
  </w:style>
  <w:style w:type="paragraph" w:styleId="20">
    <w:name w:val="E-mail Signature"/>
    <w:basedOn w:val="1"/>
    <w:link w:val="144"/>
    <w:unhideWhenUsed/>
    <w:qFormat/>
    <w:uiPriority w:val="99"/>
    <w:rPr>
      <w:rFonts w:eastAsia="仿宋_GB2312"/>
      <w:sz w:val="32"/>
      <w:szCs w:val="20"/>
    </w:rPr>
  </w:style>
  <w:style w:type="paragraph" w:styleId="21">
    <w:name w:val="List Number"/>
    <w:basedOn w:val="1"/>
    <w:unhideWhenUsed/>
    <w:qFormat/>
    <w:uiPriority w:val="99"/>
    <w:pPr>
      <w:numPr>
        <w:ilvl w:val="0"/>
        <w:numId w:val="3"/>
      </w:numPr>
      <w:contextualSpacing/>
    </w:pPr>
    <w:rPr>
      <w:rFonts w:eastAsia="仿宋_GB2312"/>
      <w:sz w:val="32"/>
      <w:szCs w:val="20"/>
    </w:rPr>
  </w:style>
  <w:style w:type="paragraph" w:styleId="22">
    <w:name w:val="Normal Indent"/>
    <w:basedOn w:val="1"/>
    <w:qFormat/>
    <w:uiPriority w:val="99"/>
    <w:pPr>
      <w:ind w:firstLine="420" w:firstLineChars="200"/>
    </w:pPr>
  </w:style>
  <w:style w:type="paragraph" w:styleId="23">
    <w:name w:val="caption"/>
    <w:basedOn w:val="1"/>
    <w:next w:val="1"/>
    <w:unhideWhenUsed/>
    <w:qFormat/>
    <w:uiPriority w:val="35"/>
    <w:rPr>
      <w:rFonts w:ascii="Cambria" w:hAnsi="Cambria" w:eastAsia="黑体"/>
      <w:sz w:val="20"/>
      <w:szCs w:val="20"/>
    </w:rPr>
  </w:style>
  <w:style w:type="paragraph" w:styleId="24">
    <w:name w:val="index 5"/>
    <w:basedOn w:val="1"/>
    <w:next w:val="1"/>
    <w:unhideWhenUsed/>
    <w:qFormat/>
    <w:uiPriority w:val="99"/>
    <w:pPr>
      <w:ind w:left="800" w:leftChars="800"/>
    </w:pPr>
    <w:rPr>
      <w:rFonts w:eastAsia="仿宋_GB2312"/>
      <w:sz w:val="32"/>
      <w:szCs w:val="20"/>
    </w:rPr>
  </w:style>
  <w:style w:type="paragraph" w:styleId="25">
    <w:name w:val="List Bullet"/>
    <w:basedOn w:val="1"/>
    <w:unhideWhenUsed/>
    <w:qFormat/>
    <w:uiPriority w:val="99"/>
    <w:pPr>
      <w:numPr>
        <w:ilvl w:val="0"/>
        <w:numId w:val="4"/>
      </w:numPr>
      <w:contextualSpacing/>
    </w:pPr>
    <w:rPr>
      <w:rFonts w:eastAsia="仿宋_GB2312"/>
      <w:sz w:val="32"/>
      <w:szCs w:val="20"/>
    </w:rPr>
  </w:style>
  <w:style w:type="paragraph" w:styleId="26">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7">
    <w:name w:val="Document Map"/>
    <w:basedOn w:val="1"/>
    <w:link w:val="162"/>
    <w:semiHidden/>
    <w:qFormat/>
    <w:uiPriority w:val="99"/>
    <w:pPr>
      <w:shd w:val="clear" w:color="auto" w:fill="000080"/>
    </w:pPr>
  </w:style>
  <w:style w:type="paragraph" w:styleId="28">
    <w:name w:val="toa heading"/>
    <w:basedOn w:val="1"/>
    <w:next w:val="1"/>
    <w:unhideWhenUsed/>
    <w:qFormat/>
    <w:uiPriority w:val="99"/>
    <w:pPr>
      <w:spacing w:before="120"/>
    </w:pPr>
    <w:rPr>
      <w:rFonts w:ascii="Cambria" w:hAnsi="Cambria"/>
      <w:sz w:val="24"/>
    </w:rPr>
  </w:style>
  <w:style w:type="paragraph" w:styleId="29">
    <w:name w:val="annotation text"/>
    <w:basedOn w:val="1"/>
    <w:link w:val="107"/>
    <w:qFormat/>
    <w:uiPriority w:val="99"/>
    <w:pPr>
      <w:jc w:val="left"/>
    </w:pPr>
  </w:style>
  <w:style w:type="paragraph" w:styleId="30">
    <w:name w:val="index 6"/>
    <w:basedOn w:val="1"/>
    <w:next w:val="1"/>
    <w:unhideWhenUsed/>
    <w:qFormat/>
    <w:uiPriority w:val="99"/>
    <w:pPr>
      <w:ind w:left="1000" w:leftChars="1000"/>
    </w:pPr>
    <w:rPr>
      <w:rFonts w:eastAsia="仿宋_GB2312"/>
      <w:sz w:val="32"/>
      <w:szCs w:val="20"/>
    </w:rPr>
  </w:style>
  <w:style w:type="paragraph" w:styleId="31">
    <w:name w:val="Salutation"/>
    <w:basedOn w:val="1"/>
    <w:next w:val="1"/>
    <w:link w:val="142"/>
    <w:unhideWhenUsed/>
    <w:qFormat/>
    <w:uiPriority w:val="99"/>
    <w:rPr>
      <w:rFonts w:eastAsia="仿宋_GB2312"/>
      <w:sz w:val="32"/>
      <w:szCs w:val="20"/>
    </w:rPr>
  </w:style>
  <w:style w:type="paragraph" w:styleId="32">
    <w:name w:val="Body Text 3"/>
    <w:basedOn w:val="1"/>
    <w:link w:val="121"/>
    <w:qFormat/>
    <w:uiPriority w:val="0"/>
    <w:rPr>
      <w:rFonts w:ascii="宋体"/>
      <w:sz w:val="24"/>
      <w:szCs w:val="20"/>
    </w:rPr>
  </w:style>
  <w:style w:type="paragraph" w:styleId="33">
    <w:name w:val="Closing"/>
    <w:basedOn w:val="1"/>
    <w:link w:val="152"/>
    <w:unhideWhenUsed/>
    <w:qFormat/>
    <w:uiPriority w:val="99"/>
    <w:pPr>
      <w:ind w:left="100" w:leftChars="2100"/>
    </w:pPr>
    <w:rPr>
      <w:rFonts w:eastAsia="仿宋_GB2312"/>
      <w:sz w:val="32"/>
      <w:szCs w:val="20"/>
    </w:rPr>
  </w:style>
  <w:style w:type="paragraph" w:styleId="34">
    <w:name w:val="List Bullet 3"/>
    <w:basedOn w:val="1"/>
    <w:unhideWhenUsed/>
    <w:qFormat/>
    <w:uiPriority w:val="99"/>
    <w:pPr>
      <w:numPr>
        <w:ilvl w:val="0"/>
        <w:numId w:val="5"/>
      </w:numPr>
      <w:contextualSpacing/>
    </w:pPr>
    <w:rPr>
      <w:rFonts w:eastAsia="仿宋_GB2312"/>
      <w:sz w:val="32"/>
      <w:szCs w:val="20"/>
    </w:rPr>
  </w:style>
  <w:style w:type="paragraph" w:styleId="35">
    <w:name w:val="Body Text"/>
    <w:basedOn w:val="1"/>
    <w:link w:val="169"/>
    <w:qFormat/>
    <w:uiPriority w:val="0"/>
    <w:pPr>
      <w:spacing w:after="120"/>
    </w:pPr>
  </w:style>
  <w:style w:type="paragraph" w:styleId="36">
    <w:name w:val="Body Text Indent"/>
    <w:basedOn w:val="1"/>
    <w:link w:val="172"/>
    <w:qFormat/>
    <w:uiPriority w:val="0"/>
    <w:pPr>
      <w:spacing w:after="120"/>
      <w:ind w:left="420" w:leftChars="200"/>
    </w:pPr>
  </w:style>
  <w:style w:type="paragraph" w:styleId="37">
    <w:name w:val="List Number 3"/>
    <w:basedOn w:val="1"/>
    <w:unhideWhenUsed/>
    <w:qFormat/>
    <w:uiPriority w:val="99"/>
    <w:pPr>
      <w:numPr>
        <w:ilvl w:val="0"/>
        <w:numId w:val="6"/>
      </w:numPr>
      <w:contextualSpacing/>
    </w:pPr>
    <w:rPr>
      <w:rFonts w:eastAsia="仿宋_GB2312"/>
      <w:sz w:val="32"/>
      <w:szCs w:val="20"/>
    </w:rPr>
  </w:style>
  <w:style w:type="paragraph" w:styleId="38">
    <w:name w:val="List 2"/>
    <w:basedOn w:val="1"/>
    <w:unhideWhenUsed/>
    <w:qFormat/>
    <w:uiPriority w:val="99"/>
    <w:pPr>
      <w:ind w:left="100" w:leftChars="200" w:hanging="200" w:hangingChars="200"/>
      <w:contextualSpacing/>
    </w:pPr>
    <w:rPr>
      <w:rFonts w:eastAsia="仿宋_GB2312"/>
      <w:sz w:val="32"/>
      <w:szCs w:val="20"/>
    </w:rPr>
  </w:style>
  <w:style w:type="paragraph" w:styleId="39">
    <w:name w:val="List Continue"/>
    <w:basedOn w:val="1"/>
    <w:unhideWhenUsed/>
    <w:qFormat/>
    <w:uiPriority w:val="99"/>
    <w:pPr>
      <w:spacing w:after="120"/>
      <w:ind w:left="420" w:leftChars="200"/>
      <w:contextualSpacing/>
    </w:pPr>
    <w:rPr>
      <w:rFonts w:eastAsia="仿宋_GB2312"/>
      <w:sz w:val="32"/>
      <w:szCs w:val="20"/>
    </w:rPr>
  </w:style>
  <w:style w:type="paragraph" w:styleId="40">
    <w:name w:val="Block Text"/>
    <w:basedOn w:val="1"/>
    <w:unhideWhenUsed/>
    <w:qFormat/>
    <w:uiPriority w:val="99"/>
    <w:pPr>
      <w:spacing w:after="120"/>
      <w:ind w:left="1440" w:leftChars="700" w:right="1440" w:rightChars="700"/>
    </w:pPr>
    <w:rPr>
      <w:rFonts w:eastAsia="仿宋_GB2312"/>
      <w:sz w:val="32"/>
      <w:szCs w:val="20"/>
    </w:rPr>
  </w:style>
  <w:style w:type="paragraph" w:styleId="41">
    <w:name w:val="List Bullet 2"/>
    <w:basedOn w:val="1"/>
    <w:unhideWhenUsed/>
    <w:qFormat/>
    <w:uiPriority w:val="99"/>
    <w:pPr>
      <w:numPr>
        <w:ilvl w:val="0"/>
        <w:numId w:val="7"/>
      </w:numPr>
      <w:contextualSpacing/>
    </w:pPr>
    <w:rPr>
      <w:rFonts w:eastAsia="仿宋_GB2312"/>
      <w:sz w:val="32"/>
      <w:szCs w:val="20"/>
    </w:rPr>
  </w:style>
  <w:style w:type="paragraph" w:styleId="42">
    <w:name w:val="HTML Address"/>
    <w:basedOn w:val="1"/>
    <w:link w:val="128"/>
    <w:unhideWhenUsed/>
    <w:qFormat/>
    <w:uiPriority w:val="99"/>
    <w:rPr>
      <w:rFonts w:eastAsia="仿宋_GB2312"/>
      <w:i/>
      <w:iCs/>
      <w:sz w:val="32"/>
      <w:szCs w:val="20"/>
    </w:rPr>
  </w:style>
  <w:style w:type="paragraph" w:styleId="43">
    <w:name w:val="index 4"/>
    <w:basedOn w:val="1"/>
    <w:next w:val="1"/>
    <w:unhideWhenUsed/>
    <w:qFormat/>
    <w:uiPriority w:val="99"/>
    <w:pPr>
      <w:ind w:left="600" w:leftChars="600"/>
    </w:pPr>
    <w:rPr>
      <w:rFonts w:eastAsia="仿宋_GB2312"/>
      <w:sz w:val="32"/>
      <w:szCs w:val="20"/>
    </w:rPr>
  </w:style>
  <w:style w:type="paragraph" w:styleId="44">
    <w:name w:val="toc 5"/>
    <w:basedOn w:val="1"/>
    <w:next w:val="1"/>
    <w:unhideWhenUsed/>
    <w:qFormat/>
    <w:uiPriority w:val="39"/>
    <w:pPr>
      <w:ind w:left="1680" w:leftChars="800"/>
    </w:pPr>
    <w:rPr>
      <w:rFonts w:ascii="等线" w:hAnsi="等线" w:eastAsia="等线"/>
      <w:szCs w:val="22"/>
    </w:rPr>
  </w:style>
  <w:style w:type="paragraph" w:styleId="45">
    <w:name w:val="toc 3"/>
    <w:basedOn w:val="1"/>
    <w:next w:val="1"/>
    <w:qFormat/>
    <w:uiPriority w:val="39"/>
    <w:pPr>
      <w:tabs>
        <w:tab w:val="right" w:leader="dot" w:pos="8296"/>
      </w:tabs>
    </w:pPr>
    <w:rPr>
      <w:sz w:val="24"/>
    </w:rPr>
  </w:style>
  <w:style w:type="paragraph" w:styleId="46">
    <w:name w:val="Plain Text"/>
    <w:basedOn w:val="1"/>
    <w:link w:val="120"/>
    <w:qFormat/>
    <w:uiPriority w:val="0"/>
    <w:rPr>
      <w:rFonts w:ascii="宋体" w:hAnsi="Courier New" w:cs="Courier New"/>
      <w:kern w:val="0"/>
      <w:sz w:val="20"/>
      <w:szCs w:val="21"/>
    </w:rPr>
  </w:style>
  <w:style w:type="paragraph" w:styleId="47">
    <w:name w:val="List Bullet 5"/>
    <w:basedOn w:val="1"/>
    <w:unhideWhenUsed/>
    <w:qFormat/>
    <w:uiPriority w:val="99"/>
    <w:pPr>
      <w:numPr>
        <w:ilvl w:val="0"/>
        <w:numId w:val="8"/>
      </w:numPr>
      <w:contextualSpacing/>
    </w:pPr>
    <w:rPr>
      <w:rFonts w:eastAsia="仿宋_GB2312"/>
      <w:sz w:val="32"/>
      <w:szCs w:val="20"/>
    </w:rPr>
  </w:style>
  <w:style w:type="paragraph" w:styleId="48">
    <w:name w:val="List Number 4"/>
    <w:basedOn w:val="1"/>
    <w:unhideWhenUsed/>
    <w:qFormat/>
    <w:uiPriority w:val="99"/>
    <w:pPr>
      <w:numPr>
        <w:ilvl w:val="0"/>
        <w:numId w:val="9"/>
      </w:numPr>
      <w:contextualSpacing/>
    </w:pPr>
    <w:rPr>
      <w:rFonts w:eastAsia="仿宋_GB2312"/>
      <w:sz w:val="32"/>
      <w:szCs w:val="20"/>
    </w:rPr>
  </w:style>
  <w:style w:type="paragraph" w:styleId="49">
    <w:name w:val="toc 8"/>
    <w:basedOn w:val="1"/>
    <w:next w:val="1"/>
    <w:unhideWhenUsed/>
    <w:qFormat/>
    <w:uiPriority w:val="39"/>
    <w:pPr>
      <w:ind w:left="2940" w:leftChars="1400"/>
    </w:pPr>
    <w:rPr>
      <w:rFonts w:ascii="等线" w:hAnsi="等线" w:eastAsia="等线"/>
      <w:szCs w:val="22"/>
    </w:rPr>
  </w:style>
  <w:style w:type="paragraph" w:styleId="50">
    <w:name w:val="index 3"/>
    <w:basedOn w:val="1"/>
    <w:next w:val="1"/>
    <w:unhideWhenUsed/>
    <w:qFormat/>
    <w:uiPriority w:val="99"/>
    <w:pPr>
      <w:ind w:left="400" w:leftChars="400"/>
    </w:pPr>
    <w:rPr>
      <w:rFonts w:eastAsia="仿宋_GB2312"/>
      <w:sz w:val="32"/>
      <w:szCs w:val="20"/>
    </w:rPr>
  </w:style>
  <w:style w:type="paragraph" w:styleId="51">
    <w:name w:val="Date"/>
    <w:basedOn w:val="1"/>
    <w:next w:val="1"/>
    <w:link w:val="123"/>
    <w:qFormat/>
    <w:uiPriority w:val="0"/>
    <w:rPr>
      <w:sz w:val="24"/>
      <w:szCs w:val="20"/>
    </w:rPr>
  </w:style>
  <w:style w:type="paragraph" w:styleId="52">
    <w:name w:val="Body Text Indent 2"/>
    <w:basedOn w:val="1"/>
    <w:link w:val="126"/>
    <w:unhideWhenUsed/>
    <w:qFormat/>
    <w:uiPriority w:val="0"/>
    <w:pPr>
      <w:spacing w:after="120" w:line="480" w:lineRule="auto"/>
      <w:ind w:left="420" w:leftChars="200"/>
    </w:pPr>
    <w:rPr>
      <w:rFonts w:ascii="Calibri" w:hAnsi="Calibri"/>
      <w:szCs w:val="22"/>
      <w:lang w:val="zh-CN"/>
    </w:rPr>
  </w:style>
  <w:style w:type="paragraph" w:styleId="53">
    <w:name w:val="endnote text"/>
    <w:basedOn w:val="1"/>
    <w:link w:val="161"/>
    <w:unhideWhenUsed/>
    <w:qFormat/>
    <w:uiPriority w:val="99"/>
    <w:pPr>
      <w:snapToGrid w:val="0"/>
      <w:jc w:val="left"/>
    </w:pPr>
    <w:rPr>
      <w:rFonts w:eastAsia="仿宋_GB2312"/>
      <w:sz w:val="32"/>
      <w:szCs w:val="20"/>
    </w:rPr>
  </w:style>
  <w:style w:type="paragraph" w:styleId="54">
    <w:name w:val="List Continue 5"/>
    <w:basedOn w:val="1"/>
    <w:unhideWhenUsed/>
    <w:qFormat/>
    <w:uiPriority w:val="99"/>
    <w:pPr>
      <w:spacing w:after="120"/>
      <w:ind w:left="2100" w:leftChars="1000"/>
      <w:contextualSpacing/>
    </w:pPr>
    <w:rPr>
      <w:rFonts w:eastAsia="仿宋_GB2312"/>
      <w:sz w:val="32"/>
      <w:szCs w:val="20"/>
    </w:rPr>
  </w:style>
  <w:style w:type="paragraph" w:styleId="55">
    <w:name w:val="Balloon Text"/>
    <w:basedOn w:val="1"/>
    <w:link w:val="115"/>
    <w:qFormat/>
    <w:uiPriority w:val="0"/>
    <w:rPr>
      <w:sz w:val="18"/>
      <w:szCs w:val="18"/>
    </w:rPr>
  </w:style>
  <w:style w:type="paragraph" w:styleId="56">
    <w:name w:val="footer"/>
    <w:basedOn w:val="1"/>
    <w:link w:val="118"/>
    <w:qFormat/>
    <w:uiPriority w:val="99"/>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pPr>
    <w:rPr>
      <w:rFonts w:ascii="Cambria" w:hAnsi="Cambria"/>
      <w:sz w:val="32"/>
      <w:szCs w:val="20"/>
    </w:rPr>
  </w:style>
  <w:style w:type="paragraph" w:styleId="58">
    <w:name w:val="header"/>
    <w:basedOn w:val="1"/>
    <w:link w:val="119"/>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58"/>
    <w:unhideWhenUsed/>
    <w:qFormat/>
    <w:uiPriority w:val="99"/>
    <w:pPr>
      <w:ind w:left="100" w:leftChars="2100"/>
    </w:pPr>
    <w:rPr>
      <w:rFonts w:eastAsia="仿宋_GB2312"/>
      <w:sz w:val="32"/>
      <w:szCs w:val="20"/>
    </w:rPr>
  </w:style>
  <w:style w:type="paragraph" w:styleId="60">
    <w:name w:val="toc 1"/>
    <w:basedOn w:val="1"/>
    <w:next w:val="1"/>
    <w:qFormat/>
    <w:uiPriority w:val="39"/>
    <w:pPr>
      <w:tabs>
        <w:tab w:val="right" w:leader="dot" w:pos="8296"/>
      </w:tabs>
      <w:jc w:val="center"/>
    </w:pPr>
    <w:rPr>
      <w:b/>
      <w:bCs/>
      <w:sz w:val="24"/>
    </w:rPr>
  </w:style>
  <w:style w:type="paragraph" w:styleId="61">
    <w:name w:val="List Continue 4"/>
    <w:basedOn w:val="1"/>
    <w:unhideWhenUsed/>
    <w:qFormat/>
    <w:uiPriority w:val="99"/>
    <w:pPr>
      <w:spacing w:after="120"/>
      <w:ind w:left="1680" w:leftChars="800"/>
      <w:contextualSpacing/>
    </w:pPr>
    <w:rPr>
      <w:rFonts w:eastAsia="仿宋_GB2312"/>
      <w:sz w:val="32"/>
      <w:szCs w:val="20"/>
    </w:rPr>
  </w:style>
  <w:style w:type="paragraph" w:styleId="62">
    <w:name w:val="toc 4"/>
    <w:basedOn w:val="1"/>
    <w:next w:val="1"/>
    <w:unhideWhenUsed/>
    <w:qFormat/>
    <w:uiPriority w:val="39"/>
    <w:pPr>
      <w:ind w:left="1260" w:leftChars="600"/>
    </w:pPr>
    <w:rPr>
      <w:rFonts w:ascii="等线" w:hAnsi="等线" w:eastAsia="等线"/>
      <w:szCs w:val="22"/>
    </w:rPr>
  </w:style>
  <w:style w:type="paragraph" w:styleId="63">
    <w:name w:val="index heading"/>
    <w:basedOn w:val="1"/>
    <w:next w:val="64"/>
    <w:unhideWhenUsed/>
    <w:qFormat/>
    <w:uiPriority w:val="99"/>
    <w:rPr>
      <w:rFonts w:ascii="Cambria" w:hAnsi="Cambria"/>
      <w:b/>
      <w:bCs/>
      <w:sz w:val="32"/>
      <w:szCs w:val="20"/>
    </w:rPr>
  </w:style>
  <w:style w:type="paragraph" w:styleId="64">
    <w:name w:val="index 1"/>
    <w:basedOn w:val="1"/>
    <w:next w:val="1"/>
    <w:semiHidden/>
    <w:qFormat/>
    <w:uiPriority w:val="99"/>
    <w:pPr>
      <w:spacing w:line="220" w:lineRule="exact"/>
      <w:jc w:val="center"/>
    </w:pPr>
    <w:rPr>
      <w:rFonts w:ascii="仿宋_GB2312" w:eastAsia="仿宋_GB2312"/>
      <w:szCs w:val="21"/>
    </w:rPr>
  </w:style>
  <w:style w:type="paragraph" w:styleId="65">
    <w:name w:val="Subtitle"/>
    <w:basedOn w:val="1"/>
    <w:next w:val="1"/>
    <w:link w:val="146"/>
    <w:qFormat/>
    <w:uiPriority w:val="11"/>
    <w:pPr>
      <w:spacing w:before="240" w:after="60" w:line="312" w:lineRule="auto"/>
      <w:jc w:val="center"/>
      <w:outlineLvl w:val="1"/>
    </w:pPr>
    <w:rPr>
      <w:rFonts w:ascii="Cambria" w:hAnsi="Cambria"/>
      <w:b/>
      <w:bCs/>
      <w:kern w:val="28"/>
      <w:sz w:val="32"/>
      <w:szCs w:val="32"/>
    </w:rPr>
  </w:style>
  <w:style w:type="paragraph" w:styleId="66">
    <w:name w:val="List Number 5"/>
    <w:basedOn w:val="1"/>
    <w:unhideWhenUsed/>
    <w:qFormat/>
    <w:uiPriority w:val="99"/>
    <w:pPr>
      <w:numPr>
        <w:ilvl w:val="0"/>
        <w:numId w:val="10"/>
      </w:numPr>
      <w:contextualSpacing/>
    </w:pPr>
    <w:rPr>
      <w:rFonts w:eastAsia="仿宋_GB2312"/>
      <w:sz w:val="32"/>
      <w:szCs w:val="20"/>
    </w:rPr>
  </w:style>
  <w:style w:type="paragraph" w:styleId="67">
    <w:name w:val="List"/>
    <w:basedOn w:val="1"/>
    <w:unhideWhenUsed/>
    <w:qFormat/>
    <w:uiPriority w:val="99"/>
    <w:pPr>
      <w:ind w:left="200" w:hanging="200" w:hangingChars="200"/>
      <w:contextualSpacing/>
    </w:pPr>
    <w:rPr>
      <w:rFonts w:eastAsia="仿宋_GB2312"/>
      <w:sz w:val="32"/>
      <w:szCs w:val="20"/>
    </w:rPr>
  </w:style>
  <w:style w:type="paragraph" w:styleId="68">
    <w:name w:val="footnote text"/>
    <w:basedOn w:val="1"/>
    <w:link w:val="150"/>
    <w:unhideWhenUsed/>
    <w:qFormat/>
    <w:uiPriority w:val="99"/>
    <w:pPr>
      <w:snapToGrid w:val="0"/>
      <w:jc w:val="left"/>
    </w:pPr>
    <w:rPr>
      <w:rFonts w:eastAsia="仿宋_GB2312"/>
      <w:sz w:val="18"/>
      <w:szCs w:val="18"/>
    </w:rPr>
  </w:style>
  <w:style w:type="paragraph" w:styleId="69">
    <w:name w:val="toc 6"/>
    <w:basedOn w:val="1"/>
    <w:next w:val="1"/>
    <w:unhideWhenUsed/>
    <w:qFormat/>
    <w:uiPriority w:val="39"/>
    <w:pPr>
      <w:ind w:left="2100" w:leftChars="1000"/>
    </w:pPr>
    <w:rPr>
      <w:rFonts w:ascii="等线" w:hAnsi="等线" w:eastAsia="等线"/>
      <w:szCs w:val="22"/>
    </w:rPr>
  </w:style>
  <w:style w:type="paragraph" w:styleId="70">
    <w:name w:val="List 5"/>
    <w:basedOn w:val="1"/>
    <w:unhideWhenUsed/>
    <w:qFormat/>
    <w:uiPriority w:val="99"/>
    <w:pPr>
      <w:ind w:left="100" w:leftChars="800" w:hanging="200" w:hangingChars="200"/>
      <w:contextualSpacing/>
    </w:pPr>
    <w:rPr>
      <w:rFonts w:eastAsia="仿宋_GB2312"/>
      <w:sz w:val="32"/>
      <w:szCs w:val="20"/>
    </w:rPr>
  </w:style>
  <w:style w:type="paragraph" w:styleId="71">
    <w:name w:val="Body Text Indent 3"/>
    <w:basedOn w:val="1"/>
    <w:link w:val="177"/>
    <w:qFormat/>
    <w:uiPriority w:val="99"/>
    <w:pPr>
      <w:spacing w:after="120"/>
      <w:ind w:left="420" w:leftChars="200"/>
    </w:pPr>
    <w:rPr>
      <w:sz w:val="16"/>
      <w:szCs w:val="16"/>
    </w:rPr>
  </w:style>
  <w:style w:type="paragraph" w:styleId="72">
    <w:name w:val="index 7"/>
    <w:basedOn w:val="1"/>
    <w:next w:val="1"/>
    <w:unhideWhenUsed/>
    <w:qFormat/>
    <w:uiPriority w:val="99"/>
    <w:pPr>
      <w:ind w:left="1200" w:leftChars="1200"/>
    </w:pPr>
    <w:rPr>
      <w:rFonts w:eastAsia="仿宋_GB2312"/>
      <w:sz w:val="32"/>
      <w:szCs w:val="20"/>
    </w:rPr>
  </w:style>
  <w:style w:type="paragraph" w:styleId="73">
    <w:name w:val="index 9"/>
    <w:basedOn w:val="1"/>
    <w:next w:val="1"/>
    <w:unhideWhenUsed/>
    <w:qFormat/>
    <w:uiPriority w:val="99"/>
    <w:pPr>
      <w:ind w:left="1600" w:leftChars="1600"/>
    </w:pPr>
    <w:rPr>
      <w:rFonts w:eastAsia="仿宋_GB2312"/>
      <w:sz w:val="32"/>
      <w:szCs w:val="20"/>
    </w:rPr>
  </w:style>
  <w:style w:type="paragraph" w:styleId="74">
    <w:name w:val="table of figures"/>
    <w:basedOn w:val="1"/>
    <w:next w:val="1"/>
    <w:unhideWhenUsed/>
    <w:qFormat/>
    <w:uiPriority w:val="99"/>
    <w:pPr>
      <w:ind w:left="200" w:leftChars="200" w:hanging="200" w:hangingChars="200"/>
    </w:pPr>
    <w:rPr>
      <w:rFonts w:eastAsia="仿宋_GB2312"/>
      <w:sz w:val="32"/>
      <w:szCs w:val="20"/>
    </w:rPr>
  </w:style>
  <w:style w:type="paragraph" w:styleId="75">
    <w:name w:val="toc 2"/>
    <w:basedOn w:val="1"/>
    <w:next w:val="1"/>
    <w:qFormat/>
    <w:uiPriority w:val="39"/>
    <w:pPr>
      <w:tabs>
        <w:tab w:val="right" w:leader="dot" w:pos="8296"/>
      </w:tabs>
    </w:pPr>
    <w:rPr>
      <w:bCs/>
      <w:sz w:val="24"/>
    </w:rPr>
  </w:style>
  <w:style w:type="paragraph" w:styleId="76">
    <w:name w:val="toc 9"/>
    <w:basedOn w:val="1"/>
    <w:next w:val="1"/>
    <w:unhideWhenUsed/>
    <w:qFormat/>
    <w:uiPriority w:val="39"/>
    <w:pPr>
      <w:ind w:left="3360" w:leftChars="1600"/>
    </w:pPr>
    <w:rPr>
      <w:rFonts w:ascii="等线" w:hAnsi="等线" w:eastAsia="等线"/>
      <w:szCs w:val="22"/>
    </w:rPr>
  </w:style>
  <w:style w:type="paragraph" w:styleId="77">
    <w:name w:val="Body Text 2"/>
    <w:basedOn w:val="1"/>
    <w:link w:val="176"/>
    <w:unhideWhenUsed/>
    <w:qFormat/>
    <w:uiPriority w:val="99"/>
    <w:pPr>
      <w:spacing w:after="120" w:line="480" w:lineRule="auto"/>
    </w:pPr>
    <w:rPr>
      <w:rFonts w:eastAsia="仿宋_GB2312"/>
      <w:sz w:val="32"/>
      <w:szCs w:val="20"/>
    </w:rPr>
  </w:style>
  <w:style w:type="paragraph" w:styleId="78">
    <w:name w:val="List 4"/>
    <w:basedOn w:val="1"/>
    <w:unhideWhenUsed/>
    <w:qFormat/>
    <w:uiPriority w:val="99"/>
    <w:pPr>
      <w:ind w:left="100" w:leftChars="600" w:hanging="200" w:hangingChars="200"/>
      <w:contextualSpacing/>
    </w:pPr>
    <w:rPr>
      <w:rFonts w:eastAsia="仿宋_GB2312"/>
      <w:sz w:val="32"/>
      <w:szCs w:val="20"/>
    </w:rPr>
  </w:style>
  <w:style w:type="paragraph" w:styleId="79">
    <w:name w:val="List Continue 2"/>
    <w:basedOn w:val="1"/>
    <w:unhideWhenUsed/>
    <w:qFormat/>
    <w:uiPriority w:val="99"/>
    <w:pPr>
      <w:spacing w:after="120"/>
      <w:ind w:left="840" w:leftChars="400"/>
      <w:contextualSpacing/>
    </w:pPr>
    <w:rPr>
      <w:rFonts w:eastAsia="仿宋_GB2312"/>
      <w:sz w:val="32"/>
      <w:szCs w:val="20"/>
    </w:rPr>
  </w:style>
  <w:style w:type="paragraph" w:styleId="80">
    <w:name w:val="Message Header"/>
    <w:basedOn w:val="1"/>
    <w:link w:val="165"/>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1">
    <w:name w:val="HTML Preformatted"/>
    <w:basedOn w:val="1"/>
    <w:link w:val="130"/>
    <w:unhideWhenUsed/>
    <w:qFormat/>
    <w:uiPriority w:val="99"/>
    <w:rPr>
      <w:rFonts w:ascii="Courier New" w:hAnsi="Courier New" w:eastAsia="仿宋_GB2312" w:cs="Courier New"/>
      <w:sz w:val="20"/>
      <w:szCs w:val="20"/>
    </w:rPr>
  </w:style>
  <w:style w:type="paragraph" w:styleId="82">
    <w:name w:val="Normal (Web)"/>
    <w:basedOn w:val="1"/>
    <w:qFormat/>
    <w:uiPriority w:val="99"/>
    <w:pPr>
      <w:widowControl/>
      <w:spacing w:before="100" w:beforeAutospacing="1" w:after="100" w:afterAutospacing="1"/>
      <w:jc w:val="left"/>
    </w:pPr>
    <w:rPr>
      <w:rFonts w:ascii="宋体" w:hAnsi="宋体"/>
      <w:kern w:val="0"/>
      <w:sz w:val="24"/>
    </w:rPr>
  </w:style>
  <w:style w:type="paragraph" w:styleId="83">
    <w:name w:val="List Continue 3"/>
    <w:basedOn w:val="1"/>
    <w:unhideWhenUsed/>
    <w:qFormat/>
    <w:uiPriority w:val="99"/>
    <w:pPr>
      <w:spacing w:after="120"/>
      <w:ind w:left="1260" w:leftChars="600"/>
      <w:contextualSpacing/>
    </w:pPr>
    <w:rPr>
      <w:rFonts w:eastAsia="仿宋_GB2312"/>
      <w:sz w:val="32"/>
      <w:szCs w:val="20"/>
    </w:rPr>
  </w:style>
  <w:style w:type="paragraph" w:styleId="84">
    <w:name w:val="index 2"/>
    <w:basedOn w:val="1"/>
    <w:next w:val="1"/>
    <w:unhideWhenUsed/>
    <w:qFormat/>
    <w:uiPriority w:val="99"/>
    <w:pPr>
      <w:ind w:left="200" w:leftChars="200"/>
    </w:pPr>
    <w:rPr>
      <w:rFonts w:eastAsia="仿宋_GB2312"/>
      <w:sz w:val="32"/>
      <w:szCs w:val="20"/>
    </w:rPr>
  </w:style>
  <w:style w:type="paragraph" w:styleId="85">
    <w:name w:val="Title"/>
    <w:basedOn w:val="1"/>
    <w:link w:val="132"/>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86">
    <w:name w:val="annotation subject"/>
    <w:basedOn w:val="29"/>
    <w:next w:val="29"/>
    <w:link w:val="108"/>
    <w:qFormat/>
    <w:uiPriority w:val="0"/>
    <w:rPr>
      <w:b/>
      <w:bCs/>
    </w:rPr>
  </w:style>
  <w:style w:type="paragraph" w:styleId="87">
    <w:name w:val="Body Text First Indent"/>
    <w:basedOn w:val="35"/>
    <w:link w:val="171"/>
    <w:unhideWhenUsed/>
    <w:qFormat/>
    <w:uiPriority w:val="99"/>
    <w:pPr>
      <w:ind w:firstLine="420" w:firstLineChars="100"/>
    </w:pPr>
    <w:rPr>
      <w:rFonts w:eastAsia="仿宋_GB2312"/>
      <w:sz w:val="32"/>
      <w:szCs w:val="20"/>
    </w:rPr>
  </w:style>
  <w:style w:type="paragraph" w:styleId="88">
    <w:name w:val="Body Text First Indent 2"/>
    <w:basedOn w:val="36"/>
    <w:link w:val="174"/>
    <w:unhideWhenUsed/>
    <w:qFormat/>
    <w:uiPriority w:val="99"/>
    <w:pPr>
      <w:ind w:firstLine="420" w:firstLineChars="200"/>
    </w:pPr>
    <w:rPr>
      <w:rFonts w:eastAsia="仿宋_GB2312"/>
      <w:sz w:val="32"/>
      <w:szCs w:val="20"/>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2">
    <w:name w:val="page number"/>
    <w:basedOn w:val="91"/>
    <w:qFormat/>
    <w:uiPriority w:val="0"/>
  </w:style>
  <w:style w:type="character" w:styleId="93">
    <w:name w:val="FollowedHyperlink"/>
    <w:qFormat/>
    <w:uiPriority w:val="0"/>
    <w:rPr>
      <w:color w:val="800080"/>
      <w:u w:val="single"/>
    </w:rPr>
  </w:style>
  <w:style w:type="character" w:styleId="94">
    <w:name w:val="Hyperlink"/>
    <w:basedOn w:val="91"/>
    <w:qFormat/>
    <w:uiPriority w:val="99"/>
    <w:rPr>
      <w:color w:val="0000FF"/>
      <w:u w:val="single"/>
    </w:rPr>
  </w:style>
  <w:style w:type="character" w:styleId="95">
    <w:name w:val="annotation reference"/>
    <w:qFormat/>
    <w:uiPriority w:val="99"/>
    <w:rPr>
      <w:sz w:val="21"/>
      <w:szCs w:val="21"/>
    </w:rPr>
  </w:style>
  <w:style w:type="character" w:styleId="96">
    <w:name w:val="footnote reference"/>
    <w:unhideWhenUsed/>
    <w:qFormat/>
    <w:uiPriority w:val="99"/>
    <w:rPr>
      <w:vertAlign w:val="superscript"/>
    </w:rPr>
  </w:style>
  <w:style w:type="character" w:customStyle="1" w:styleId="97">
    <w:name w:val="标题 2 Char1"/>
    <w:link w:val="5"/>
    <w:qFormat/>
    <w:uiPriority w:val="0"/>
    <w:rPr>
      <w:rFonts w:ascii="Arial" w:hAnsi="Arial" w:eastAsia="黑体"/>
      <w:b/>
      <w:bCs/>
      <w:kern w:val="2"/>
      <w:sz w:val="32"/>
      <w:szCs w:val="32"/>
      <w:lang w:val="en-US" w:eastAsia="zh-CN" w:bidi="ar-SA"/>
    </w:rPr>
  </w:style>
  <w:style w:type="paragraph" w:customStyle="1" w:styleId="9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99">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00">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01">
    <w:name w:val="1"/>
    <w:basedOn w:val="1"/>
    <w:qFormat/>
    <w:uiPriority w:val="0"/>
  </w:style>
  <w:style w:type="character" w:customStyle="1" w:styleId="102">
    <w:name w:val="font161"/>
    <w:qFormat/>
    <w:uiPriority w:val="0"/>
    <w:rPr>
      <w:b/>
      <w:bCs/>
      <w:sz w:val="32"/>
      <w:szCs w:val="32"/>
    </w:rPr>
  </w:style>
  <w:style w:type="paragraph" w:customStyle="1" w:styleId="1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04">
    <w:name w:val="表格"/>
    <w:basedOn w:val="1"/>
    <w:qFormat/>
    <w:uiPriority w:val="0"/>
    <w:pPr>
      <w:jc w:val="center"/>
      <w:textAlignment w:val="center"/>
    </w:pPr>
    <w:rPr>
      <w:rFonts w:ascii="华文细黑" w:hAnsi="华文细黑"/>
      <w:kern w:val="0"/>
      <w:szCs w:val="20"/>
    </w:rPr>
  </w:style>
  <w:style w:type="paragraph" w:customStyle="1" w:styleId="105">
    <w:name w:val="表格文字"/>
    <w:basedOn w:val="1"/>
    <w:qFormat/>
    <w:uiPriority w:val="0"/>
    <w:pPr>
      <w:adjustRightInd w:val="0"/>
      <w:spacing w:line="420" w:lineRule="atLeast"/>
      <w:jc w:val="left"/>
      <w:textAlignment w:val="baseline"/>
    </w:pPr>
    <w:rPr>
      <w:kern w:val="0"/>
      <w:szCs w:val="20"/>
    </w:rPr>
  </w:style>
  <w:style w:type="paragraph" w:customStyle="1" w:styleId="10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07">
    <w:name w:val="批注文字 Char1"/>
    <w:link w:val="29"/>
    <w:qFormat/>
    <w:uiPriority w:val="0"/>
    <w:rPr>
      <w:kern w:val="2"/>
      <w:sz w:val="21"/>
      <w:szCs w:val="24"/>
    </w:rPr>
  </w:style>
  <w:style w:type="character" w:customStyle="1" w:styleId="108">
    <w:name w:val="批注主题 Char1"/>
    <w:link w:val="86"/>
    <w:qFormat/>
    <w:uiPriority w:val="0"/>
    <w:rPr>
      <w:b/>
      <w:bCs/>
      <w:kern w:val="2"/>
      <w:sz w:val="21"/>
      <w:szCs w:val="24"/>
    </w:rPr>
  </w:style>
  <w:style w:type="paragraph" w:customStyle="1" w:styleId="109">
    <w:name w:val="样式 11.5 磅 居中 行距: 固定值 22 磅"/>
    <w:basedOn w:val="1"/>
    <w:qFormat/>
    <w:uiPriority w:val="0"/>
    <w:pPr>
      <w:spacing w:line="440" w:lineRule="exact"/>
      <w:jc w:val="center"/>
    </w:pPr>
    <w:rPr>
      <w:rFonts w:cs="宋体"/>
      <w:sz w:val="23"/>
      <w:szCs w:val="20"/>
    </w:rPr>
  </w:style>
  <w:style w:type="paragraph" w:customStyle="1" w:styleId="110">
    <w:name w:val="样式 居中 行距: 固定值 22 磅1"/>
    <w:basedOn w:val="1"/>
    <w:qFormat/>
    <w:uiPriority w:val="0"/>
    <w:pPr>
      <w:spacing w:line="440" w:lineRule="exact"/>
      <w:jc w:val="center"/>
    </w:pPr>
    <w:rPr>
      <w:rFonts w:cs="宋体"/>
      <w:szCs w:val="20"/>
    </w:rPr>
  </w:style>
  <w:style w:type="character" w:customStyle="1" w:styleId="111">
    <w:name w:val="标题 5 字符"/>
    <w:semiHidden/>
    <w:qFormat/>
    <w:uiPriority w:val="0"/>
    <w:rPr>
      <w:b/>
      <w:bCs/>
      <w:kern w:val="2"/>
      <w:sz w:val="28"/>
      <w:szCs w:val="28"/>
    </w:rPr>
  </w:style>
  <w:style w:type="character" w:customStyle="1" w:styleId="112">
    <w:name w:val="标题 1 Char"/>
    <w:link w:val="4"/>
    <w:qFormat/>
    <w:uiPriority w:val="0"/>
    <w:rPr>
      <w:b/>
      <w:bCs/>
      <w:kern w:val="44"/>
      <w:sz w:val="44"/>
      <w:szCs w:val="44"/>
    </w:rPr>
  </w:style>
  <w:style w:type="character" w:customStyle="1" w:styleId="113">
    <w:name w:val="批注主题 Char"/>
    <w:qFormat/>
    <w:uiPriority w:val="0"/>
    <w:rPr>
      <w:rFonts w:ascii="Times New Roman" w:hAnsi="Times New Roman" w:eastAsia="仿宋_GB2312"/>
      <w:b/>
      <w:bCs/>
      <w:kern w:val="2"/>
      <w:sz w:val="32"/>
    </w:rPr>
  </w:style>
  <w:style w:type="character" w:customStyle="1" w:styleId="114">
    <w:name w:val="批注文字 Char"/>
    <w:qFormat/>
    <w:uiPriority w:val="99"/>
    <w:rPr>
      <w:rFonts w:ascii="Times New Roman" w:hAnsi="Times New Roman" w:eastAsia="仿宋_GB2312"/>
      <w:kern w:val="2"/>
      <w:sz w:val="32"/>
    </w:rPr>
  </w:style>
  <w:style w:type="character" w:customStyle="1" w:styleId="115">
    <w:name w:val="批注框文本 Char"/>
    <w:link w:val="55"/>
    <w:qFormat/>
    <w:uiPriority w:val="0"/>
    <w:rPr>
      <w:kern w:val="2"/>
      <w:sz w:val="18"/>
      <w:szCs w:val="18"/>
    </w:rPr>
  </w:style>
  <w:style w:type="character" w:customStyle="1" w:styleId="116">
    <w:name w:val="正文文本 Char"/>
    <w:qFormat/>
    <w:uiPriority w:val="0"/>
    <w:rPr>
      <w:rFonts w:ascii="Times New Roman" w:hAnsi="Times New Roman"/>
      <w:kern w:val="2"/>
      <w:sz w:val="21"/>
      <w:szCs w:val="24"/>
    </w:rPr>
  </w:style>
  <w:style w:type="character" w:customStyle="1" w:styleId="117">
    <w:name w:val="正文文本缩进 Char"/>
    <w:qFormat/>
    <w:uiPriority w:val="0"/>
    <w:rPr>
      <w:rFonts w:ascii="Times New Roman" w:hAnsi="Times New Roman" w:eastAsia="仿宋_GB2312" w:cs="Times New Roman"/>
      <w:sz w:val="30"/>
      <w:szCs w:val="20"/>
    </w:rPr>
  </w:style>
  <w:style w:type="character" w:customStyle="1" w:styleId="118">
    <w:name w:val="页脚 Char"/>
    <w:link w:val="56"/>
    <w:qFormat/>
    <w:uiPriority w:val="0"/>
    <w:rPr>
      <w:kern w:val="2"/>
      <w:sz w:val="18"/>
      <w:szCs w:val="18"/>
    </w:rPr>
  </w:style>
  <w:style w:type="character" w:customStyle="1" w:styleId="119">
    <w:name w:val="页眉 Char"/>
    <w:link w:val="58"/>
    <w:qFormat/>
    <w:uiPriority w:val="99"/>
    <w:rPr>
      <w:kern w:val="2"/>
      <w:sz w:val="18"/>
      <w:szCs w:val="18"/>
    </w:rPr>
  </w:style>
  <w:style w:type="character" w:customStyle="1" w:styleId="120">
    <w:name w:val="纯文本 Char"/>
    <w:link w:val="46"/>
    <w:qFormat/>
    <w:uiPriority w:val="0"/>
    <w:rPr>
      <w:rFonts w:ascii="宋体" w:hAnsi="Courier New" w:cs="Courier New"/>
      <w:szCs w:val="21"/>
    </w:rPr>
  </w:style>
  <w:style w:type="character" w:customStyle="1" w:styleId="121">
    <w:name w:val="正文文本 3 Char"/>
    <w:link w:val="32"/>
    <w:qFormat/>
    <w:uiPriority w:val="0"/>
    <w:rPr>
      <w:rFonts w:ascii="宋体"/>
      <w:kern w:val="2"/>
      <w:sz w:val="24"/>
    </w:rPr>
  </w:style>
  <w:style w:type="character" w:customStyle="1" w:styleId="122">
    <w:name w:val="纯文本 字符"/>
    <w:qFormat/>
    <w:uiPriority w:val="0"/>
    <w:rPr>
      <w:rFonts w:ascii="宋体" w:hAnsi="Courier New" w:cs="Courier New"/>
      <w:kern w:val="2"/>
      <w:sz w:val="21"/>
      <w:szCs w:val="21"/>
    </w:rPr>
  </w:style>
  <w:style w:type="character" w:customStyle="1" w:styleId="123">
    <w:name w:val="日期 Char"/>
    <w:link w:val="51"/>
    <w:qFormat/>
    <w:uiPriority w:val="0"/>
    <w:rPr>
      <w:kern w:val="2"/>
      <w:sz w:val="24"/>
    </w:rPr>
  </w:style>
  <w:style w:type="character" w:customStyle="1" w:styleId="124">
    <w:name w:val="日期 Char1"/>
    <w:qFormat/>
    <w:locked/>
    <w:uiPriority w:val="0"/>
    <w:rPr>
      <w:rFonts w:ascii="Times New Roman" w:hAnsi="Times New Roman" w:eastAsia="仿宋_GB2312"/>
      <w:sz w:val="28"/>
    </w:rPr>
  </w:style>
  <w:style w:type="character" w:customStyle="1" w:styleId="125">
    <w:name w:val="正文文本缩进 2 字符"/>
    <w:qFormat/>
    <w:uiPriority w:val="0"/>
    <w:rPr>
      <w:kern w:val="2"/>
      <w:sz w:val="21"/>
      <w:szCs w:val="24"/>
    </w:rPr>
  </w:style>
  <w:style w:type="character" w:customStyle="1" w:styleId="126">
    <w:name w:val="正文文本缩进 2 Char"/>
    <w:link w:val="52"/>
    <w:qFormat/>
    <w:uiPriority w:val="0"/>
    <w:rPr>
      <w:rFonts w:ascii="Calibri" w:hAnsi="Calibri"/>
      <w:kern w:val="2"/>
      <w:sz w:val="21"/>
      <w:szCs w:val="22"/>
      <w:lang w:val="zh-CN" w:eastAsia="zh-CN"/>
    </w:rPr>
  </w:style>
  <w:style w:type="character" w:customStyle="1" w:styleId="127">
    <w:name w:val="HTML 地址 字符"/>
    <w:qFormat/>
    <w:uiPriority w:val="0"/>
    <w:rPr>
      <w:i/>
      <w:iCs/>
      <w:kern w:val="2"/>
      <w:sz w:val="21"/>
      <w:szCs w:val="24"/>
    </w:rPr>
  </w:style>
  <w:style w:type="character" w:customStyle="1" w:styleId="128">
    <w:name w:val="HTML 地址 Char"/>
    <w:link w:val="42"/>
    <w:qFormat/>
    <w:uiPriority w:val="99"/>
    <w:rPr>
      <w:rFonts w:eastAsia="仿宋_GB2312"/>
      <w:i/>
      <w:iCs/>
      <w:kern w:val="2"/>
      <w:sz w:val="32"/>
    </w:rPr>
  </w:style>
  <w:style w:type="character" w:customStyle="1" w:styleId="129">
    <w:name w:val="HTML 预设格式 字符"/>
    <w:qFormat/>
    <w:uiPriority w:val="0"/>
    <w:rPr>
      <w:rFonts w:ascii="Courier New" w:hAnsi="Courier New" w:cs="Courier New"/>
      <w:kern w:val="2"/>
    </w:rPr>
  </w:style>
  <w:style w:type="character" w:customStyle="1" w:styleId="130">
    <w:name w:val="HTML 预设格式 Char"/>
    <w:link w:val="81"/>
    <w:qFormat/>
    <w:uiPriority w:val="99"/>
    <w:rPr>
      <w:rFonts w:ascii="Courier New" w:hAnsi="Courier New" w:eastAsia="仿宋_GB2312" w:cs="Courier New"/>
      <w:kern w:val="2"/>
    </w:rPr>
  </w:style>
  <w:style w:type="paragraph" w:customStyle="1" w:styleId="131">
    <w:name w:val="TOC 标题1"/>
    <w:basedOn w:val="4"/>
    <w:next w:val="1"/>
    <w:unhideWhenUsed/>
    <w:qFormat/>
    <w:uiPriority w:val="39"/>
    <w:pPr>
      <w:outlineLvl w:val="9"/>
    </w:pPr>
    <w:rPr>
      <w:rFonts w:eastAsia="仿宋_GB2312"/>
    </w:rPr>
  </w:style>
  <w:style w:type="character" w:customStyle="1" w:styleId="132">
    <w:name w:val="标题 Char"/>
    <w:link w:val="85"/>
    <w:qFormat/>
    <w:uiPriority w:val="10"/>
    <w:rPr>
      <w:rFonts w:ascii="Arial" w:hAnsi="Arial"/>
      <w:b/>
      <w:sz w:val="32"/>
    </w:rPr>
  </w:style>
  <w:style w:type="character" w:customStyle="1" w:styleId="133">
    <w:name w:val="标题 2 Char"/>
    <w:qFormat/>
    <w:uiPriority w:val="9"/>
    <w:rPr>
      <w:rFonts w:ascii="Cambria" w:hAnsi="Cambria" w:eastAsia="宋体" w:cs="Times New Roman"/>
      <w:b/>
      <w:bCs/>
      <w:kern w:val="2"/>
      <w:sz w:val="32"/>
      <w:szCs w:val="32"/>
    </w:rPr>
  </w:style>
  <w:style w:type="character" w:customStyle="1" w:styleId="134">
    <w:name w:val="标题 3 Char"/>
    <w:link w:val="6"/>
    <w:qFormat/>
    <w:uiPriority w:val="9"/>
    <w:rPr>
      <w:b/>
      <w:bCs/>
      <w:kern w:val="2"/>
      <w:sz w:val="32"/>
      <w:szCs w:val="32"/>
    </w:rPr>
  </w:style>
  <w:style w:type="character" w:customStyle="1" w:styleId="135">
    <w:name w:val="标题 4 Char"/>
    <w:link w:val="7"/>
    <w:qFormat/>
    <w:uiPriority w:val="9"/>
    <w:rPr>
      <w:rFonts w:ascii="Arial" w:hAnsi="Arial" w:eastAsia="黑体"/>
      <w:b/>
      <w:bCs/>
      <w:kern w:val="2"/>
      <w:sz w:val="28"/>
      <w:szCs w:val="28"/>
    </w:rPr>
  </w:style>
  <w:style w:type="character" w:customStyle="1" w:styleId="136">
    <w:name w:val="标题 5 Char"/>
    <w:link w:val="8"/>
    <w:semiHidden/>
    <w:qFormat/>
    <w:uiPriority w:val="9"/>
    <w:rPr>
      <w:rFonts w:eastAsia="仿宋_GB2312"/>
      <w:b/>
      <w:bCs/>
      <w:kern w:val="2"/>
      <w:sz w:val="28"/>
      <w:szCs w:val="28"/>
    </w:rPr>
  </w:style>
  <w:style w:type="character" w:customStyle="1" w:styleId="137">
    <w:name w:val="标题 6 Char"/>
    <w:link w:val="9"/>
    <w:qFormat/>
    <w:uiPriority w:val="9"/>
    <w:rPr>
      <w:rFonts w:ascii="Arial" w:hAnsi="Arial" w:eastAsia="黑体"/>
      <w:b/>
      <w:bCs/>
      <w:sz w:val="24"/>
      <w:szCs w:val="24"/>
    </w:rPr>
  </w:style>
  <w:style w:type="character" w:customStyle="1" w:styleId="138">
    <w:name w:val="标题 7 Char"/>
    <w:link w:val="10"/>
    <w:qFormat/>
    <w:uiPriority w:val="9"/>
    <w:rPr>
      <w:b/>
      <w:bCs/>
      <w:sz w:val="24"/>
      <w:szCs w:val="24"/>
    </w:rPr>
  </w:style>
  <w:style w:type="character" w:customStyle="1" w:styleId="139">
    <w:name w:val="标题 8 Char"/>
    <w:link w:val="11"/>
    <w:qFormat/>
    <w:uiPriority w:val="9"/>
    <w:rPr>
      <w:rFonts w:ascii="Arial" w:hAnsi="Arial" w:eastAsia="黑体"/>
      <w:sz w:val="24"/>
      <w:szCs w:val="24"/>
    </w:rPr>
  </w:style>
  <w:style w:type="character" w:customStyle="1" w:styleId="140">
    <w:name w:val="标题 9 Char"/>
    <w:link w:val="12"/>
    <w:qFormat/>
    <w:uiPriority w:val="9"/>
    <w:rPr>
      <w:rFonts w:ascii="Arial" w:hAnsi="Arial" w:eastAsia="黑体"/>
      <w:sz w:val="21"/>
      <w:szCs w:val="21"/>
    </w:rPr>
  </w:style>
  <w:style w:type="character" w:customStyle="1" w:styleId="141">
    <w:name w:val="称呼 字符"/>
    <w:qFormat/>
    <w:uiPriority w:val="0"/>
    <w:rPr>
      <w:kern w:val="2"/>
      <w:sz w:val="21"/>
      <w:szCs w:val="24"/>
    </w:rPr>
  </w:style>
  <w:style w:type="character" w:customStyle="1" w:styleId="142">
    <w:name w:val="称呼 Char"/>
    <w:link w:val="31"/>
    <w:qFormat/>
    <w:uiPriority w:val="99"/>
    <w:rPr>
      <w:rFonts w:eastAsia="仿宋_GB2312"/>
      <w:kern w:val="2"/>
      <w:sz w:val="32"/>
    </w:rPr>
  </w:style>
  <w:style w:type="character" w:customStyle="1" w:styleId="143">
    <w:name w:val="电子邮件签名 字符"/>
    <w:qFormat/>
    <w:uiPriority w:val="0"/>
    <w:rPr>
      <w:kern w:val="2"/>
      <w:sz w:val="21"/>
      <w:szCs w:val="24"/>
    </w:rPr>
  </w:style>
  <w:style w:type="character" w:customStyle="1" w:styleId="144">
    <w:name w:val="电子邮件签名 Char"/>
    <w:link w:val="20"/>
    <w:qFormat/>
    <w:uiPriority w:val="99"/>
    <w:rPr>
      <w:rFonts w:eastAsia="仿宋_GB2312"/>
      <w:kern w:val="2"/>
      <w:sz w:val="32"/>
    </w:rPr>
  </w:style>
  <w:style w:type="character" w:customStyle="1" w:styleId="145">
    <w:name w:val="副标题 字符"/>
    <w:qFormat/>
    <w:uiPriority w:val="0"/>
    <w:rPr>
      <w:rFonts w:ascii="等线 Light" w:hAnsi="等线 Light" w:cs="Times New Roman"/>
      <w:b/>
      <w:bCs/>
      <w:kern w:val="28"/>
      <w:sz w:val="32"/>
      <w:szCs w:val="32"/>
    </w:rPr>
  </w:style>
  <w:style w:type="character" w:customStyle="1" w:styleId="146">
    <w:name w:val="副标题 Char"/>
    <w:link w:val="65"/>
    <w:qFormat/>
    <w:uiPriority w:val="11"/>
    <w:rPr>
      <w:rFonts w:ascii="Cambria" w:hAnsi="Cambria"/>
      <w:b/>
      <w:bCs/>
      <w:kern w:val="28"/>
      <w:sz w:val="32"/>
      <w:szCs w:val="32"/>
    </w:rPr>
  </w:style>
  <w:style w:type="character" w:customStyle="1" w:styleId="147">
    <w:name w:val="宏文本 字符"/>
    <w:qFormat/>
    <w:uiPriority w:val="0"/>
    <w:rPr>
      <w:rFonts w:ascii="Courier New" w:hAnsi="Courier New" w:cs="Courier New"/>
      <w:kern w:val="2"/>
      <w:sz w:val="24"/>
      <w:szCs w:val="24"/>
    </w:rPr>
  </w:style>
  <w:style w:type="character" w:customStyle="1" w:styleId="148">
    <w:name w:val="宏文本 Char"/>
    <w:link w:val="3"/>
    <w:qFormat/>
    <w:uiPriority w:val="99"/>
    <w:rPr>
      <w:rFonts w:ascii="Courier New" w:hAnsi="Courier New" w:cs="Courier New"/>
      <w:kern w:val="2"/>
      <w:sz w:val="24"/>
      <w:szCs w:val="24"/>
    </w:rPr>
  </w:style>
  <w:style w:type="character" w:customStyle="1" w:styleId="149">
    <w:name w:val="脚注文本 字符"/>
    <w:qFormat/>
    <w:uiPriority w:val="99"/>
    <w:rPr>
      <w:kern w:val="2"/>
      <w:sz w:val="18"/>
      <w:szCs w:val="18"/>
    </w:rPr>
  </w:style>
  <w:style w:type="character" w:customStyle="1" w:styleId="150">
    <w:name w:val="脚注文本 Char"/>
    <w:link w:val="68"/>
    <w:qFormat/>
    <w:uiPriority w:val="99"/>
    <w:rPr>
      <w:rFonts w:eastAsia="仿宋_GB2312"/>
      <w:kern w:val="2"/>
      <w:sz w:val="18"/>
      <w:szCs w:val="18"/>
    </w:rPr>
  </w:style>
  <w:style w:type="character" w:customStyle="1" w:styleId="151">
    <w:name w:val="结束语 字符"/>
    <w:qFormat/>
    <w:uiPriority w:val="0"/>
    <w:rPr>
      <w:kern w:val="2"/>
      <w:sz w:val="21"/>
      <w:szCs w:val="24"/>
    </w:rPr>
  </w:style>
  <w:style w:type="character" w:customStyle="1" w:styleId="152">
    <w:name w:val="结束语 Char"/>
    <w:link w:val="33"/>
    <w:qFormat/>
    <w:uiPriority w:val="99"/>
    <w:rPr>
      <w:rFonts w:eastAsia="仿宋_GB2312"/>
      <w:kern w:val="2"/>
      <w:sz w:val="32"/>
    </w:rPr>
  </w:style>
  <w:style w:type="paragraph" w:customStyle="1" w:styleId="153">
    <w:name w:val="列表段落1"/>
    <w:basedOn w:val="1"/>
    <w:link w:val="184"/>
    <w:qFormat/>
    <w:uiPriority w:val="34"/>
    <w:pPr>
      <w:ind w:firstLine="420" w:firstLineChars="200"/>
    </w:pPr>
    <w:rPr>
      <w:rFonts w:eastAsia="仿宋_GB2312"/>
      <w:sz w:val="32"/>
      <w:szCs w:val="20"/>
    </w:rPr>
  </w:style>
  <w:style w:type="paragraph" w:customStyle="1" w:styleId="154">
    <w:name w:val="明显引用1"/>
    <w:basedOn w:val="1"/>
    <w:next w:val="1"/>
    <w:link w:val="156"/>
    <w:qFormat/>
    <w:uiPriority w:val="30"/>
    <w:pPr>
      <w:pBdr>
        <w:bottom w:val="single" w:color="4F81BD" w:sz="4" w:space="4"/>
      </w:pBdr>
      <w:spacing w:before="200" w:after="280"/>
      <w:ind w:left="936" w:right="936"/>
    </w:pPr>
    <w:rPr>
      <w:rFonts w:eastAsia="仿宋_GB2312"/>
      <w:b/>
      <w:bCs/>
      <w:i/>
      <w:iCs/>
      <w:color w:val="4F81BD"/>
      <w:sz w:val="32"/>
      <w:szCs w:val="20"/>
    </w:rPr>
  </w:style>
  <w:style w:type="character" w:customStyle="1" w:styleId="155">
    <w:name w:val="明显引用 字符"/>
    <w:qFormat/>
    <w:uiPriority w:val="30"/>
    <w:rPr>
      <w:i/>
      <w:iCs/>
      <w:color w:val="5B9BD5"/>
      <w:kern w:val="2"/>
      <w:sz w:val="21"/>
      <w:szCs w:val="24"/>
    </w:rPr>
  </w:style>
  <w:style w:type="character" w:customStyle="1" w:styleId="156">
    <w:name w:val="明显引用 字符1"/>
    <w:link w:val="154"/>
    <w:qFormat/>
    <w:uiPriority w:val="30"/>
    <w:rPr>
      <w:rFonts w:eastAsia="仿宋_GB2312"/>
      <w:b/>
      <w:bCs/>
      <w:i/>
      <w:iCs/>
      <w:color w:val="4F81BD"/>
      <w:kern w:val="2"/>
      <w:sz w:val="32"/>
    </w:rPr>
  </w:style>
  <w:style w:type="character" w:customStyle="1" w:styleId="157">
    <w:name w:val="签名 字符"/>
    <w:qFormat/>
    <w:uiPriority w:val="0"/>
    <w:rPr>
      <w:kern w:val="2"/>
      <w:sz w:val="21"/>
      <w:szCs w:val="24"/>
    </w:rPr>
  </w:style>
  <w:style w:type="character" w:customStyle="1" w:styleId="158">
    <w:name w:val="签名 Char"/>
    <w:link w:val="59"/>
    <w:qFormat/>
    <w:uiPriority w:val="99"/>
    <w:rPr>
      <w:rFonts w:eastAsia="仿宋_GB2312"/>
      <w:kern w:val="2"/>
      <w:sz w:val="32"/>
    </w:rPr>
  </w:style>
  <w:style w:type="paragraph" w:customStyle="1" w:styleId="159">
    <w:name w:val="书目1"/>
    <w:basedOn w:val="1"/>
    <w:next w:val="1"/>
    <w:unhideWhenUsed/>
    <w:qFormat/>
    <w:uiPriority w:val="37"/>
    <w:rPr>
      <w:rFonts w:eastAsia="仿宋_GB2312"/>
      <w:sz w:val="32"/>
      <w:szCs w:val="20"/>
    </w:rPr>
  </w:style>
  <w:style w:type="character" w:customStyle="1" w:styleId="160">
    <w:name w:val="尾注文本 字符"/>
    <w:qFormat/>
    <w:uiPriority w:val="0"/>
    <w:rPr>
      <w:kern w:val="2"/>
      <w:sz w:val="21"/>
      <w:szCs w:val="24"/>
    </w:rPr>
  </w:style>
  <w:style w:type="character" w:customStyle="1" w:styleId="161">
    <w:name w:val="尾注文本 Char"/>
    <w:link w:val="53"/>
    <w:qFormat/>
    <w:uiPriority w:val="99"/>
    <w:rPr>
      <w:rFonts w:eastAsia="仿宋_GB2312"/>
      <w:kern w:val="2"/>
      <w:sz w:val="32"/>
    </w:rPr>
  </w:style>
  <w:style w:type="character" w:customStyle="1" w:styleId="162">
    <w:name w:val="文档结构图 Char"/>
    <w:link w:val="27"/>
    <w:semiHidden/>
    <w:qFormat/>
    <w:uiPriority w:val="99"/>
    <w:rPr>
      <w:kern w:val="2"/>
      <w:sz w:val="21"/>
      <w:szCs w:val="24"/>
      <w:shd w:val="clear" w:color="auto" w:fill="000080"/>
    </w:rPr>
  </w:style>
  <w:style w:type="paragraph" w:customStyle="1" w:styleId="163">
    <w:name w:val="无间隔1"/>
    <w:link w:val="183"/>
    <w:qFormat/>
    <w:uiPriority w:val="1"/>
    <w:pPr>
      <w:widowControl w:val="0"/>
      <w:jc w:val="both"/>
    </w:pPr>
    <w:rPr>
      <w:rFonts w:ascii="Times New Roman" w:hAnsi="Times New Roman" w:eastAsia="仿宋_GB2312" w:cs="Times New Roman"/>
      <w:kern w:val="2"/>
      <w:sz w:val="32"/>
      <w:lang w:val="en-US" w:eastAsia="zh-CN" w:bidi="ar-SA"/>
    </w:rPr>
  </w:style>
  <w:style w:type="character" w:customStyle="1" w:styleId="164">
    <w:name w:val="信息标题 字符"/>
    <w:qFormat/>
    <w:uiPriority w:val="0"/>
    <w:rPr>
      <w:rFonts w:ascii="等线 Light" w:hAnsi="等线 Light" w:eastAsia="等线 Light" w:cs="Times New Roman"/>
      <w:kern w:val="2"/>
      <w:sz w:val="24"/>
      <w:szCs w:val="24"/>
      <w:shd w:val="pct20" w:color="auto" w:fill="auto"/>
    </w:rPr>
  </w:style>
  <w:style w:type="character" w:customStyle="1" w:styleId="165">
    <w:name w:val="信息标题 Char"/>
    <w:link w:val="80"/>
    <w:qFormat/>
    <w:uiPriority w:val="99"/>
    <w:rPr>
      <w:rFonts w:ascii="Cambria" w:hAnsi="Cambria"/>
      <w:kern w:val="2"/>
      <w:sz w:val="24"/>
      <w:szCs w:val="24"/>
      <w:shd w:val="pct20" w:color="auto" w:fill="auto"/>
    </w:rPr>
  </w:style>
  <w:style w:type="paragraph" w:customStyle="1" w:styleId="166">
    <w:name w:val="引用1"/>
    <w:basedOn w:val="1"/>
    <w:next w:val="1"/>
    <w:link w:val="168"/>
    <w:qFormat/>
    <w:uiPriority w:val="29"/>
    <w:rPr>
      <w:rFonts w:eastAsia="仿宋_GB2312"/>
      <w:i/>
      <w:iCs/>
      <w:color w:val="000000"/>
      <w:sz w:val="32"/>
      <w:szCs w:val="20"/>
    </w:rPr>
  </w:style>
  <w:style w:type="character" w:customStyle="1" w:styleId="167">
    <w:name w:val="引用 字符"/>
    <w:qFormat/>
    <w:uiPriority w:val="29"/>
    <w:rPr>
      <w:i/>
      <w:iCs/>
      <w:color w:val="404040"/>
      <w:kern w:val="2"/>
      <w:sz w:val="21"/>
      <w:szCs w:val="24"/>
    </w:rPr>
  </w:style>
  <w:style w:type="character" w:customStyle="1" w:styleId="168">
    <w:name w:val="引用 字符1"/>
    <w:link w:val="166"/>
    <w:qFormat/>
    <w:uiPriority w:val="29"/>
    <w:rPr>
      <w:rFonts w:eastAsia="仿宋_GB2312"/>
      <w:i/>
      <w:iCs/>
      <w:color w:val="000000"/>
      <w:kern w:val="2"/>
      <w:sz w:val="32"/>
    </w:rPr>
  </w:style>
  <w:style w:type="character" w:customStyle="1" w:styleId="169">
    <w:name w:val="正文文本 Char1"/>
    <w:link w:val="35"/>
    <w:qFormat/>
    <w:uiPriority w:val="0"/>
    <w:rPr>
      <w:kern w:val="2"/>
      <w:sz w:val="21"/>
      <w:szCs w:val="24"/>
    </w:rPr>
  </w:style>
  <w:style w:type="character" w:customStyle="1" w:styleId="170">
    <w:name w:val="正文首行缩进 字符"/>
    <w:basedOn w:val="169"/>
    <w:qFormat/>
    <w:uiPriority w:val="0"/>
    <w:rPr>
      <w:kern w:val="2"/>
      <w:sz w:val="21"/>
      <w:szCs w:val="24"/>
    </w:rPr>
  </w:style>
  <w:style w:type="character" w:customStyle="1" w:styleId="171">
    <w:name w:val="正文首行缩进 Char"/>
    <w:link w:val="87"/>
    <w:qFormat/>
    <w:uiPriority w:val="99"/>
    <w:rPr>
      <w:rFonts w:eastAsia="仿宋_GB2312"/>
      <w:kern w:val="2"/>
      <w:sz w:val="32"/>
    </w:rPr>
  </w:style>
  <w:style w:type="character" w:customStyle="1" w:styleId="172">
    <w:name w:val="正文文本缩进 Char1"/>
    <w:link w:val="36"/>
    <w:qFormat/>
    <w:uiPriority w:val="0"/>
    <w:rPr>
      <w:kern w:val="2"/>
      <w:sz w:val="21"/>
      <w:szCs w:val="24"/>
    </w:rPr>
  </w:style>
  <w:style w:type="character" w:customStyle="1" w:styleId="173">
    <w:name w:val="正文首行缩进 2 字符"/>
    <w:basedOn w:val="172"/>
    <w:qFormat/>
    <w:uiPriority w:val="0"/>
    <w:rPr>
      <w:kern w:val="2"/>
      <w:sz w:val="21"/>
      <w:szCs w:val="24"/>
    </w:rPr>
  </w:style>
  <w:style w:type="character" w:customStyle="1" w:styleId="174">
    <w:name w:val="正文首行缩进 2 Char"/>
    <w:link w:val="88"/>
    <w:qFormat/>
    <w:uiPriority w:val="99"/>
    <w:rPr>
      <w:rFonts w:eastAsia="仿宋_GB2312"/>
      <w:kern w:val="2"/>
      <w:sz w:val="32"/>
    </w:rPr>
  </w:style>
  <w:style w:type="character" w:customStyle="1" w:styleId="175">
    <w:name w:val="正文文本 2 字符"/>
    <w:qFormat/>
    <w:uiPriority w:val="0"/>
    <w:rPr>
      <w:kern w:val="2"/>
      <w:sz w:val="21"/>
      <w:szCs w:val="24"/>
    </w:rPr>
  </w:style>
  <w:style w:type="character" w:customStyle="1" w:styleId="176">
    <w:name w:val="正文文本 2 Char"/>
    <w:link w:val="77"/>
    <w:qFormat/>
    <w:uiPriority w:val="99"/>
    <w:rPr>
      <w:rFonts w:eastAsia="仿宋_GB2312"/>
      <w:kern w:val="2"/>
      <w:sz w:val="32"/>
    </w:rPr>
  </w:style>
  <w:style w:type="character" w:customStyle="1" w:styleId="177">
    <w:name w:val="正文文本缩进 3 Char"/>
    <w:link w:val="71"/>
    <w:qFormat/>
    <w:uiPriority w:val="99"/>
    <w:rPr>
      <w:kern w:val="2"/>
      <w:sz w:val="16"/>
      <w:szCs w:val="16"/>
    </w:rPr>
  </w:style>
  <w:style w:type="character" w:customStyle="1" w:styleId="178">
    <w:name w:val="注释标题 字符"/>
    <w:qFormat/>
    <w:uiPriority w:val="0"/>
    <w:rPr>
      <w:kern w:val="2"/>
      <w:sz w:val="21"/>
      <w:szCs w:val="24"/>
    </w:rPr>
  </w:style>
  <w:style w:type="character" w:customStyle="1" w:styleId="179">
    <w:name w:val="注释标题 Char"/>
    <w:link w:val="17"/>
    <w:qFormat/>
    <w:uiPriority w:val="99"/>
    <w:rPr>
      <w:rFonts w:eastAsia="仿宋_GB2312"/>
      <w:kern w:val="2"/>
      <w:sz w:val="32"/>
    </w:rPr>
  </w:style>
  <w:style w:type="table" w:customStyle="1" w:styleId="180">
    <w:name w:val="网格型1"/>
    <w:basedOn w:val="8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1">
    <w:name w:val="批注文字 字符1"/>
    <w:qFormat/>
    <w:uiPriority w:val="0"/>
    <w:rPr>
      <w:rFonts w:ascii="Times New Roman" w:hAnsi="Times New Roman" w:eastAsia="仿宋_GB2312"/>
      <w:sz w:val="32"/>
    </w:rPr>
  </w:style>
  <w:style w:type="character" w:customStyle="1" w:styleId="182">
    <w:name w:val="页脚 字符"/>
    <w:qFormat/>
    <w:uiPriority w:val="99"/>
  </w:style>
  <w:style w:type="character" w:customStyle="1" w:styleId="183">
    <w:name w:val="无间隔 字符"/>
    <w:link w:val="163"/>
    <w:qFormat/>
    <w:locked/>
    <w:uiPriority w:val="1"/>
    <w:rPr>
      <w:rFonts w:eastAsia="仿宋_GB2312"/>
      <w:kern w:val="2"/>
      <w:sz w:val="32"/>
    </w:rPr>
  </w:style>
  <w:style w:type="character" w:customStyle="1" w:styleId="184">
    <w:name w:val="列出段落 字符"/>
    <w:link w:val="153"/>
    <w:qFormat/>
    <w:locked/>
    <w:uiPriority w:val="34"/>
    <w:rPr>
      <w:rFonts w:eastAsia="仿宋_GB2312"/>
      <w:kern w:val="2"/>
      <w:sz w:val="32"/>
    </w:rPr>
  </w:style>
  <w:style w:type="paragraph" w:customStyle="1" w:styleId="185">
    <w:name w:val="列出段落1"/>
    <w:basedOn w:val="1"/>
    <w:qFormat/>
    <w:uiPriority w:val="34"/>
    <w:pPr>
      <w:ind w:firstLine="420" w:firstLineChars="200"/>
    </w:pPr>
    <w:rPr>
      <w:rFonts w:ascii="Calibri" w:hAnsi="Calibri"/>
      <w:szCs w:val="21"/>
    </w:rPr>
  </w:style>
  <w:style w:type="character" w:customStyle="1" w:styleId="186">
    <w:name w:val="font01"/>
    <w:basedOn w:val="91"/>
    <w:qFormat/>
    <w:uiPriority w:val="0"/>
    <w:rPr>
      <w:rFonts w:hint="eastAsia" w:ascii="宋体" w:hAnsi="宋体" w:eastAsia="宋体" w:cs="宋体"/>
      <w:b/>
      <w:color w:val="FFFFFF"/>
      <w:sz w:val="24"/>
      <w:szCs w:val="24"/>
      <w:u w:val="none"/>
    </w:rPr>
  </w:style>
  <w:style w:type="character" w:customStyle="1" w:styleId="187">
    <w:name w:val="font61"/>
    <w:basedOn w:val="91"/>
    <w:qFormat/>
    <w:uiPriority w:val="0"/>
    <w:rPr>
      <w:rFonts w:hint="default" w:ascii="Arial" w:hAnsi="Arial" w:cs="Arial"/>
      <w:b/>
      <w:color w:val="FFFFFF"/>
      <w:sz w:val="24"/>
      <w:szCs w:val="24"/>
      <w:u w:val="none"/>
    </w:rPr>
  </w:style>
  <w:style w:type="character" w:customStyle="1" w:styleId="188">
    <w:name w:val="font41"/>
    <w:basedOn w:val="91"/>
    <w:qFormat/>
    <w:uiPriority w:val="0"/>
    <w:rPr>
      <w:rFonts w:hint="eastAsia" w:ascii="宋体" w:hAnsi="宋体" w:eastAsia="宋体" w:cs="宋体"/>
      <w:b/>
      <w:color w:val="000000"/>
      <w:sz w:val="20"/>
      <w:szCs w:val="20"/>
      <w:u w:val="none"/>
    </w:rPr>
  </w:style>
  <w:style w:type="paragraph" w:customStyle="1" w:styleId="189">
    <w:name w:val="p1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1">
    <w:name w:val="列表段落2"/>
    <w:basedOn w:val="1"/>
    <w:qFormat/>
    <w:uiPriority w:val="34"/>
    <w:pPr>
      <w:ind w:firstLine="420" w:firstLineChars="200"/>
    </w:pPr>
  </w:style>
  <w:style w:type="paragraph" w:customStyle="1" w:styleId="192">
    <w:name w:val="列出段落2"/>
    <w:basedOn w:val="1"/>
    <w:qFormat/>
    <w:uiPriority w:val="34"/>
    <w:pPr>
      <w:ind w:firstLine="420" w:firstLineChars="200"/>
    </w:pPr>
  </w:style>
  <w:style w:type="paragraph" w:customStyle="1" w:styleId="193">
    <w:name w:val="列出段落11"/>
    <w:basedOn w:val="1"/>
    <w:qFormat/>
    <w:uiPriority w:val="34"/>
    <w:pPr>
      <w:ind w:firstLine="420" w:firstLineChars="200"/>
    </w:pPr>
  </w:style>
  <w:style w:type="paragraph" w:customStyle="1" w:styleId="194">
    <w:name w:val="表格居中"/>
    <w:basedOn w:val="1"/>
    <w:qFormat/>
    <w:uiPriority w:val="0"/>
    <w:pPr>
      <w:ind w:left="315" w:leftChars="150"/>
      <w:jc w:val="center"/>
    </w:pPr>
    <w:rPr>
      <w:rFonts w:ascii="宋体" w:cs="宋体"/>
      <w:szCs w:val="20"/>
    </w:rPr>
  </w:style>
  <w:style w:type="paragraph" w:customStyle="1" w:styleId="195">
    <w:name w:val="列出段落3"/>
    <w:basedOn w:val="1"/>
    <w:qFormat/>
    <w:uiPriority w:val="99"/>
    <w:pPr>
      <w:ind w:firstLine="420" w:firstLineChars="200"/>
    </w:pPr>
  </w:style>
  <w:style w:type="character" w:customStyle="1" w:styleId="196">
    <w:name w:val="font51"/>
    <w:basedOn w:val="91"/>
    <w:qFormat/>
    <w:uiPriority w:val="0"/>
    <w:rPr>
      <w:rFonts w:hint="eastAsia" w:ascii="宋体" w:hAnsi="宋体" w:eastAsia="宋体" w:cs="宋体"/>
      <w:color w:val="0000FF"/>
      <w:sz w:val="18"/>
      <w:szCs w:val="18"/>
      <w:u w:val="none"/>
    </w:rPr>
  </w:style>
  <w:style w:type="paragraph" w:customStyle="1" w:styleId="19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59A8E1-308D-47E8-A76E-89DE29DB2E62}">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2963</Words>
  <Characters>3259</Characters>
  <Lines>1511</Lines>
  <Paragraphs>425</Paragraphs>
  <TotalTime>5</TotalTime>
  <ScaleCrop>false</ScaleCrop>
  <LinksUpToDate>false</LinksUpToDate>
  <CharactersWithSpaces>3316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2020-05-30T01:31:00Z</dcterms:created>
  <dc:creator>1</dc:creator>
  <cp:lastModifiedBy>刘标标</cp:lastModifiedBy>
  <cp:lastPrinted>2007-10-26T05:26:00Z</cp:lastPrinted>
  <dcterms:modified xsi:type="dcterms:W3CDTF">2023-02-13T03:17:47Z</dcterms:modified>
  <dc:title>中华人民共和国</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CA1D3537AEDE4E789C9AFC175488F8FC</vt:lpwstr>
  </property>
</Properties>
</file>