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21"/>
        </w:rPr>
      </w:pPr>
      <w:bookmarkStart w:id="0" w:name="_Toc16582"/>
    </w:p>
    <w:p>
      <w:pPr>
        <w:spacing w:line="360" w:lineRule="auto"/>
        <w:jc w:val="center"/>
        <w:rPr>
          <w:rFonts w:ascii="宋体" w:hAnsi="宋体"/>
          <w:b/>
          <w:sz w:val="52"/>
          <w:szCs w:val="52"/>
        </w:rPr>
      </w:pPr>
    </w:p>
    <w:p>
      <w:pPr>
        <w:spacing w:line="360" w:lineRule="auto"/>
        <w:jc w:val="center"/>
        <w:rPr>
          <w:rFonts w:ascii="宋体" w:hAnsi="宋体"/>
          <w:b/>
          <w:sz w:val="52"/>
          <w:szCs w:val="52"/>
        </w:rPr>
      </w:pPr>
      <w:r>
        <w:rPr>
          <w:rFonts w:hint="eastAsia" w:ascii="宋体" w:hAnsi="宋体"/>
          <w:b/>
          <w:sz w:val="52"/>
          <w:szCs w:val="52"/>
        </w:rPr>
        <w:t>吉利百矿集团</w:t>
      </w:r>
    </w:p>
    <w:p>
      <w:pPr>
        <w:spacing w:line="360" w:lineRule="auto"/>
        <w:jc w:val="center"/>
        <w:rPr>
          <w:rFonts w:ascii="宋体" w:hAnsi="宋体"/>
          <w:b/>
          <w:sz w:val="52"/>
          <w:szCs w:val="52"/>
          <w:lang w:val="en-GB"/>
        </w:rPr>
      </w:pPr>
      <w:r>
        <w:rPr>
          <w:rFonts w:hint="eastAsia" w:ascii="宋体" w:hAnsi="宋体"/>
          <w:b/>
          <w:sz w:val="52"/>
          <w:szCs w:val="52"/>
        </w:rPr>
        <w:t>田林百矿田田碳素有限公司</w:t>
      </w:r>
    </w:p>
    <w:p>
      <w:pPr>
        <w:spacing w:line="360" w:lineRule="auto"/>
        <w:jc w:val="center"/>
        <w:rPr>
          <w:rFonts w:ascii="宋体" w:hAnsi="宋体"/>
          <w:b/>
          <w:sz w:val="52"/>
          <w:szCs w:val="52"/>
        </w:rPr>
      </w:pPr>
    </w:p>
    <w:p>
      <w:pPr>
        <w:spacing w:line="360" w:lineRule="auto"/>
        <w:jc w:val="center"/>
        <w:rPr>
          <w:rFonts w:ascii="宋体" w:hAnsi="宋体"/>
          <w:b/>
          <w:sz w:val="52"/>
          <w:szCs w:val="52"/>
        </w:rPr>
      </w:pPr>
    </w:p>
    <w:p>
      <w:pPr>
        <w:pStyle w:val="2"/>
      </w:pPr>
    </w:p>
    <w:p>
      <w:pPr>
        <w:tabs>
          <w:tab w:val="left" w:pos="800"/>
        </w:tabs>
        <w:jc w:val="center"/>
        <w:rPr>
          <w:rFonts w:ascii="宋体" w:hAnsi="宋体"/>
          <w:sz w:val="52"/>
          <w:szCs w:val="72"/>
        </w:rPr>
      </w:pPr>
      <w:bookmarkStart w:id="1" w:name="_Hlk127280940"/>
      <w:r>
        <w:rPr>
          <w:rFonts w:hint="eastAsia" w:ascii="宋体" w:hAnsi="宋体"/>
          <w:sz w:val="52"/>
          <w:szCs w:val="72"/>
        </w:rPr>
        <w:t>项目质量查验</w:t>
      </w:r>
      <w:bookmarkEnd w:id="1"/>
      <w:r>
        <w:rPr>
          <w:rFonts w:hint="eastAsia" w:ascii="宋体" w:hAnsi="宋体"/>
          <w:sz w:val="52"/>
          <w:szCs w:val="72"/>
        </w:rPr>
        <w:t>服务</w:t>
      </w:r>
    </w:p>
    <w:p>
      <w:pPr>
        <w:tabs>
          <w:tab w:val="left" w:pos="800"/>
        </w:tabs>
        <w:jc w:val="center"/>
        <w:rPr>
          <w:rFonts w:ascii="宋体" w:hAnsi="宋体"/>
          <w:sz w:val="52"/>
          <w:szCs w:val="72"/>
        </w:rPr>
      </w:pPr>
      <w:r>
        <w:rPr>
          <w:rFonts w:hint="eastAsia" w:ascii="宋体" w:hAnsi="宋体"/>
          <w:sz w:val="52"/>
          <w:szCs w:val="72"/>
        </w:rPr>
        <w:t>技术任务书</w:t>
      </w:r>
    </w:p>
    <w:p>
      <w:pPr>
        <w:spacing w:line="360" w:lineRule="auto"/>
        <w:jc w:val="center"/>
        <w:rPr>
          <w:rFonts w:ascii="宋体" w:hAnsi="宋体"/>
          <w:b/>
          <w:sz w:val="84"/>
          <w:szCs w:val="84"/>
        </w:rPr>
      </w:pPr>
    </w:p>
    <w:p>
      <w:pPr>
        <w:spacing w:line="360" w:lineRule="auto"/>
        <w:rPr>
          <w:rFonts w:ascii="宋体" w:hAnsi="宋体"/>
          <w:szCs w:val="21"/>
        </w:rPr>
      </w:pPr>
    </w:p>
    <w:p>
      <w:pPr>
        <w:spacing w:line="360" w:lineRule="auto"/>
        <w:ind w:firstLine="420" w:firstLineChars="200"/>
        <w:rPr>
          <w:rFonts w:ascii="宋体" w:hAnsi="宋体"/>
          <w:szCs w:val="21"/>
        </w:rPr>
      </w:pPr>
    </w:p>
    <w:p>
      <w:pPr>
        <w:pStyle w:val="2"/>
      </w:pPr>
    </w:p>
    <w:p>
      <w:pPr>
        <w:spacing w:line="360" w:lineRule="auto"/>
        <w:ind w:firstLine="420" w:firstLineChars="200"/>
        <w:rPr>
          <w:rFonts w:ascii="宋体" w:hAnsi="宋体"/>
          <w:szCs w:val="21"/>
        </w:rPr>
      </w:pPr>
    </w:p>
    <w:p>
      <w:pPr>
        <w:spacing w:line="360" w:lineRule="auto"/>
        <w:ind w:left="1134"/>
        <w:rPr>
          <w:rFonts w:ascii="宋体" w:hAnsi="宋体"/>
          <w:sz w:val="32"/>
          <w:szCs w:val="28"/>
        </w:rPr>
      </w:pPr>
      <w:r>
        <w:rPr>
          <w:rFonts w:hint="eastAsia" w:ascii="宋体" w:hAnsi="宋体"/>
          <w:sz w:val="32"/>
          <w:szCs w:val="28"/>
        </w:rPr>
        <w:t>项目名称：</w:t>
      </w:r>
      <w:r>
        <w:rPr>
          <w:rFonts w:ascii="宋体" w:hAnsi="宋体"/>
          <w:sz w:val="32"/>
          <w:szCs w:val="28"/>
        </w:rPr>
        <w:t xml:space="preserve"> </w:t>
      </w:r>
      <w:r>
        <w:rPr>
          <w:rFonts w:hint="eastAsia" w:ascii="宋体" w:hAnsi="宋体"/>
          <w:sz w:val="32"/>
          <w:szCs w:val="28"/>
        </w:rPr>
        <w:t xml:space="preserve"> </w:t>
      </w:r>
    </w:p>
    <w:p>
      <w:pPr>
        <w:spacing w:line="360" w:lineRule="auto"/>
        <w:ind w:left="1134" w:leftChars="540"/>
        <w:rPr>
          <w:rFonts w:ascii="宋体" w:hAnsi="宋体"/>
          <w:sz w:val="32"/>
          <w:szCs w:val="28"/>
        </w:rPr>
      </w:pPr>
      <w:r>
        <w:rPr>
          <w:rFonts w:hint="eastAsia" w:ascii="宋体" w:hAnsi="宋体"/>
          <w:sz w:val="32"/>
          <w:szCs w:val="28"/>
        </w:rPr>
        <w:t xml:space="preserve">招标编号: </w:t>
      </w:r>
      <w:r>
        <w:rPr>
          <w:rFonts w:ascii="宋体" w:hAnsi="宋体"/>
          <w:sz w:val="32"/>
          <w:szCs w:val="28"/>
        </w:rPr>
        <w:t xml:space="preserve"> </w:t>
      </w:r>
    </w:p>
    <w:p>
      <w:pPr>
        <w:spacing w:line="360" w:lineRule="auto"/>
        <w:ind w:left="1133" w:leftChars="538" w:hanging="3" w:hangingChars="1"/>
        <w:rPr>
          <w:rFonts w:ascii="宋体" w:hAnsi="宋体"/>
          <w:sz w:val="32"/>
          <w:szCs w:val="28"/>
        </w:rPr>
      </w:pPr>
      <w:r>
        <w:rPr>
          <w:rFonts w:hint="eastAsia" w:ascii="宋体" w:hAnsi="宋体"/>
          <w:sz w:val="32"/>
          <w:szCs w:val="28"/>
        </w:rPr>
        <w:t xml:space="preserve">招标单位：田林百矿田田碳素有限公司  </w:t>
      </w:r>
    </w:p>
    <w:p>
      <w:pPr>
        <w:spacing w:line="360" w:lineRule="auto"/>
        <w:ind w:firstLine="2240" w:firstLineChars="700"/>
        <w:rPr>
          <w:rFonts w:ascii="宋体" w:hAnsi="宋体"/>
          <w:sz w:val="32"/>
        </w:rPr>
      </w:pPr>
      <w:r>
        <w:rPr>
          <w:rFonts w:hint="eastAsia" w:ascii="宋体" w:hAnsi="宋体"/>
          <w:sz w:val="32"/>
        </w:rPr>
        <w:t xml:space="preserve"> </w:t>
      </w:r>
    </w:p>
    <w:p>
      <w:pPr>
        <w:spacing w:line="360" w:lineRule="auto"/>
        <w:ind w:left="3402"/>
        <w:rPr>
          <w:rFonts w:ascii="宋体" w:hAnsi="宋体"/>
          <w:sz w:val="32"/>
        </w:rPr>
      </w:pPr>
      <w:r>
        <w:rPr>
          <w:rFonts w:hint="eastAsia" w:ascii="宋体" w:hAnsi="宋体"/>
          <w:sz w:val="32"/>
        </w:rPr>
        <w:t>2022年11月27日</w:t>
      </w:r>
    </w:p>
    <w:p>
      <w:pPr>
        <w:spacing w:line="360" w:lineRule="auto"/>
        <w:ind w:firstLine="562" w:firstLineChars="200"/>
        <w:jc w:val="center"/>
        <w:rPr>
          <w:rFonts w:ascii="宋体" w:hAnsi="宋体"/>
          <w:b/>
          <w:sz w:val="28"/>
          <w:szCs w:val="28"/>
        </w:rPr>
        <w:sectPr>
          <w:headerReference r:id="rId3" w:type="default"/>
          <w:footerReference r:id="rId4" w:type="default"/>
          <w:pgSz w:w="11906" w:h="16838"/>
          <w:pgMar w:top="1418" w:right="1134" w:bottom="1418" w:left="1134" w:header="851" w:footer="992" w:gutter="0"/>
          <w:cols w:space="720" w:num="1"/>
          <w:docGrid w:type="lines" w:linePitch="312" w:charSpace="0"/>
        </w:sectPr>
      </w:pPr>
    </w:p>
    <w:bookmarkEnd w:id="0"/>
    <w:sdt>
      <w:sdtPr>
        <w:rPr>
          <w:rFonts w:ascii="Times New Roman" w:hAnsi="Times New Roman" w:eastAsia="宋体" w:cs="Times New Roman"/>
          <w:color w:val="auto"/>
          <w:kern w:val="2"/>
          <w:sz w:val="21"/>
          <w:szCs w:val="24"/>
          <w:lang w:val="zh-CN"/>
        </w:rPr>
        <w:id w:val="-1297366813"/>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198"/>
            <w:jc w:val="center"/>
            <w:rPr>
              <w:sz w:val="52"/>
            </w:rPr>
          </w:pPr>
          <w:r>
            <w:rPr>
              <w:sz w:val="52"/>
              <w:lang w:val="zh-CN"/>
            </w:rPr>
            <w:t>目</w:t>
          </w:r>
          <w:r>
            <w:rPr>
              <w:rFonts w:hint="eastAsia"/>
              <w:sz w:val="52"/>
              <w:lang w:val="zh-CN"/>
            </w:rPr>
            <w:t xml:space="preserve"> </w:t>
          </w:r>
          <w:r>
            <w:rPr>
              <w:sz w:val="52"/>
              <w:lang w:val="zh-CN"/>
            </w:rPr>
            <w:t xml:space="preserve"> 录</w:t>
          </w:r>
        </w:p>
        <w:p>
          <w:pPr>
            <w:pStyle w:val="60"/>
            <w:tabs>
              <w:tab w:val="left" w:pos="1260"/>
            </w:tabs>
            <w:rPr>
              <w:rFonts w:asciiTheme="minorHAnsi" w:hAnsiTheme="minorHAnsi" w:eastAsiaTheme="minorEastAsia" w:cstheme="minorBidi"/>
              <w:b w:val="0"/>
              <w:bCs w:val="0"/>
              <w:kern w:val="0"/>
              <w:sz w:val="28"/>
              <w:szCs w:val="22"/>
              <w:lang w:val="en-GB"/>
            </w:rPr>
          </w:pPr>
          <w:r>
            <w:rPr>
              <w:sz w:val="28"/>
              <w:szCs w:val="28"/>
              <w:lang w:val="zh-CN"/>
            </w:rPr>
            <w:fldChar w:fldCharType="begin"/>
          </w:r>
          <w:r>
            <w:rPr>
              <w:sz w:val="28"/>
              <w:szCs w:val="28"/>
              <w:lang w:val="zh-CN"/>
            </w:rPr>
            <w:instrText xml:space="preserve"> TOC \o "1-3" \h \z \u </w:instrText>
          </w:r>
          <w:r>
            <w:rPr>
              <w:sz w:val="28"/>
              <w:szCs w:val="28"/>
              <w:lang w:val="zh-CN"/>
            </w:rPr>
            <w:fldChar w:fldCharType="separate"/>
          </w:r>
          <w:r>
            <w:fldChar w:fldCharType="begin"/>
          </w:r>
          <w:r>
            <w:instrText xml:space="preserve"> HYPERLINK \l "_Toc127866287" </w:instrText>
          </w:r>
          <w:r>
            <w:fldChar w:fldCharType="separate"/>
          </w:r>
          <w:r>
            <w:rPr>
              <w:rStyle w:val="94"/>
              <w:rFonts w:ascii="黑体" w:hAnsi="黑体" w:eastAsia="黑体" w:cs="黑体"/>
              <w:sz w:val="32"/>
              <w:lang w:val="zh-CN" w:bidi="zh-CN"/>
            </w:rPr>
            <w:t>1.</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项目概述</w:t>
          </w:r>
          <w:r>
            <w:rPr>
              <w:sz w:val="32"/>
            </w:rPr>
            <w:tab/>
          </w:r>
          <w:r>
            <w:rPr>
              <w:sz w:val="32"/>
            </w:rPr>
            <w:fldChar w:fldCharType="begin"/>
          </w:r>
          <w:r>
            <w:rPr>
              <w:sz w:val="32"/>
            </w:rPr>
            <w:instrText xml:space="preserve"> PAGEREF _Toc127866287 \h </w:instrText>
          </w:r>
          <w:r>
            <w:rPr>
              <w:sz w:val="32"/>
            </w:rPr>
            <w:fldChar w:fldCharType="separate"/>
          </w:r>
          <w:r>
            <w:rPr>
              <w:sz w:val="32"/>
            </w:rPr>
            <w:t>3</w:t>
          </w:r>
          <w:r>
            <w:rPr>
              <w:sz w:val="32"/>
            </w:rPr>
            <w:fldChar w:fldCharType="end"/>
          </w:r>
          <w:r>
            <w:rPr>
              <w:sz w:val="32"/>
            </w:rPr>
            <w:fldChar w:fldCharType="end"/>
          </w:r>
        </w:p>
        <w:p>
          <w:pPr>
            <w:pStyle w:val="60"/>
            <w:tabs>
              <w:tab w:val="left" w:pos="1260"/>
            </w:tabs>
            <w:rPr>
              <w:rFonts w:asciiTheme="minorHAnsi" w:hAnsiTheme="minorHAnsi" w:eastAsiaTheme="minorEastAsia" w:cstheme="minorBidi"/>
              <w:b w:val="0"/>
              <w:bCs w:val="0"/>
              <w:kern w:val="0"/>
              <w:sz w:val="28"/>
              <w:szCs w:val="22"/>
              <w:lang w:val="en-GB"/>
            </w:rPr>
          </w:pPr>
          <w:r>
            <w:fldChar w:fldCharType="begin"/>
          </w:r>
          <w:r>
            <w:instrText xml:space="preserve"> HYPERLINK \l "_Toc127866288" </w:instrText>
          </w:r>
          <w:r>
            <w:fldChar w:fldCharType="separate"/>
          </w:r>
          <w:r>
            <w:rPr>
              <w:rStyle w:val="94"/>
              <w:rFonts w:ascii="黑体" w:hAnsi="黑体" w:eastAsia="黑体" w:cs="黑体"/>
              <w:sz w:val="32"/>
              <w:lang w:val="zh-CN" w:bidi="zh-CN"/>
            </w:rPr>
            <w:t>2.</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范围和任务</w:t>
          </w:r>
          <w:r>
            <w:rPr>
              <w:sz w:val="32"/>
            </w:rPr>
            <w:tab/>
          </w:r>
          <w:r>
            <w:rPr>
              <w:sz w:val="32"/>
            </w:rPr>
            <w:fldChar w:fldCharType="begin"/>
          </w:r>
          <w:r>
            <w:rPr>
              <w:sz w:val="32"/>
            </w:rPr>
            <w:instrText xml:space="preserve"> PAGEREF _Toc127866288 \h </w:instrText>
          </w:r>
          <w:r>
            <w:rPr>
              <w:sz w:val="32"/>
            </w:rPr>
            <w:fldChar w:fldCharType="separate"/>
          </w:r>
          <w:r>
            <w:rPr>
              <w:sz w:val="32"/>
            </w:rPr>
            <w:t>3</w:t>
          </w:r>
          <w:r>
            <w:rPr>
              <w:sz w:val="32"/>
            </w:rPr>
            <w:fldChar w:fldCharType="end"/>
          </w:r>
          <w:r>
            <w:rPr>
              <w:sz w:val="32"/>
            </w:rPr>
            <w:fldChar w:fldCharType="end"/>
          </w:r>
        </w:p>
        <w:p>
          <w:pPr>
            <w:pStyle w:val="60"/>
            <w:tabs>
              <w:tab w:val="left" w:pos="1260"/>
            </w:tabs>
            <w:rPr>
              <w:rFonts w:asciiTheme="minorHAnsi" w:hAnsiTheme="minorHAnsi" w:eastAsiaTheme="minorEastAsia" w:cstheme="minorBidi"/>
              <w:b w:val="0"/>
              <w:bCs w:val="0"/>
              <w:kern w:val="0"/>
              <w:sz w:val="28"/>
              <w:szCs w:val="22"/>
              <w:lang w:val="en-GB"/>
            </w:rPr>
          </w:pPr>
          <w:r>
            <w:fldChar w:fldCharType="begin"/>
          </w:r>
          <w:r>
            <w:instrText xml:space="preserve"> HYPERLINK \l "_Toc127866289" </w:instrText>
          </w:r>
          <w:r>
            <w:fldChar w:fldCharType="separate"/>
          </w:r>
          <w:r>
            <w:rPr>
              <w:rStyle w:val="94"/>
              <w:rFonts w:ascii="黑体" w:hAnsi="黑体" w:eastAsia="黑体" w:cs="黑体"/>
              <w:sz w:val="32"/>
              <w:lang w:val="zh-CN" w:bidi="zh-CN"/>
            </w:rPr>
            <w:t>2.1.</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查验工作周期</w:t>
          </w:r>
          <w:r>
            <w:rPr>
              <w:sz w:val="32"/>
            </w:rPr>
            <w:tab/>
          </w:r>
          <w:r>
            <w:rPr>
              <w:sz w:val="32"/>
            </w:rPr>
            <w:fldChar w:fldCharType="begin"/>
          </w:r>
          <w:r>
            <w:rPr>
              <w:sz w:val="32"/>
            </w:rPr>
            <w:instrText xml:space="preserve"> PAGEREF _Toc127866289 \h </w:instrText>
          </w:r>
          <w:r>
            <w:rPr>
              <w:sz w:val="32"/>
            </w:rPr>
            <w:fldChar w:fldCharType="separate"/>
          </w:r>
          <w:r>
            <w:rPr>
              <w:sz w:val="32"/>
            </w:rPr>
            <w:t>3</w:t>
          </w:r>
          <w:r>
            <w:rPr>
              <w:sz w:val="32"/>
            </w:rPr>
            <w:fldChar w:fldCharType="end"/>
          </w:r>
          <w:r>
            <w:rPr>
              <w:sz w:val="32"/>
            </w:rPr>
            <w:fldChar w:fldCharType="end"/>
          </w:r>
        </w:p>
        <w:p>
          <w:pPr>
            <w:pStyle w:val="60"/>
            <w:tabs>
              <w:tab w:val="left" w:pos="1260"/>
            </w:tabs>
            <w:rPr>
              <w:rFonts w:asciiTheme="minorHAnsi" w:hAnsiTheme="minorHAnsi" w:eastAsiaTheme="minorEastAsia" w:cstheme="minorBidi"/>
              <w:b w:val="0"/>
              <w:bCs w:val="0"/>
              <w:kern w:val="0"/>
              <w:sz w:val="28"/>
              <w:szCs w:val="22"/>
              <w:lang w:val="en-GB"/>
            </w:rPr>
          </w:pPr>
          <w:r>
            <w:fldChar w:fldCharType="begin"/>
          </w:r>
          <w:r>
            <w:instrText xml:space="preserve"> HYPERLINK \l "_Toc127866290" </w:instrText>
          </w:r>
          <w:r>
            <w:fldChar w:fldCharType="separate"/>
          </w:r>
          <w:r>
            <w:rPr>
              <w:rStyle w:val="94"/>
              <w:rFonts w:ascii="黑体" w:hAnsi="黑体" w:eastAsia="黑体" w:cs="黑体"/>
              <w:sz w:val="32"/>
              <w:lang w:val="zh-CN" w:bidi="zh-CN"/>
            </w:rPr>
            <w:t>3.</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人员资格</w:t>
          </w:r>
          <w:r>
            <w:rPr>
              <w:sz w:val="32"/>
            </w:rPr>
            <w:tab/>
          </w:r>
          <w:r>
            <w:rPr>
              <w:sz w:val="32"/>
            </w:rPr>
            <w:fldChar w:fldCharType="begin"/>
          </w:r>
          <w:r>
            <w:rPr>
              <w:sz w:val="32"/>
            </w:rPr>
            <w:instrText xml:space="preserve"> PAGEREF _Toc127866290 \h </w:instrText>
          </w:r>
          <w:r>
            <w:rPr>
              <w:sz w:val="32"/>
            </w:rPr>
            <w:fldChar w:fldCharType="separate"/>
          </w:r>
          <w:r>
            <w:rPr>
              <w:sz w:val="32"/>
            </w:rPr>
            <w:t>5</w:t>
          </w:r>
          <w:r>
            <w:rPr>
              <w:sz w:val="32"/>
            </w:rPr>
            <w:fldChar w:fldCharType="end"/>
          </w:r>
          <w:r>
            <w:rPr>
              <w:sz w:val="32"/>
            </w:rPr>
            <w:fldChar w:fldCharType="end"/>
          </w:r>
        </w:p>
        <w:p>
          <w:pPr>
            <w:pStyle w:val="60"/>
            <w:tabs>
              <w:tab w:val="left" w:pos="1260"/>
            </w:tabs>
            <w:rPr>
              <w:rFonts w:asciiTheme="minorHAnsi" w:hAnsiTheme="minorHAnsi" w:eastAsiaTheme="minorEastAsia" w:cstheme="minorBidi"/>
              <w:b w:val="0"/>
              <w:bCs w:val="0"/>
              <w:kern w:val="0"/>
              <w:sz w:val="28"/>
              <w:szCs w:val="22"/>
              <w:lang w:val="en-GB"/>
            </w:rPr>
          </w:pPr>
          <w:r>
            <w:fldChar w:fldCharType="begin"/>
          </w:r>
          <w:r>
            <w:instrText xml:space="preserve"> HYPERLINK \l "_Toc127866291" </w:instrText>
          </w:r>
          <w:r>
            <w:fldChar w:fldCharType="separate"/>
          </w:r>
          <w:r>
            <w:rPr>
              <w:rStyle w:val="94"/>
              <w:rFonts w:ascii="黑体" w:hAnsi="黑体" w:eastAsia="黑体" w:cs="黑体"/>
              <w:sz w:val="32"/>
              <w:lang w:val="zh-CN" w:bidi="zh-CN"/>
            </w:rPr>
            <w:t>3.1.</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项目经理</w:t>
          </w:r>
          <w:r>
            <w:rPr>
              <w:sz w:val="32"/>
            </w:rPr>
            <w:tab/>
          </w:r>
          <w:r>
            <w:rPr>
              <w:sz w:val="32"/>
            </w:rPr>
            <w:fldChar w:fldCharType="begin"/>
          </w:r>
          <w:r>
            <w:rPr>
              <w:sz w:val="32"/>
            </w:rPr>
            <w:instrText xml:space="preserve"> PAGEREF _Toc127866291 \h </w:instrText>
          </w:r>
          <w:r>
            <w:rPr>
              <w:sz w:val="32"/>
            </w:rPr>
            <w:fldChar w:fldCharType="separate"/>
          </w:r>
          <w:r>
            <w:rPr>
              <w:sz w:val="32"/>
            </w:rPr>
            <w:t>5</w:t>
          </w:r>
          <w:r>
            <w:rPr>
              <w:sz w:val="32"/>
            </w:rPr>
            <w:fldChar w:fldCharType="end"/>
          </w:r>
          <w:r>
            <w:rPr>
              <w:sz w:val="32"/>
            </w:rPr>
            <w:fldChar w:fldCharType="end"/>
          </w:r>
        </w:p>
        <w:p>
          <w:pPr>
            <w:pStyle w:val="60"/>
            <w:tabs>
              <w:tab w:val="left" w:pos="1260"/>
            </w:tabs>
            <w:rPr>
              <w:rFonts w:asciiTheme="minorHAnsi" w:hAnsiTheme="minorHAnsi" w:eastAsiaTheme="minorEastAsia" w:cstheme="minorBidi"/>
              <w:b w:val="0"/>
              <w:bCs w:val="0"/>
              <w:kern w:val="0"/>
              <w:sz w:val="28"/>
              <w:szCs w:val="22"/>
              <w:lang w:val="en-GB"/>
            </w:rPr>
          </w:pPr>
          <w:r>
            <w:fldChar w:fldCharType="begin"/>
          </w:r>
          <w:r>
            <w:instrText xml:space="preserve"> HYPERLINK \l "_Toc127866292" </w:instrText>
          </w:r>
          <w:r>
            <w:fldChar w:fldCharType="separate"/>
          </w:r>
          <w:r>
            <w:rPr>
              <w:rStyle w:val="94"/>
              <w:rFonts w:ascii="黑体" w:hAnsi="黑体" w:eastAsia="黑体" w:cs="黑体"/>
              <w:sz w:val="32"/>
              <w:lang w:val="zh-CN" w:bidi="zh-CN"/>
            </w:rPr>
            <w:t>3.2.</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电气工程师</w:t>
          </w:r>
          <w:r>
            <w:rPr>
              <w:sz w:val="32"/>
            </w:rPr>
            <w:tab/>
          </w:r>
          <w:r>
            <w:rPr>
              <w:sz w:val="32"/>
            </w:rPr>
            <w:fldChar w:fldCharType="begin"/>
          </w:r>
          <w:r>
            <w:rPr>
              <w:sz w:val="32"/>
            </w:rPr>
            <w:instrText xml:space="preserve"> PAGEREF _Toc127866292 \h </w:instrText>
          </w:r>
          <w:r>
            <w:rPr>
              <w:sz w:val="32"/>
            </w:rPr>
            <w:fldChar w:fldCharType="separate"/>
          </w:r>
          <w:r>
            <w:rPr>
              <w:sz w:val="32"/>
            </w:rPr>
            <w:t>5</w:t>
          </w:r>
          <w:r>
            <w:rPr>
              <w:sz w:val="32"/>
            </w:rPr>
            <w:fldChar w:fldCharType="end"/>
          </w:r>
          <w:r>
            <w:rPr>
              <w:sz w:val="32"/>
            </w:rPr>
            <w:fldChar w:fldCharType="end"/>
          </w:r>
        </w:p>
        <w:p>
          <w:pPr>
            <w:pStyle w:val="60"/>
            <w:tabs>
              <w:tab w:val="left" w:pos="1260"/>
            </w:tabs>
            <w:rPr>
              <w:rFonts w:asciiTheme="minorHAnsi" w:hAnsiTheme="minorHAnsi" w:eastAsiaTheme="minorEastAsia" w:cstheme="minorBidi"/>
              <w:b w:val="0"/>
              <w:bCs w:val="0"/>
              <w:kern w:val="0"/>
              <w:sz w:val="28"/>
              <w:szCs w:val="22"/>
              <w:lang w:val="en-GB"/>
            </w:rPr>
          </w:pPr>
          <w:r>
            <w:fldChar w:fldCharType="begin"/>
          </w:r>
          <w:r>
            <w:instrText xml:space="preserve"> HYPERLINK \l "_Toc127866293" </w:instrText>
          </w:r>
          <w:r>
            <w:fldChar w:fldCharType="separate"/>
          </w:r>
          <w:r>
            <w:rPr>
              <w:rStyle w:val="94"/>
              <w:rFonts w:ascii="黑体" w:hAnsi="黑体" w:eastAsia="黑体" w:cs="黑体"/>
              <w:sz w:val="32"/>
              <w:lang w:val="zh-CN" w:bidi="zh-CN"/>
            </w:rPr>
            <w:t>3.3.</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机械管道工程师</w:t>
          </w:r>
          <w:r>
            <w:rPr>
              <w:sz w:val="32"/>
            </w:rPr>
            <w:tab/>
          </w:r>
          <w:r>
            <w:rPr>
              <w:sz w:val="32"/>
            </w:rPr>
            <w:fldChar w:fldCharType="begin"/>
          </w:r>
          <w:r>
            <w:rPr>
              <w:sz w:val="32"/>
            </w:rPr>
            <w:instrText xml:space="preserve"> PAGEREF _Toc127866293 \h </w:instrText>
          </w:r>
          <w:r>
            <w:rPr>
              <w:sz w:val="32"/>
            </w:rPr>
            <w:fldChar w:fldCharType="separate"/>
          </w:r>
          <w:r>
            <w:rPr>
              <w:sz w:val="32"/>
            </w:rPr>
            <w:t>5</w:t>
          </w:r>
          <w:r>
            <w:rPr>
              <w:sz w:val="32"/>
            </w:rPr>
            <w:fldChar w:fldCharType="end"/>
          </w:r>
          <w:r>
            <w:rPr>
              <w:sz w:val="32"/>
            </w:rPr>
            <w:fldChar w:fldCharType="end"/>
          </w:r>
        </w:p>
        <w:p>
          <w:pPr>
            <w:pStyle w:val="60"/>
            <w:tabs>
              <w:tab w:val="left" w:pos="1260"/>
            </w:tabs>
            <w:rPr>
              <w:rFonts w:asciiTheme="minorHAnsi" w:hAnsiTheme="minorHAnsi" w:eastAsiaTheme="minorEastAsia" w:cstheme="minorBidi"/>
              <w:b w:val="0"/>
              <w:bCs w:val="0"/>
              <w:kern w:val="0"/>
              <w:sz w:val="28"/>
              <w:szCs w:val="22"/>
              <w:lang w:val="en-GB"/>
            </w:rPr>
          </w:pPr>
          <w:r>
            <w:fldChar w:fldCharType="begin"/>
          </w:r>
          <w:r>
            <w:instrText xml:space="preserve"> HYPERLINK \l "_Toc127866294" </w:instrText>
          </w:r>
          <w:r>
            <w:fldChar w:fldCharType="separate"/>
          </w:r>
          <w:r>
            <w:rPr>
              <w:rStyle w:val="94"/>
              <w:rFonts w:ascii="黑体" w:hAnsi="黑体" w:eastAsia="黑体" w:cs="黑体"/>
              <w:sz w:val="32"/>
              <w:lang w:val="zh-CN" w:bidi="zh-CN"/>
            </w:rPr>
            <w:t>4.</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质量查验定义</w:t>
          </w:r>
          <w:r>
            <w:rPr>
              <w:sz w:val="32"/>
            </w:rPr>
            <w:tab/>
          </w:r>
          <w:r>
            <w:rPr>
              <w:sz w:val="32"/>
            </w:rPr>
            <w:fldChar w:fldCharType="begin"/>
          </w:r>
          <w:r>
            <w:rPr>
              <w:sz w:val="32"/>
            </w:rPr>
            <w:instrText xml:space="preserve"> PAGEREF _Toc127866294 \h </w:instrText>
          </w:r>
          <w:r>
            <w:rPr>
              <w:sz w:val="32"/>
            </w:rPr>
            <w:fldChar w:fldCharType="separate"/>
          </w:r>
          <w:r>
            <w:rPr>
              <w:sz w:val="32"/>
            </w:rPr>
            <w:t>6</w:t>
          </w:r>
          <w:r>
            <w:rPr>
              <w:sz w:val="32"/>
            </w:rPr>
            <w:fldChar w:fldCharType="end"/>
          </w:r>
          <w:r>
            <w:rPr>
              <w:sz w:val="32"/>
            </w:rPr>
            <w:fldChar w:fldCharType="end"/>
          </w:r>
        </w:p>
        <w:p>
          <w:pPr>
            <w:pStyle w:val="60"/>
            <w:tabs>
              <w:tab w:val="left" w:pos="1260"/>
            </w:tabs>
            <w:rPr>
              <w:rFonts w:asciiTheme="minorHAnsi" w:hAnsiTheme="minorHAnsi" w:eastAsiaTheme="minorEastAsia" w:cstheme="minorBidi"/>
              <w:b w:val="0"/>
              <w:bCs w:val="0"/>
              <w:kern w:val="0"/>
              <w:sz w:val="28"/>
              <w:szCs w:val="22"/>
              <w:lang w:val="en-GB"/>
            </w:rPr>
          </w:pPr>
          <w:r>
            <w:fldChar w:fldCharType="begin"/>
          </w:r>
          <w:r>
            <w:instrText xml:space="preserve"> HYPERLINK \l "_Toc127866295" </w:instrText>
          </w:r>
          <w:r>
            <w:fldChar w:fldCharType="separate"/>
          </w:r>
          <w:r>
            <w:rPr>
              <w:rStyle w:val="94"/>
              <w:rFonts w:ascii="黑体" w:hAnsi="黑体" w:eastAsia="黑体" w:cs="黑体"/>
              <w:sz w:val="32"/>
              <w:lang w:val="zh-CN" w:bidi="zh-CN"/>
            </w:rPr>
            <w:t>4.1.</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现场检查内容</w:t>
          </w:r>
          <w:r>
            <w:rPr>
              <w:sz w:val="32"/>
            </w:rPr>
            <w:tab/>
          </w:r>
          <w:r>
            <w:rPr>
              <w:sz w:val="32"/>
            </w:rPr>
            <w:fldChar w:fldCharType="begin"/>
          </w:r>
          <w:r>
            <w:rPr>
              <w:sz w:val="32"/>
            </w:rPr>
            <w:instrText xml:space="preserve"> PAGEREF _Toc127866295 \h </w:instrText>
          </w:r>
          <w:r>
            <w:rPr>
              <w:sz w:val="32"/>
            </w:rPr>
            <w:fldChar w:fldCharType="separate"/>
          </w:r>
          <w:r>
            <w:rPr>
              <w:sz w:val="32"/>
            </w:rPr>
            <w:t>6</w:t>
          </w:r>
          <w:r>
            <w:rPr>
              <w:sz w:val="32"/>
            </w:rPr>
            <w:fldChar w:fldCharType="end"/>
          </w:r>
          <w:r>
            <w:rPr>
              <w:sz w:val="32"/>
            </w:rPr>
            <w:fldChar w:fldCharType="end"/>
          </w:r>
        </w:p>
        <w:p>
          <w:pPr>
            <w:pStyle w:val="60"/>
            <w:tabs>
              <w:tab w:val="left" w:pos="1260"/>
            </w:tabs>
            <w:rPr>
              <w:rFonts w:asciiTheme="minorHAnsi" w:hAnsiTheme="minorHAnsi" w:eastAsiaTheme="minorEastAsia" w:cstheme="minorBidi"/>
              <w:b w:val="0"/>
              <w:bCs w:val="0"/>
              <w:kern w:val="0"/>
              <w:sz w:val="28"/>
              <w:szCs w:val="22"/>
              <w:lang w:val="en-GB"/>
            </w:rPr>
          </w:pPr>
          <w:r>
            <w:fldChar w:fldCharType="begin"/>
          </w:r>
          <w:r>
            <w:instrText xml:space="preserve"> HYPERLINK \l "_Toc127866296" </w:instrText>
          </w:r>
          <w:r>
            <w:fldChar w:fldCharType="separate"/>
          </w:r>
          <w:r>
            <w:rPr>
              <w:rStyle w:val="94"/>
              <w:rFonts w:ascii="黑体" w:hAnsi="黑体" w:eastAsia="黑体" w:cs="黑体"/>
              <w:sz w:val="32"/>
              <w:lang w:val="zh-CN" w:bidi="zh-CN"/>
            </w:rPr>
            <w:t>4.1.1.</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土建工程主体结构</w:t>
          </w:r>
          <w:r>
            <w:rPr>
              <w:sz w:val="32"/>
            </w:rPr>
            <w:tab/>
          </w:r>
          <w:r>
            <w:rPr>
              <w:sz w:val="32"/>
            </w:rPr>
            <w:fldChar w:fldCharType="begin"/>
          </w:r>
          <w:r>
            <w:rPr>
              <w:sz w:val="32"/>
            </w:rPr>
            <w:instrText xml:space="preserve"> PAGEREF _Toc127866296 \h </w:instrText>
          </w:r>
          <w:r>
            <w:rPr>
              <w:sz w:val="32"/>
            </w:rPr>
            <w:fldChar w:fldCharType="separate"/>
          </w:r>
          <w:r>
            <w:rPr>
              <w:sz w:val="32"/>
            </w:rPr>
            <w:t>6</w:t>
          </w:r>
          <w:r>
            <w:rPr>
              <w:sz w:val="32"/>
            </w:rPr>
            <w:fldChar w:fldCharType="end"/>
          </w:r>
          <w:r>
            <w:rPr>
              <w:sz w:val="32"/>
            </w:rPr>
            <w:fldChar w:fldCharType="end"/>
          </w:r>
        </w:p>
        <w:p>
          <w:pPr>
            <w:pStyle w:val="60"/>
            <w:tabs>
              <w:tab w:val="left" w:pos="1260"/>
            </w:tabs>
            <w:rPr>
              <w:rFonts w:asciiTheme="minorHAnsi" w:hAnsiTheme="minorHAnsi" w:eastAsiaTheme="minorEastAsia" w:cstheme="minorBidi"/>
              <w:b w:val="0"/>
              <w:bCs w:val="0"/>
              <w:kern w:val="0"/>
              <w:sz w:val="28"/>
              <w:szCs w:val="22"/>
              <w:lang w:val="en-GB"/>
            </w:rPr>
          </w:pPr>
          <w:r>
            <w:fldChar w:fldCharType="begin"/>
          </w:r>
          <w:r>
            <w:instrText xml:space="preserve"> HYPERLINK \l "_Toc127866297" </w:instrText>
          </w:r>
          <w:r>
            <w:fldChar w:fldCharType="separate"/>
          </w:r>
          <w:r>
            <w:rPr>
              <w:rStyle w:val="94"/>
              <w:rFonts w:ascii="黑体" w:hAnsi="黑体" w:eastAsia="黑体" w:cs="黑体"/>
              <w:sz w:val="32"/>
              <w:lang w:val="zh-CN" w:bidi="zh-CN"/>
            </w:rPr>
            <w:t>4.1.2.</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围护结构和附属设施</w:t>
          </w:r>
          <w:r>
            <w:rPr>
              <w:sz w:val="32"/>
            </w:rPr>
            <w:tab/>
          </w:r>
          <w:r>
            <w:rPr>
              <w:sz w:val="32"/>
            </w:rPr>
            <w:fldChar w:fldCharType="begin"/>
          </w:r>
          <w:r>
            <w:rPr>
              <w:sz w:val="32"/>
            </w:rPr>
            <w:instrText xml:space="preserve"> PAGEREF _Toc127866297 \h </w:instrText>
          </w:r>
          <w:r>
            <w:rPr>
              <w:sz w:val="32"/>
            </w:rPr>
            <w:fldChar w:fldCharType="separate"/>
          </w:r>
          <w:r>
            <w:rPr>
              <w:sz w:val="32"/>
            </w:rPr>
            <w:t>7</w:t>
          </w:r>
          <w:r>
            <w:rPr>
              <w:sz w:val="32"/>
            </w:rPr>
            <w:fldChar w:fldCharType="end"/>
          </w:r>
          <w:r>
            <w:rPr>
              <w:sz w:val="32"/>
            </w:rPr>
            <w:fldChar w:fldCharType="end"/>
          </w:r>
        </w:p>
        <w:p>
          <w:pPr>
            <w:pStyle w:val="60"/>
            <w:tabs>
              <w:tab w:val="left" w:pos="1260"/>
            </w:tabs>
            <w:rPr>
              <w:rFonts w:asciiTheme="minorHAnsi" w:hAnsiTheme="minorHAnsi" w:eastAsiaTheme="minorEastAsia" w:cstheme="minorBidi"/>
              <w:b w:val="0"/>
              <w:bCs w:val="0"/>
              <w:kern w:val="0"/>
              <w:sz w:val="28"/>
              <w:szCs w:val="22"/>
              <w:lang w:val="en-GB"/>
            </w:rPr>
          </w:pPr>
          <w:r>
            <w:fldChar w:fldCharType="begin"/>
          </w:r>
          <w:r>
            <w:instrText xml:space="preserve"> HYPERLINK \l "_Toc127866298" </w:instrText>
          </w:r>
          <w:r>
            <w:fldChar w:fldCharType="separate"/>
          </w:r>
          <w:r>
            <w:rPr>
              <w:rStyle w:val="94"/>
              <w:rFonts w:ascii="黑体" w:hAnsi="黑体" w:eastAsia="黑体" w:cs="黑体"/>
              <w:sz w:val="32"/>
              <w:lang w:val="zh-CN" w:bidi="zh-CN"/>
            </w:rPr>
            <w:t>4.1.3.</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室内外装饰工程</w:t>
          </w:r>
          <w:r>
            <w:rPr>
              <w:sz w:val="32"/>
            </w:rPr>
            <w:tab/>
          </w:r>
          <w:r>
            <w:rPr>
              <w:sz w:val="32"/>
            </w:rPr>
            <w:fldChar w:fldCharType="begin"/>
          </w:r>
          <w:r>
            <w:rPr>
              <w:sz w:val="32"/>
            </w:rPr>
            <w:instrText xml:space="preserve"> PAGEREF _Toc127866298 \h </w:instrText>
          </w:r>
          <w:r>
            <w:rPr>
              <w:sz w:val="32"/>
            </w:rPr>
            <w:fldChar w:fldCharType="separate"/>
          </w:r>
          <w:r>
            <w:rPr>
              <w:sz w:val="32"/>
            </w:rPr>
            <w:t>7</w:t>
          </w:r>
          <w:r>
            <w:rPr>
              <w:sz w:val="32"/>
            </w:rPr>
            <w:fldChar w:fldCharType="end"/>
          </w:r>
          <w:r>
            <w:rPr>
              <w:sz w:val="32"/>
            </w:rPr>
            <w:fldChar w:fldCharType="end"/>
          </w:r>
        </w:p>
        <w:p>
          <w:pPr>
            <w:pStyle w:val="60"/>
            <w:tabs>
              <w:tab w:val="left" w:pos="1260"/>
            </w:tabs>
            <w:rPr>
              <w:rFonts w:asciiTheme="minorHAnsi" w:hAnsiTheme="minorHAnsi" w:eastAsiaTheme="minorEastAsia" w:cstheme="minorBidi"/>
              <w:b w:val="0"/>
              <w:bCs w:val="0"/>
              <w:kern w:val="0"/>
              <w:sz w:val="28"/>
              <w:szCs w:val="22"/>
              <w:lang w:val="en-GB"/>
            </w:rPr>
          </w:pPr>
          <w:r>
            <w:fldChar w:fldCharType="begin"/>
          </w:r>
          <w:r>
            <w:instrText xml:space="preserve"> HYPERLINK \l "_Toc127866299" </w:instrText>
          </w:r>
          <w:r>
            <w:fldChar w:fldCharType="separate"/>
          </w:r>
          <w:r>
            <w:rPr>
              <w:rStyle w:val="94"/>
              <w:rFonts w:ascii="黑体" w:hAnsi="黑体" w:eastAsia="黑体" w:cs="黑体"/>
              <w:sz w:val="32"/>
              <w:lang w:val="zh-CN" w:bidi="zh-CN"/>
            </w:rPr>
            <w:t>4.1.4.</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电气安装系统</w:t>
          </w:r>
          <w:r>
            <w:rPr>
              <w:sz w:val="32"/>
            </w:rPr>
            <w:tab/>
          </w:r>
          <w:r>
            <w:rPr>
              <w:sz w:val="32"/>
            </w:rPr>
            <w:fldChar w:fldCharType="begin"/>
          </w:r>
          <w:r>
            <w:rPr>
              <w:sz w:val="32"/>
            </w:rPr>
            <w:instrText xml:space="preserve"> PAGEREF _Toc127866299 \h </w:instrText>
          </w:r>
          <w:r>
            <w:rPr>
              <w:sz w:val="32"/>
            </w:rPr>
            <w:fldChar w:fldCharType="separate"/>
          </w:r>
          <w:r>
            <w:rPr>
              <w:sz w:val="32"/>
            </w:rPr>
            <w:t>7</w:t>
          </w:r>
          <w:r>
            <w:rPr>
              <w:sz w:val="32"/>
            </w:rPr>
            <w:fldChar w:fldCharType="end"/>
          </w:r>
          <w:r>
            <w:rPr>
              <w:sz w:val="32"/>
            </w:rPr>
            <w:fldChar w:fldCharType="end"/>
          </w:r>
        </w:p>
        <w:p>
          <w:pPr>
            <w:pStyle w:val="60"/>
            <w:tabs>
              <w:tab w:val="left" w:pos="1260"/>
            </w:tabs>
            <w:rPr>
              <w:rFonts w:asciiTheme="minorHAnsi" w:hAnsiTheme="minorHAnsi" w:eastAsiaTheme="minorEastAsia" w:cstheme="minorBidi"/>
              <w:b w:val="0"/>
              <w:bCs w:val="0"/>
              <w:kern w:val="0"/>
              <w:sz w:val="28"/>
              <w:szCs w:val="22"/>
              <w:lang w:val="en-GB"/>
            </w:rPr>
          </w:pPr>
          <w:r>
            <w:fldChar w:fldCharType="begin"/>
          </w:r>
          <w:r>
            <w:instrText xml:space="preserve"> HYPERLINK \l "_Toc127866300" </w:instrText>
          </w:r>
          <w:r>
            <w:fldChar w:fldCharType="separate"/>
          </w:r>
          <w:r>
            <w:rPr>
              <w:rStyle w:val="94"/>
              <w:rFonts w:ascii="黑体" w:hAnsi="黑体" w:eastAsia="黑体" w:cs="黑体"/>
              <w:sz w:val="32"/>
              <w:lang w:val="zh-CN" w:bidi="zh-CN"/>
            </w:rPr>
            <w:t>4.1.5.</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暖通空调系统</w:t>
          </w:r>
          <w:r>
            <w:rPr>
              <w:sz w:val="32"/>
            </w:rPr>
            <w:tab/>
          </w:r>
          <w:r>
            <w:rPr>
              <w:sz w:val="32"/>
            </w:rPr>
            <w:fldChar w:fldCharType="begin"/>
          </w:r>
          <w:r>
            <w:rPr>
              <w:sz w:val="32"/>
            </w:rPr>
            <w:instrText xml:space="preserve"> PAGEREF _Toc127866300 \h </w:instrText>
          </w:r>
          <w:r>
            <w:rPr>
              <w:sz w:val="32"/>
            </w:rPr>
            <w:fldChar w:fldCharType="separate"/>
          </w:r>
          <w:r>
            <w:rPr>
              <w:sz w:val="32"/>
            </w:rPr>
            <w:t>8</w:t>
          </w:r>
          <w:r>
            <w:rPr>
              <w:sz w:val="32"/>
            </w:rPr>
            <w:fldChar w:fldCharType="end"/>
          </w:r>
          <w:r>
            <w:rPr>
              <w:sz w:val="32"/>
            </w:rPr>
            <w:fldChar w:fldCharType="end"/>
          </w:r>
        </w:p>
        <w:p>
          <w:pPr>
            <w:pStyle w:val="60"/>
            <w:tabs>
              <w:tab w:val="left" w:pos="1260"/>
            </w:tabs>
            <w:rPr>
              <w:rFonts w:asciiTheme="minorHAnsi" w:hAnsiTheme="minorHAnsi" w:eastAsiaTheme="minorEastAsia" w:cstheme="minorBidi"/>
              <w:b w:val="0"/>
              <w:bCs w:val="0"/>
              <w:kern w:val="0"/>
              <w:sz w:val="28"/>
              <w:szCs w:val="22"/>
              <w:lang w:val="en-GB"/>
            </w:rPr>
          </w:pPr>
          <w:r>
            <w:fldChar w:fldCharType="begin"/>
          </w:r>
          <w:r>
            <w:instrText xml:space="preserve"> HYPERLINK \l "_Toc127866301" </w:instrText>
          </w:r>
          <w:r>
            <w:fldChar w:fldCharType="separate"/>
          </w:r>
          <w:r>
            <w:rPr>
              <w:rStyle w:val="94"/>
              <w:rFonts w:ascii="黑体" w:hAnsi="黑体" w:eastAsia="黑体" w:cs="黑体"/>
              <w:sz w:val="32"/>
              <w:lang w:val="zh-CN" w:bidi="zh-CN"/>
            </w:rPr>
            <w:t>4.1.6.</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给排水系统</w:t>
          </w:r>
          <w:r>
            <w:rPr>
              <w:sz w:val="32"/>
            </w:rPr>
            <w:tab/>
          </w:r>
          <w:r>
            <w:rPr>
              <w:sz w:val="32"/>
            </w:rPr>
            <w:fldChar w:fldCharType="begin"/>
          </w:r>
          <w:r>
            <w:rPr>
              <w:sz w:val="32"/>
            </w:rPr>
            <w:instrText xml:space="preserve"> PAGEREF _Toc127866301 \h </w:instrText>
          </w:r>
          <w:r>
            <w:rPr>
              <w:sz w:val="32"/>
            </w:rPr>
            <w:fldChar w:fldCharType="separate"/>
          </w:r>
          <w:r>
            <w:rPr>
              <w:sz w:val="32"/>
            </w:rPr>
            <w:t>8</w:t>
          </w:r>
          <w:r>
            <w:rPr>
              <w:sz w:val="32"/>
            </w:rPr>
            <w:fldChar w:fldCharType="end"/>
          </w:r>
          <w:r>
            <w:rPr>
              <w:sz w:val="32"/>
            </w:rPr>
            <w:fldChar w:fldCharType="end"/>
          </w:r>
        </w:p>
        <w:p>
          <w:pPr>
            <w:pStyle w:val="60"/>
            <w:tabs>
              <w:tab w:val="left" w:pos="1260"/>
            </w:tabs>
            <w:rPr>
              <w:rFonts w:asciiTheme="minorHAnsi" w:hAnsiTheme="minorHAnsi" w:eastAsiaTheme="minorEastAsia" w:cstheme="minorBidi"/>
              <w:b w:val="0"/>
              <w:bCs w:val="0"/>
              <w:kern w:val="0"/>
              <w:sz w:val="28"/>
              <w:szCs w:val="22"/>
              <w:lang w:val="en-GB"/>
            </w:rPr>
          </w:pPr>
          <w:r>
            <w:fldChar w:fldCharType="begin"/>
          </w:r>
          <w:r>
            <w:instrText xml:space="preserve"> HYPERLINK \l "_Toc127866302" </w:instrText>
          </w:r>
          <w:r>
            <w:fldChar w:fldCharType="separate"/>
          </w:r>
          <w:r>
            <w:rPr>
              <w:rStyle w:val="94"/>
              <w:rFonts w:ascii="黑体" w:hAnsi="黑体" w:eastAsia="黑体" w:cs="黑体"/>
              <w:sz w:val="32"/>
              <w:lang w:val="zh-CN" w:bidi="zh-CN"/>
            </w:rPr>
            <w:t>4.1.7.</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消防系统</w:t>
          </w:r>
          <w:r>
            <w:rPr>
              <w:sz w:val="32"/>
            </w:rPr>
            <w:tab/>
          </w:r>
          <w:r>
            <w:rPr>
              <w:sz w:val="32"/>
            </w:rPr>
            <w:fldChar w:fldCharType="begin"/>
          </w:r>
          <w:r>
            <w:rPr>
              <w:sz w:val="32"/>
            </w:rPr>
            <w:instrText xml:space="preserve"> PAGEREF _Toc127866302 \h </w:instrText>
          </w:r>
          <w:r>
            <w:rPr>
              <w:sz w:val="32"/>
            </w:rPr>
            <w:fldChar w:fldCharType="separate"/>
          </w:r>
          <w:r>
            <w:rPr>
              <w:sz w:val="32"/>
            </w:rPr>
            <w:t>9</w:t>
          </w:r>
          <w:r>
            <w:rPr>
              <w:sz w:val="32"/>
            </w:rPr>
            <w:fldChar w:fldCharType="end"/>
          </w:r>
          <w:r>
            <w:rPr>
              <w:sz w:val="32"/>
            </w:rPr>
            <w:fldChar w:fldCharType="end"/>
          </w:r>
        </w:p>
        <w:p>
          <w:pPr>
            <w:pStyle w:val="60"/>
            <w:tabs>
              <w:tab w:val="left" w:pos="1260"/>
            </w:tabs>
            <w:rPr>
              <w:rFonts w:asciiTheme="minorHAnsi" w:hAnsiTheme="minorHAnsi" w:eastAsiaTheme="minorEastAsia" w:cstheme="minorBidi"/>
              <w:b w:val="0"/>
              <w:bCs w:val="0"/>
              <w:kern w:val="0"/>
              <w:sz w:val="28"/>
              <w:szCs w:val="22"/>
              <w:lang w:val="en-GB"/>
            </w:rPr>
          </w:pPr>
          <w:r>
            <w:fldChar w:fldCharType="begin"/>
          </w:r>
          <w:r>
            <w:instrText xml:space="preserve"> HYPERLINK \l "_Toc127866303" </w:instrText>
          </w:r>
          <w:r>
            <w:fldChar w:fldCharType="separate"/>
          </w:r>
          <w:r>
            <w:rPr>
              <w:rStyle w:val="94"/>
              <w:rFonts w:ascii="黑体" w:hAnsi="黑体" w:eastAsia="黑体" w:cs="黑体"/>
              <w:sz w:val="32"/>
              <w:lang w:val="zh-CN" w:bidi="zh-CN"/>
            </w:rPr>
            <w:t>4.1.8.</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道路和公用事业基础设施</w:t>
          </w:r>
          <w:r>
            <w:rPr>
              <w:sz w:val="32"/>
            </w:rPr>
            <w:tab/>
          </w:r>
          <w:r>
            <w:rPr>
              <w:sz w:val="32"/>
            </w:rPr>
            <w:fldChar w:fldCharType="begin"/>
          </w:r>
          <w:r>
            <w:rPr>
              <w:sz w:val="32"/>
            </w:rPr>
            <w:instrText xml:space="preserve"> PAGEREF _Toc127866303 \h </w:instrText>
          </w:r>
          <w:r>
            <w:rPr>
              <w:sz w:val="32"/>
            </w:rPr>
            <w:fldChar w:fldCharType="separate"/>
          </w:r>
          <w:r>
            <w:rPr>
              <w:sz w:val="32"/>
            </w:rPr>
            <w:t>9</w:t>
          </w:r>
          <w:r>
            <w:rPr>
              <w:sz w:val="32"/>
            </w:rPr>
            <w:fldChar w:fldCharType="end"/>
          </w:r>
          <w:r>
            <w:rPr>
              <w:sz w:val="32"/>
            </w:rPr>
            <w:fldChar w:fldCharType="end"/>
          </w:r>
        </w:p>
        <w:p>
          <w:pPr>
            <w:pStyle w:val="60"/>
            <w:tabs>
              <w:tab w:val="left" w:pos="1260"/>
            </w:tabs>
            <w:rPr>
              <w:rFonts w:asciiTheme="minorHAnsi" w:hAnsiTheme="minorHAnsi" w:eastAsiaTheme="minorEastAsia" w:cstheme="minorBidi"/>
              <w:b w:val="0"/>
              <w:bCs w:val="0"/>
              <w:kern w:val="0"/>
              <w:sz w:val="28"/>
              <w:szCs w:val="22"/>
              <w:lang w:val="en-GB"/>
            </w:rPr>
          </w:pPr>
          <w:r>
            <w:fldChar w:fldCharType="begin"/>
          </w:r>
          <w:r>
            <w:instrText xml:space="preserve"> HYPERLINK \l "_Toc127866304" </w:instrText>
          </w:r>
          <w:r>
            <w:fldChar w:fldCharType="separate"/>
          </w:r>
          <w:r>
            <w:rPr>
              <w:rStyle w:val="94"/>
              <w:rFonts w:ascii="黑体" w:hAnsi="黑体" w:eastAsia="黑体" w:cs="黑体"/>
              <w:sz w:val="32"/>
              <w:lang w:val="zh-CN" w:bidi="zh-CN"/>
            </w:rPr>
            <w:t>4.1.9.</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空压机及管道系统设施</w:t>
          </w:r>
          <w:r>
            <w:rPr>
              <w:sz w:val="32"/>
            </w:rPr>
            <w:tab/>
          </w:r>
          <w:r>
            <w:rPr>
              <w:sz w:val="32"/>
            </w:rPr>
            <w:fldChar w:fldCharType="begin"/>
          </w:r>
          <w:r>
            <w:rPr>
              <w:sz w:val="32"/>
            </w:rPr>
            <w:instrText xml:space="preserve"> PAGEREF _Toc127866304 \h </w:instrText>
          </w:r>
          <w:r>
            <w:rPr>
              <w:sz w:val="32"/>
            </w:rPr>
            <w:fldChar w:fldCharType="separate"/>
          </w:r>
          <w:r>
            <w:rPr>
              <w:sz w:val="32"/>
            </w:rPr>
            <w:t>9</w:t>
          </w:r>
          <w:r>
            <w:rPr>
              <w:sz w:val="32"/>
            </w:rPr>
            <w:fldChar w:fldCharType="end"/>
          </w:r>
          <w:r>
            <w:rPr>
              <w:sz w:val="32"/>
            </w:rPr>
            <w:fldChar w:fldCharType="end"/>
          </w:r>
        </w:p>
        <w:p>
          <w:pPr>
            <w:pStyle w:val="60"/>
            <w:tabs>
              <w:tab w:val="left" w:pos="1260"/>
            </w:tabs>
            <w:rPr>
              <w:rFonts w:asciiTheme="minorHAnsi" w:hAnsiTheme="minorHAnsi" w:eastAsiaTheme="minorEastAsia" w:cstheme="minorBidi"/>
              <w:b w:val="0"/>
              <w:bCs w:val="0"/>
              <w:kern w:val="0"/>
              <w:sz w:val="28"/>
              <w:szCs w:val="22"/>
              <w:lang w:val="en-GB"/>
            </w:rPr>
          </w:pPr>
          <w:r>
            <w:fldChar w:fldCharType="begin"/>
          </w:r>
          <w:r>
            <w:instrText xml:space="preserve"> HYPERLINK \l "_Toc127866305" </w:instrText>
          </w:r>
          <w:r>
            <w:fldChar w:fldCharType="separate"/>
          </w:r>
          <w:r>
            <w:rPr>
              <w:rStyle w:val="94"/>
              <w:rFonts w:ascii="黑体" w:hAnsi="黑体" w:eastAsia="黑体" w:cs="黑体"/>
              <w:sz w:val="32"/>
              <w:lang w:val="zh-CN" w:bidi="zh-CN"/>
            </w:rPr>
            <w:t>4.2.</w:t>
          </w:r>
          <w:r>
            <w:rPr>
              <w:rFonts w:asciiTheme="minorHAnsi" w:hAnsiTheme="minorHAnsi" w:eastAsiaTheme="minorEastAsia" w:cstheme="minorBidi"/>
              <w:b w:val="0"/>
              <w:bCs w:val="0"/>
              <w:kern w:val="0"/>
              <w:sz w:val="28"/>
              <w:szCs w:val="22"/>
              <w:lang w:val="en-GB"/>
            </w:rPr>
            <w:tab/>
          </w:r>
          <w:r>
            <w:rPr>
              <w:rStyle w:val="94"/>
              <w:rFonts w:hint="eastAsia" w:ascii="黑体" w:hAnsi="黑体" w:eastAsia="黑体" w:cs="黑体"/>
              <w:sz w:val="32"/>
              <w:lang w:val="zh-CN" w:bidi="zh-CN"/>
            </w:rPr>
            <w:t>参考专业规范</w:t>
          </w:r>
          <w:r>
            <w:rPr>
              <w:sz w:val="32"/>
            </w:rPr>
            <w:tab/>
          </w:r>
          <w:r>
            <w:rPr>
              <w:sz w:val="32"/>
            </w:rPr>
            <w:fldChar w:fldCharType="begin"/>
          </w:r>
          <w:r>
            <w:rPr>
              <w:sz w:val="32"/>
            </w:rPr>
            <w:instrText xml:space="preserve"> PAGEREF _Toc127866305 \h </w:instrText>
          </w:r>
          <w:r>
            <w:rPr>
              <w:sz w:val="32"/>
            </w:rPr>
            <w:fldChar w:fldCharType="separate"/>
          </w:r>
          <w:r>
            <w:rPr>
              <w:sz w:val="32"/>
            </w:rPr>
            <w:t>10</w:t>
          </w:r>
          <w:r>
            <w:rPr>
              <w:sz w:val="32"/>
            </w:rPr>
            <w:fldChar w:fldCharType="end"/>
          </w:r>
          <w:r>
            <w:rPr>
              <w:sz w:val="32"/>
            </w:rPr>
            <w:fldChar w:fldCharType="end"/>
          </w:r>
        </w:p>
        <w:p>
          <w:r>
            <w:rPr>
              <w:b/>
              <w:bCs/>
              <w:sz w:val="28"/>
              <w:szCs w:val="28"/>
              <w:lang w:val="zh-CN"/>
            </w:rPr>
            <w:fldChar w:fldCharType="end"/>
          </w:r>
        </w:p>
      </w:sdtContent>
    </w:sdt>
    <w:p>
      <w:pPr>
        <w:widowControl/>
        <w:jc w:val="left"/>
        <w:rPr>
          <w:rFonts w:ascii="微软雅黑" w:hAnsi="微软雅黑" w:eastAsia="微软雅黑" w:cs="Arial"/>
          <w:b/>
          <w:sz w:val="28"/>
          <w:szCs w:val="28"/>
        </w:rPr>
      </w:pPr>
      <w:r>
        <w:rPr>
          <w:rFonts w:ascii="微软雅黑" w:hAnsi="微软雅黑" w:eastAsia="微软雅黑" w:cs="Arial"/>
          <w:b/>
          <w:sz w:val="28"/>
          <w:szCs w:val="28"/>
        </w:rPr>
        <w:br w:type="page"/>
      </w:r>
    </w:p>
    <w:p>
      <w:pPr>
        <w:widowControl/>
        <w:jc w:val="left"/>
        <w:rPr>
          <w:rFonts w:ascii="微软雅黑" w:hAnsi="微软雅黑" w:eastAsia="微软雅黑" w:cs="Arial"/>
          <w:b/>
          <w:sz w:val="28"/>
          <w:szCs w:val="28"/>
        </w:rPr>
      </w:pPr>
    </w:p>
    <w:p>
      <w:pPr>
        <w:jc w:val="center"/>
        <w:rPr>
          <w:rFonts w:ascii="微软雅黑" w:hAnsi="微软雅黑" w:eastAsia="微软雅黑" w:cs="Arial"/>
          <w:b/>
          <w:sz w:val="28"/>
          <w:szCs w:val="28"/>
        </w:rPr>
      </w:pPr>
      <w:r>
        <w:rPr>
          <w:rFonts w:ascii="微软雅黑" w:hAnsi="微软雅黑" w:eastAsia="微软雅黑" w:cs="Arial"/>
          <w:b/>
          <w:sz w:val="28"/>
          <w:szCs w:val="28"/>
        </w:rPr>
        <w:t>项目</w:t>
      </w:r>
      <w:r>
        <w:rPr>
          <w:rFonts w:hint="eastAsia" w:ascii="微软雅黑" w:hAnsi="微软雅黑" w:eastAsia="微软雅黑" w:cs="Arial"/>
          <w:b/>
          <w:sz w:val="28"/>
          <w:szCs w:val="28"/>
        </w:rPr>
        <w:t>质量查验</w:t>
      </w:r>
      <w:r>
        <w:rPr>
          <w:rFonts w:ascii="微软雅黑" w:hAnsi="微软雅黑" w:eastAsia="微软雅黑" w:cs="Arial"/>
          <w:b/>
          <w:sz w:val="28"/>
          <w:szCs w:val="28"/>
        </w:rPr>
        <w:t>技术服务方案</w:t>
      </w:r>
    </w:p>
    <w:p>
      <w:pPr>
        <w:numPr>
          <w:ilvl w:val="0"/>
          <w:numId w:val="11"/>
        </w:numPr>
        <w:autoSpaceDE w:val="0"/>
        <w:autoSpaceDN w:val="0"/>
        <w:spacing w:before="73"/>
        <w:ind w:left="567" w:hanging="567"/>
        <w:jc w:val="left"/>
        <w:outlineLvl w:val="0"/>
        <w:rPr>
          <w:rFonts w:ascii="黑体" w:hAnsi="黑体" w:eastAsia="黑体" w:cs="黑体"/>
          <w:b/>
          <w:bCs/>
          <w:kern w:val="0"/>
          <w:sz w:val="28"/>
          <w:szCs w:val="28"/>
          <w:lang w:val="zh-CN" w:bidi="zh-CN"/>
        </w:rPr>
      </w:pPr>
      <w:bookmarkStart w:id="2" w:name="_Toc127866287"/>
      <w:r>
        <w:rPr>
          <w:rFonts w:ascii="黑体" w:hAnsi="黑体" w:eastAsia="黑体" w:cs="黑体"/>
          <w:b/>
          <w:bCs/>
          <w:kern w:val="0"/>
          <w:sz w:val="28"/>
          <w:szCs w:val="28"/>
          <w:lang w:val="zh-CN" w:bidi="zh-CN"/>
        </w:rPr>
        <w:t>项目概述</w:t>
      </w:r>
      <w:bookmarkEnd w:id="2"/>
    </w:p>
    <w:p>
      <w:pPr>
        <w:ind w:firstLine="567"/>
        <w:rPr>
          <w:rFonts w:ascii="微软雅黑" w:hAnsi="微软雅黑" w:eastAsia="微软雅黑" w:cs="Arial"/>
          <w:sz w:val="24"/>
          <w:szCs w:val="22"/>
        </w:rPr>
      </w:pPr>
      <w:r>
        <w:rPr>
          <w:rFonts w:ascii="微软雅黑" w:hAnsi="微软雅黑" w:eastAsia="微软雅黑" w:cs="Arial"/>
          <w:sz w:val="24"/>
          <w:szCs w:val="22"/>
        </w:rPr>
        <w:t>为了确保</w:t>
      </w:r>
      <w:r>
        <w:rPr>
          <w:rFonts w:hint="eastAsia" w:ascii="微软雅黑" w:hAnsi="微软雅黑" w:eastAsia="微软雅黑" w:cs="Arial"/>
          <w:sz w:val="24"/>
          <w:szCs w:val="22"/>
        </w:rPr>
        <w:t>田林百矿田田碳素有限公司</w:t>
      </w:r>
      <w:r>
        <w:rPr>
          <w:rFonts w:ascii="微软雅黑" w:hAnsi="微软雅黑" w:eastAsia="微软雅黑" w:cs="Arial"/>
          <w:sz w:val="24"/>
          <w:szCs w:val="22"/>
        </w:rPr>
        <w:t>设施在生产阶段按工业标准平稳运行，</w:t>
      </w:r>
      <w:r>
        <w:rPr>
          <w:rFonts w:hint="eastAsia" w:ascii="微软雅黑" w:hAnsi="微软雅黑" w:eastAsia="微软雅黑" w:cs="Arial"/>
          <w:sz w:val="24"/>
          <w:szCs w:val="22"/>
        </w:rPr>
        <w:t>请</w:t>
      </w:r>
      <w:r>
        <w:rPr>
          <w:rFonts w:ascii="微软雅黑" w:hAnsi="微软雅黑" w:eastAsia="微软雅黑" w:cs="Arial"/>
          <w:sz w:val="24"/>
          <w:szCs w:val="22"/>
        </w:rPr>
        <w:t>供应商在工厂</w:t>
      </w:r>
      <w:r>
        <w:rPr>
          <w:rFonts w:hint="eastAsia" w:ascii="微软雅黑" w:hAnsi="微软雅黑" w:eastAsia="微软雅黑" w:cs="Arial"/>
          <w:sz w:val="24"/>
          <w:szCs w:val="22"/>
        </w:rPr>
        <w:t>投产运行</w:t>
      </w:r>
      <w:r>
        <w:rPr>
          <w:rFonts w:ascii="微软雅黑" w:hAnsi="微软雅黑" w:eastAsia="微软雅黑" w:cs="Arial"/>
          <w:sz w:val="24"/>
          <w:szCs w:val="22"/>
        </w:rPr>
        <w:t>阶段</w:t>
      </w:r>
      <w:r>
        <w:rPr>
          <w:rFonts w:hint="eastAsia" w:ascii="微软雅黑" w:hAnsi="微软雅黑" w:eastAsia="微软雅黑" w:cs="Arial"/>
          <w:sz w:val="24"/>
          <w:szCs w:val="22"/>
        </w:rPr>
        <w:t>，</w:t>
      </w:r>
      <w:r>
        <w:rPr>
          <w:rFonts w:ascii="微软雅黑" w:hAnsi="微软雅黑" w:eastAsia="微软雅黑" w:cs="Arial"/>
          <w:sz w:val="24"/>
          <w:szCs w:val="22"/>
        </w:rPr>
        <w:t>为所有与设施管理相关的建筑和</w:t>
      </w:r>
      <w:r>
        <w:rPr>
          <w:rFonts w:hint="eastAsia" w:ascii="微软雅黑" w:hAnsi="微软雅黑" w:eastAsia="微软雅黑" w:cs="Arial"/>
          <w:sz w:val="24"/>
          <w:szCs w:val="22"/>
        </w:rPr>
        <w:t>公用</w:t>
      </w:r>
      <w:r>
        <w:rPr>
          <w:rFonts w:ascii="微软雅黑" w:hAnsi="微软雅黑" w:eastAsia="微软雅黑" w:cs="Arial"/>
          <w:sz w:val="24"/>
          <w:szCs w:val="22"/>
        </w:rPr>
        <w:t>动力系统提供</w:t>
      </w:r>
      <w:r>
        <w:rPr>
          <w:rFonts w:hint="eastAsia" w:ascii="微软雅黑" w:hAnsi="微软雅黑" w:eastAsia="微软雅黑" w:cs="Arial"/>
          <w:sz w:val="24"/>
          <w:szCs w:val="22"/>
        </w:rPr>
        <w:t>质量查验技术服务</w:t>
      </w:r>
      <w:r>
        <w:rPr>
          <w:rFonts w:ascii="微软雅黑" w:hAnsi="微软雅黑" w:eastAsia="微软雅黑" w:cs="Arial"/>
          <w:sz w:val="24"/>
          <w:szCs w:val="22"/>
        </w:rPr>
        <w:t>。</w:t>
      </w:r>
    </w:p>
    <w:p>
      <w:pPr>
        <w:pStyle w:val="2"/>
        <w:numPr>
          <w:ilvl w:val="0"/>
          <w:numId w:val="12"/>
        </w:numPr>
        <w:rPr>
          <w:rFonts w:ascii="微软雅黑" w:hAnsi="微软雅黑" w:eastAsia="微软雅黑"/>
          <w:lang w:val="en-GB"/>
        </w:rPr>
      </w:pPr>
      <w:r>
        <w:rPr>
          <w:rFonts w:hint="eastAsia" w:ascii="微软雅黑" w:hAnsi="微软雅黑" w:eastAsia="微软雅黑"/>
          <w:u w:val="single"/>
          <w:lang w:val="en-GB"/>
        </w:rPr>
        <w:t>检查核实合同内容与施工内容是否一致；</w:t>
      </w:r>
    </w:p>
    <w:p>
      <w:pPr>
        <w:pStyle w:val="2"/>
        <w:numPr>
          <w:ilvl w:val="0"/>
          <w:numId w:val="12"/>
        </w:numPr>
        <w:rPr>
          <w:rFonts w:ascii="微软雅黑" w:hAnsi="微软雅黑" w:eastAsia="微软雅黑"/>
          <w:u w:val="single"/>
          <w:lang w:val="en-GB"/>
        </w:rPr>
      </w:pPr>
      <w:r>
        <w:rPr>
          <w:rFonts w:hint="eastAsia" w:ascii="微软雅黑" w:hAnsi="微软雅黑" w:eastAsia="微软雅黑"/>
          <w:u w:val="single"/>
          <w:lang w:val="en-GB"/>
        </w:rPr>
        <w:t>现场对工程施工过程资料的完整性、符合性检查；</w:t>
      </w:r>
    </w:p>
    <w:p>
      <w:pPr>
        <w:pStyle w:val="2"/>
        <w:numPr>
          <w:ilvl w:val="0"/>
          <w:numId w:val="12"/>
        </w:numPr>
        <w:rPr>
          <w:rFonts w:ascii="微软雅黑" w:hAnsi="微软雅黑" w:eastAsia="微软雅黑"/>
          <w:u w:val="single"/>
          <w:lang w:val="en-GB"/>
        </w:rPr>
      </w:pPr>
      <w:r>
        <w:rPr>
          <w:rFonts w:hint="eastAsia" w:ascii="微软雅黑" w:hAnsi="微软雅黑" w:eastAsia="微软雅黑"/>
          <w:u w:val="single"/>
          <w:lang w:val="en-GB"/>
        </w:rPr>
        <w:t>现场对项目各组成部分的完工质量进行检查。</w:t>
      </w:r>
    </w:p>
    <w:p>
      <w:pPr>
        <w:numPr>
          <w:ilvl w:val="0"/>
          <w:numId w:val="11"/>
        </w:numPr>
        <w:autoSpaceDE w:val="0"/>
        <w:autoSpaceDN w:val="0"/>
        <w:spacing w:before="73"/>
        <w:ind w:left="567" w:hanging="567"/>
        <w:jc w:val="left"/>
        <w:outlineLvl w:val="0"/>
        <w:rPr>
          <w:rFonts w:ascii="黑体" w:hAnsi="黑体" w:eastAsia="黑体" w:cs="黑体"/>
          <w:b/>
          <w:bCs/>
          <w:kern w:val="0"/>
          <w:sz w:val="28"/>
          <w:szCs w:val="28"/>
          <w:lang w:val="zh-CN" w:bidi="zh-CN"/>
        </w:rPr>
      </w:pPr>
      <w:bookmarkStart w:id="3" w:name="_Toc127866288"/>
      <w:r>
        <w:rPr>
          <w:rFonts w:ascii="黑体" w:hAnsi="黑体" w:eastAsia="黑体" w:cs="黑体"/>
          <w:b/>
          <w:bCs/>
          <w:kern w:val="0"/>
          <w:sz w:val="28"/>
          <w:szCs w:val="28"/>
          <w:lang w:val="zh-CN" w:bidi="zh-CN"/>
        </w:rPr>
        <w:t>范围和任务</w:t>
      </w:r>
      <w:bookmarkEnd w:id="3"/>
    </w:p>
    <w:p>
      <w:pPr>
        <w:pStyle w:val="2"/>
        <w:numPr>
          <w:ilvl w:val="0"/>
          <w:numId w:val="12"/>
        </w:numPr>
        <w:rPr>
          <w:rFonts w:ascii="微软雅黑" w:hAnsi="微软雅黑" w:eastAsia="微软雅黑"/>
          <w:u w:val="single"/>
          <w:lang w:val="en-GB"/>
        </w:rPr>
      </w:pPr>
      <w:r>
        <w:rPr>
          <w:rFonts w:hint="eastAsia" w:ascii="微软雅黑" w:hAnsi="微软雅黑" w:eastAsia="微软雅黑"/>
          <w:u w:val="single"/>
          <w:lang w:val="en-GB"/>
        </w:rPr>
        <w:t>建筑：主体结构、钢结构、装饰装修等；</w:t>
      </w:r>
    </w:p>
    <w:p>
      <w:pPr>
        <w:pStyle w:val="2"/>
        <w:numPr>
          <w:ilvl w:val="0"/>
          <w:numId w:val="12"/>
        </w:numPr>
        <w:rPr>
          <w:rFonts w:ascii="微软雅黑" w:hAnsi="微软雅黑" w:eastAsia="微软雅黑"/>
          <w:u w:val="single"/>
          <w:lang w:val="en-GB"/>
        </w:rPr>
      </w:pPr>
      <w:r>
        <w:rPr>
          <w:rFonts w:hint="eastAsia" w:ascii="微软雅黑" w:hAnsi="微软雅黑" w:eastAsia="微软雅黑"/>
          <w:u w:val="single"/>
          <w:lang w:val="en-GB"/>
        </w:rPr>
        <w:t>公用动力系统：高压低压配电、暖通空调系统、消防系统、压缩空气系统、天然气系统、给水系统、软化水系统、雨污排水系统等；</w:t>
      </w:r>
    </w:p>
    <w:p>
      <w:pPr>
        <w:pStyle w:val="2"/>
        <w:numPr>
          <w:ilvl w:val="0"/>
          <w:numId w:val="12"/>
        </w:numPr>
        <w:rPr>
          <w:rFonts w:ascii="微软雅黑" w:hAnsi="微软雅黑" w:eastAsia="微软雅黑"/>
          <w:highlight w:val="magenta"/>
          <w:u w:val="single"/>
          <w:lang w:val="en-GB"/>
        </w:rPr>
      </w:pPr>
      <w:r>
        <w:rPr>
          <w:rFonts w:hint="eastAsia" w:ascii="微软雅黑" w:hAnsi="微软雅黑" w:eastAsia="微软雅黑"/>
          <w:highlight w:val="magenta"/>
          <w:u w:val="single"/>
          <w:lang w:val="en-GB"/>
        </w:rPr>
        <w:t>其它和项目单位沟通需要涵盖的内容；</w:t>
      </w:r>
    </w:p>
    <w:p>
      <w:pPr>
        <w:pStyle w:val="2"/>
        <w:numPr>
          <w:ilvl w:val="0"/>
          <w:numId w:val="12"/>
        </w:numPr>
        <w:rPr>
          <w:rFonts w:ascii="微软雅黑" w:hAnsi="微软雅黑" w:eastAsia="微软雅黑"/>
          <w:highlight w:val="yellow"/>
          <w:u w:val="single"/>
          <w:lang w:val="en-GB"/>
        </w:rPr>
      </w:pPr>
      <w:r>
        <w:rPr>
          <w:rFonts w:hint="eastAsia" w:ascii="微软雅黑" w:hAnsi="微软雅黑" w:eastAsia="微软雅黑"/>
          <w:highlight w:val="yellow"/>
          <w:u w:val="single"/>
          <w:lang w:val="en-GB"/>
        </w:rPr>
        <w:t>不包含工艺生产设备。</w:t>
      </w:r>
    </w:p>
    <w:p>
      <w:pPr>
        <w:numPr>
          <w:ilvl w:val="3"/>
          <w:numId w:val="11"/>
        </w:numPr>
        <w:autoSpaceDE w:val="0"/>
        <w:autoSpaceDN w:val="0"/>
        <w:spacing w:before="73"/>
        <w:ind w:left="426"/>
        <w:jc w:val="left"/>
        <w:outlineLvl w:val="0"/>
        <w:rPr>
          <w:rFonts w:ascii="黑体" w:hAnsi="黑体" w:eastAsia="黑体" w:cs="黑体"/>
          <w:b/>
          <w:bCs/>
          <w:kern w:val="0"/>
          <w:sz w:val="28"/>
          <w:szCs w:val="28"/>
          <w:lang w:val="zh-CN" w:bidi="zh-CN"/>
        </w:rPr>
      </w:pPr>
      <w:bookmarkStart w:id="4" w:name="_Toc127866289"/>
      <w:r>
        <w:rPr>
          <w:rFonts w:hint="eastAsia" w:ascii="黑体" w:hAnsi="黑体" w:eastAsia="黑体" w:cs="黑体"/>
          <w:b/>
          <w:bCs/>
          <w:kern w:val="0"/>
          <w:sz w:val="28"/>
          <w:szCs w:val="28"/>
          <w:lang w:val="zh-CN" w:bidi="zh-CN"/>
        </w:rPr>
        <w:t>查验</w:t>
      </w:r>
      <w:r>
        <w:rPr>
          <w:rFonts w:ascii="黑体" w:hAnsi="黑体" w:eastAsia="黑体" w:cs="黑体"/>
          <w:b/>
          <w:bCs/>
          <w:kern w:val="0"/>
          <w:sz w:val="28"/>
          <w:szCs w:val="28"/>
          <w:lang w:val="zh-CN" w:bidi="zh-CN"/>
        </w:rPr>
        <w:t>工作周期</w:t>
      </w:r>
      <w:bookmarkEnd w:id="4"/>
    </w:p>
    <w:p>
      <w:pPr>
        <w:ind w:firstLine="567"/>
        <w:rPr>
          <w:rFonts w:ascii="微软雅黑" w:hAnsi="微软雅黑" w:eastAsia="微软雅黑" w:cs="Arial"/>
          <w:sz w:val="24"/>
          <w:szCs w:val="22"/>
        </w:rPr>
      </w:pPr>
      <w:r>
        <w:rPr>
          <w:rFonts w:hint="eastAsia" w:ascii="微软雅黑" w:hAnsi="微软雅黑" w:eastAsia="微软雅黑" w:cs="Arial"/>
          <w:sz w:val="24"/>
          <w:szCs w:val="22"/>
        </w:rPr>
        <w:t>初步计划进场后四周内按以下要求提供项目查验报告，包括不限于以下要求表单和内容：</w:t>
      </w:r>
    </w:p>
    <w:p>
      <w:pPr>
        <w:numPr>
          <w:ilvl w:val="1"/>
          <w:numId w:val="13"/>
        </w:numPr>
        <w:spacing w:line="240" w:lineRule="atLeast"/>
        <w:ind w:left="993" w:hanging="837"/>
        <w:jc w:val="left"/>
        <w:rPr>
          <w:rFonts w:ascii="微软雅黑" w:hAnsi="微软雅黑" w:eastAsia="微软雅黑" w:cs="Arial"/>
          <w:kern w:val="0"/>
          <w:sz w:val="24"/>
          <w:szCs w:val="21"/>
        </w:rPr>
      </w:pPr>
      <w:r>
        <w:rPr>
          <w:rFonts w:ascii="微软雅黑" w:hAnsi="微软雅黑" w:eastAsia="微软雅黑" w:cs="Arial"/>
          <w:kern w:val="0"/>
          <w:sz w:val="24"/>
          <w:szCs w:val="21"/>
        </w:rPr>
        <w:t>主</w:t>
      </w:r>
      <w:r>
        <w:rPr>
          <w:rFonts w:hint="eastAsia" w:ascii="微软雅黑" w:hAnsi="微软雅黑" w:eastAsia="微软雅黑" w:cs="Arial"/>
          <w:kern w:val="0"/>
          <w:sz w:val="24"/>
          <w:szCs w:val="21"/>
        </w:rPr>
        <w:t>查验</w:t>
      </w:r>
      <w:r>
        <w:rPr>
          <w:rFonts w:ascii="微软雅黑" w:hAnsi="微软雅黑" w:eastAsia="微软雅黑" w:cs="Arial"/>
          <w:kern w:val="0"/>
          <w:sz w:val="24"/>
          <w:szCs w:val="21"/>
        </w:rPr>
        <w:t>清单</w:t>
      </w:r>
    </w:p>
    <w:p>
      <w:pPr>
        <w:ind w:firstLine="567"/>
        <w:rPr>
          <w:rFonts w:ascii="微软雅黑" w:hAnsi="微软雅黑" w:eastAsia="微软雅黑" w:cs="Arial"/>
          <w:sz w:val="24"/>
          <w:szCs w:val="22"/>
        </w:rPr>
      </w:pPr>
      <w:bookmarkStart w:id="5" w:name="_Hlk120714717"/>
      <w:r>
        <w:rPr>
          <w:rFonts w:ascii="微软雅黑" w:hAnsi="微软雅黑" w:eastAsia="微软雅黑" w:cs="Arial"/>
          <w:sz w:val="24"/>
          <w:szCs w:val="22"/>
        </w:rPr>
        <w:t>应制定一份总清单，在现场执行设</w:t>
      </w:r>
      <w:r>
        <w:rPr>
          <w:rFonts w:hint="eastAsia" w:ascii="微软雅黑" w:hAnsi="微软雅黑" w:eastAsia="微软雅黑" w:cs="Arial"/>
          <w:sz w:val="24"/>
          <w:szCs w:val="22"/>
        </w:rPr>
        <w:t>施查验</w:t>
      </w:r>
      <w:r>
        <w:rPr>
          <w:rFonts w:ascii="微软雅黑" w:hAnsi="微软雅黑" w:eastAsia="微软雅黑" w:cs="Arial"/>
          <w:sz w:val="24"/>
          <w:szCs w:val="22"/>
        </w:rPr>
        <w:t>时使用。该清单的主要内容包括：</w:t>
      </w:r>
    </w:p>
    <w:bookmarkEnd w:id="5"/>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序号、日期和时间</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建筑</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区域和楼层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公用动力</w:t>
      </w:r>
      <w:r>
        <w:rPr>
          <w:rFonts w:ascii="微软雅黑" w:hAnsi="微软雅黑" w:eastAsia="微软雅黑" w:cs="Arial"/>
          <w:kern w:val="0"/>
          <w:sz w:val="24"/>
        </w:rPr>
        <w:t>系统</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检查的项目</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 xml:space="preserve">检查的状态 </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签名</w:t>
      </w:r>
    </w:p>
    <w:p>
      <w:pPr>
        <w:ind w:firstLine="567"/>
        <w:rPr>
          <w:rFonts w:ascii="微软雅黑" w:hAnsi="微软雅黑" w:eastAsia="微软雅黑" w:cs="Arial"/>
          <w:sz w:val="24"/>
          <w:szCs w:val="22"/>
        </w:rPr>
      </w:pPr>
      <w:r>
        <w:rPr>
          <w:rFonts w:ascii="微软雅黑" w:hAnsi="微软雅黑" w:eastAsia="微软雅黑" w:cs="Arial"/>
          <w:sz w:val="24"/>
          <w:szCs w:val="22"/>
        </w:rPr>
        <w:t>不同的技术专业（例如电气、暖通空调、压缩空气、锅炉</w:t>
      </w:r>
      <w:r>
        <w:rPr>
          <w:rFonts w:hint="eastAsia" w:ascii="微软雅黑" w:hAnsi="微软雅黑" w:eastAsia="微软雅黑" w:cs="Arial"/>
          <w:sz w:val="24"/>
          <w:szCs w:val="22"/>
        </w:rPr>
        <w:t>热力</w:t>
      </w:r>
      <w:r>
        <w:rPr>
          <w:rFonts w:ascii="微软雅黑" w:hAnsi="微软雅黑" w:eastAsia="微软雅黑" w:cs="Arial"/>
          <w:sz w:val="24"/>
          <w:szCs w:val="22"/>
        </w:rPr>
        <w:t>管道、燃气等）应有不同的表单，但是无论如何，</w:t>
      </w:r>
      <w:r>
        <w:rPr>
          <w:rFonts w:hint="eastAsia" w:ascii="微软雅黑" w:hAnsi="微软雅黑" w:eastAsia="微软雅黑" w:cs="Arial"/>
          <w:sz w:val="24"/>
          <w:szCs w:val="22"/>
        </w:rPr>
        <w:t>根据项目体量策划</w:t>
      </w:r>
      <w:r>
        <w:rPr>
          <w:rFonts w:ascii="微软雅黑" w:hAnsi="微软雅黑" w:eastAsia="微软雅黑" w:cs="Arial"/>
          <w:sz w:val="24"/>
          <w:szCs w:val="22"/>
        </w:rPr>
        <w:t>检查的项</w:t>
      </w:r>
      <w:r>
        <w:rPr>
          <w:rFonts w:hint="eastAsia" w:ascii="微软雅黑" w:hAnsi="微软雅黑" w:eastAsia="微软雅黑" w:cs="Arial"/>
          <w:sz w:val="24"/>
          <w:szCs w:val="22"/>
        </w:rPr>
        <w:t>数</w:t>
      </w:r>
      <w:r>
        <w:rPr>
          <w:rFonts w:ascii="微软雅黑" w:hAnsi="微软雅黑" w:eastAsia="微软雅黑" w:cs="Arial"/>
          <w:sz w:val="24"/>
          <w:szCs w:val="22"/>
        </w:rPr>
        <w:t>。</w:t>
      </w:r>
    </w:p>
    <w:p>
      <w:pPr>
        <w:numPr>
          <w:ilvl w:val="1"/>
          <w:numId w:val="13"/>
        </w:numPr>
        <w:spacing w:line="240" w:lineRule="atLeast"/>
        <w:ind w:left="993" w:hanging="837"/>
        <w:jc w:val="left"/>
        <w:rPr>
          <w:rFonts w:ascii="微软雅黑" w:hAnsi="微软雅黑" w:eastAsia="微软雅黑" w:cs="Arial"/>
          <w:kern w:val="0"/>
          <w:sz w:val="24"/>
          <w:szCs w:val="21"/>
        </w:rPr>
      </w:pPr>
      <w:r>
        <w:rPr>
          <w:rFonts w:ascii="微软雅黑" w:hAnsi="微软雅黑" w:eastAsia="微软雅黑" w:cs="Arial"/>
          <w:kern w:val="0"/>
          <w:sz w:val="24"/>
          <w:szCs w:val="21"/>
        </w:rPr>
        <w:t>问题清单</w:t>
      </w:r>
    </w:p>
    <w:p>
      <w:pPr>
        <w:ind w:firstLine="567"/>
        <w:rPr>
          <w:rFonts w:ascii="微软雅黑" w:hAnsi="微软雅黑" w:eastAsia="微软雅黑" w:cs="Arial"/>
          <w:sz w:val="24"/>
          <w:szCs w:val="22"/>
        </w:rPr>
      </w:pPr>
      <w:r>
        <w:rPr>
          <w:rFonts w:ascii="微软雅黑" w:hAnsi="微软雅黑" w:eastAsia="微软雅黑" w:cs="Arial"/>
          <w:sz w:val="24"/>
          <w:szCs w:val="22"/>
        </w:rPr>
        <w:t>应制定一份问题总清单，以便在</w:t>
      </w:r>
      <w:r>
        <w:rPr>
          <w:rFonts w:hint="eastAsia" w:ascii="微软雅黑" w:hAnsi="微软雅黑" w:eastAsia="微软雅黑" w:cs="Arial"/>
          <w:sz w:val="24"/>
          <w:szCs w:val="22"/>
        </w:rPr>
        <w:t>查验</w:t>
      </w:r>
      <w:r>
        <w:rPr>
          <w:rFonts w:ascii="微软雅黑" w:hAnsi="微软雅黑" w:eastAsia="微软雅黑" w:cs="Arial"/>
          <w:sz w:val="24"/>
          <w:szCs w:val="22"/>
        </w:rPr>
        <w:t>期间获取所有缺陷。为了有效管理这些缺陷，预计应根据不同的优先次序确定不少于四类的分类方法。该清单的主要内容包括：</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问题编号</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系统分类</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缺陷分类</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问题描述</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区域和栏目</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检查</w:t>
      </w:r>
      <w:r>
        <w:rPr>
          <w:rFonts w:hint="eastAsia" w:ascii="微软雅黑" w:hAnsi="微软雅黑" w:eastAsia="微软雅黑" w:cs="Arial"/>
          <w:kern w:val="0"/>
          <w:sz w:val="24"/>
        </w:rPr>
        <w:t>人</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解决方案</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项目单位</w:t>
      </w:r>
      <w:r>
        <w:rPr>
          <w:rFonts w:ascii="微软雅黑" w:hAnsi="微软雅黑" w:eastAsia="微软雅黑" w:cs="Arial"/>
          <w:kern w:val="0"/>
          <w:sz w:val="24"/>
        </w:rPr>
        <w:t>确认</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施工</w:t>
      </w:r>
      <w:r>
        <w:rPr>
          <w:rFonts w:hint="eastAsia" w:ascii="微软雅黑" w:hAnsi="微软雅黑" w:eastAsia="微软雅黑" w:cs="Arial"/>
          <w:kern w:val="0"/>
          <w:sz w:val="24"/>
        </w:rPr>
        <w:t>单位</w:t>
      </w:r>
      <w:r>
        <w:rPr>
          <w:rFonts w:ascii="微软雅黑" w:hAnsi="微软雅黑" w:eastAsia="微软雅黑" w:cs="Arial"/>
          <w:kern w:val="0"/>
          <w:sz w:val="24"/>
        </w:rPr>
        <w:t>确认</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检查人确认</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结束状态</w:t>
      </w:r>
    </w:p>
    <w:p>
      <w:pPr>
        <w:ind w:firstLine="567"/>
        <w:rPr>
          <w:rFonts w:ascii="微软雅黑" w:hAnsi="微软雅黑" w:eastAsia="微软雅黑" w:cs="Arial"/>
          <w:sz w:val="24"/>
          <w:szCs w:val="22"/>
        </w:rPr>
      </w:pPr>
      <w:r>
        <w:rPr>
          <w:rFonts w:ascii="微软雅黑" w:hAnsi="微软雅黑" w:eastAsia="微软雅黑" w:cs="Arial"/>
          <w:sz w:val="24"/>
          <w:szCs w:val="22"/>
        </w:rPr>
        <w:t>还应明确分类缺陷的优先解决次序，其中包括纠正不同缺陷的</w:t>
      </w:r>
      <w:r>
        <w:rPr>
          <w:rFonts w:hint="eastAsia" w:ascii="微软雅黑" w:hAnsi="微软雅黑" w:eastAsia="微软雅黑" w:cs="Arial"/>
          <w:sz w:val="24"/>
          <w:szCs w:val="22"/>
        </w:rPr>
        <w:t>建议</w:t>
      </w:r>
      <w:r>
        <w:rPr>
          <w:rFonts w:ascii="微软雅黑" w:hAnsi="微软雅黑" w:eastAsia="微软雅黑" w:cs="Arial"/>
          <w:sz w:val="24"/>
          <w:szCs w:val="22"/>
        </w:rPr>
        <w:t>截止日期、争议缺陷的解决策略。</w:t>
      </w:r>
    </w:p>
    <w:p>
      <w:pPr>
        <w:numPr>
          <w:ilvl w:val="1"/>
          <w:numId w:val="13"/>
        </w:numPr>
        <w:spacing w:line="240" w:lineRule="atLeast"/>
        <w:ind w:left="993" w:hanging="837"/>
        <w:jc w:val="left"/>
        <w:rPr>
          <w:rFonts w:ascii="微软雅黑" w:hAnsi="微软雅黑" w:eastAsia="微软雅黑" w:cs="Arial"/>
          <w:kern w:val="0"/>
          <w:sz w:val="24"/>
          <w:szCs w:val="21"/>
        </w:rPr>
      </w:pPr>
      <w:r>
        <w:rPr>
          <w:rFonts w:ascii="微软雅黑" w:hAnsi="微软雅黑" w:eastAsia="微软雅黑" w:cs="Arial"/>
          <w:kern w:val="0"/>
          <w:sz w:val="24"/>
          <w:szCs w:val="21"/>
        </w:rPr>
        <w:t xml:space="preserve">检查交接文件 </w:t>
      </w:r>
    </w:p>
    <w:p>
      <w:pPr>
        <w:spacing w:line="420" w:lineRule="exact"/>
        <w:ind w:firstLine="425"/>
        <w:rPr>
          <w:rFonts w:ascii="微软雅黑" w:hAnsi="微软雅黑" w:eastAsia="微软雅黑" w:cs="Arial"/>
          <w:sz w:val="24"/>
          <w:szCs w:val="22"/>
        </w:rPr>
      </w:pPr>
      <w:r>
        <w:rPr>
          <w:rFonts w:ascii="微软雅黑" w:hAnsi="微软雅黑" w:eastAsia="微软雅黑" w:cs="Arial"/>
          <w:sz w:val="24"/>
          <w:szCs w:val="22"/>
        </w:rPr>
        <w:t>据预计，供应商可审查总承包商和原始设备制造商编制的交接文件，然后从运维角度提供意见（若遗漏任何必要文件）。这些文件可能包括：</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竣工图（软/硬拷贝）</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设计计算表</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原始设备制造商或总承包商编制的现场测试和调试报告</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运维手册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质保承诺函</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批准证书</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备件清单</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提供商联系信息</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法定验收许可</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法定测试报告</w:t>
      </w:r>
    </w:p>
    <w:p>
      <w:pPr>
        <w:numPr>
          <w:ilvl w:val="1"/>
          <w:numId w:val="13"/>
        </w:numPr>
        <w:spacing w:line="240" w:lineRule="atLeast"/>
        <w:ind w:left="993" w:hanging="837"/>
        <w:jc w:val="left"/>
        <w:rPr>
          <w:rFonts w:ascii="微软雅黑" w:hAnsi="微软雅黑" w:eastAsia="微软雅黑" w:cs="Arial"/>
          <w:kern w:val="0"/>
          <w:sz w:val="24"/>
          <w:szCs w:val="21"/>
        </w:rPr>
      </w:pPr>
      <w:r>
        <w:rPr>
          <w:rFonts w:hint="eastAsia" w:ascii="微软雅黑" w:hAnsi="微软雅黑" w:eastAsia="微软雅黑" w:cs="Arial"/>
          <w:kern w:val="0"/>
          <w:sz w:val="24"/>
          <w:szCs w:val="21"/>
        </w:rPr>
        <w:t>质量查验</w:t>
      </w:r>
      <w:r>
        <w:rPr>
          <w:rFonts w:ascii="微软雅黑" w:hAnsi="微软雅黑" w:eastAsia="微软雅黑" w:cs="Arial"/>
          <w:kern w:val="0"/>
          <w:sz w:val="24"/>
          <w:szCs w:val="21"/>
        </w:rPr>
        <w:t>报告</w:t>
      </w:r>
    </w:p>
    <w:p>
      <w:pPr>
        <w:spacing w:line="420" w:lineRule="exact"/>
        <w:ind w:firstLine="425"/>
        <w:rPr>
          <w:rFonts w:ascii="微软雅黑" w:hAnsi="微软雅黑" w:eastAsia="微软雅黑" w:cs="Arial"/>
          <w:sz w:val="24"/>
          <w:szCs w:val="22"/>
        </w:rPr>
      </w:pPr>
      <w:r>
        <w:rPr>
          <w:rFonts w:ascii="微软雅黑" w:hAnsi="微软雅黑" w:eastAsia="微软雅黑" w:cs="Arial"/>
          <w:sz w:val="24"/>
          <w:szCs w:val="22"/>
        </w:rPr>
        <w:t>据预计，供应商将</w:t>
      </w:r>
      <w:r>
        <w:rPr>
          <w:rFonts w:hint="eastAsia" w:ascii="微软雅黑" w:hAnsi="微软雅黑" w:eastAsia="微软雅黑" w:cs="Arial"/>
          <w:sz w:val="24"/>
          <w:szCs w:val="22"/>
        </w:rPr>
        <w:t>查验结束后两周内</w:t>
      </w:r>
      <w:r>
        <w:rPr>
          <w:rFonts w:ascii="微软雅黑" w:hAnsi="微软雅黑" w:eastAsia="微软雅黑" w:cs="Arial"/>
          <w:sz w:val="24"/>
          <w:szCs w:val="22"/>
        </w:rPr>
        <w:t>提交一份工作报告，该报告涵盖上述主要任务。应按微软PPT</w:t>
      </w:r>
      <w:r>
        <w:rPr>
          <w:rFonts w:hint="eastAsia" w:ascii="微软雅黑" w:hAnsi="微软雅黑" w:eastAsia="微软雅黑" w:cs="Arial"/>
          <w:sz w:val="24"/>
          <w:szCs w:val="22"/>
        </w:rPr>
        <w:t>或Word</w:t>
      </w:r>
      <w:r>
        <w:rPr>
          <w:rFonts w:ascii="微软雅黑" w:hAnsi="微软雅黑" w:eastAsia="微软雅黑" w:cs="Arial"/>
          <w:sz w:val="24"/>
          <w:szCs w:val="22"/>
        </w:rPr>
        <w:t>格式用中文编制报告，且每份报告</w:t>
      </w:r>
      <w:r>
        <w:rPr>
          <w:rFonts w:hint="eastAsia" w:ascii="微软雅黑" w:hAnsi="微软雅黑" w:eastAsia="微软雅黑" w:cs="Arial"/>
          <w:sz w:val="24"/>
          <w:szCs w:val="22"/>
        </w:rPr>
        <w:t>应图文全面说明（包括政府审批及查验文件的完整性、竣工图纸的完整性、设备设施资料的完整性、现场实际工作的完成情况及完成质量情况，并提供初步改善建议）</w:t>
      </w:r>
      <w:r>
        <w:rPr>
          <w:rFonts w:ascii="微软雅黑" w:hAnsi="微软雅黑" w:eastAsia="微软雅黑" w:cs="Arial"/>
          <w:sz w:val="24"/>
          <w:szCs w:val="22"/>
        </w:rPr>
        <w:t>。</w:t>
      </w:r>
    </w:p>
    <w:p>
      <w:pPr>
        <w:numPr>
          <w:ilvl w:val="0"/>
          <w:numId w:val="11"/>
        </w:numPr>
        <w:autoSpaceDE w:val="0"/>
        <w:autoSpaceDN w:val="0"/>
        <w:spacing w:before="73"/>
        <w:ind w:left="567" w:hanging="567"/>
        <w:jc w:val="left"/>
        <w:outlineLvl w:val="0"/>
        <w:rPr>
          <w:rFonts w:ascii="黑体" w:hAnsi="黑体" w:eastAsia="黑体" w:cs="黑体"/>
          <w:b/>
          <w:bCs/>
          <w:kern w:val="0"/>
          <w:sz w:val="28"/>
          <w:szCs w:val="28"/>
          <w:lang w:val="zh-CN" w:bidi="zh-CN"/>
        </w:rPr>
      </w:pPr>
      <w:bookmarkStart w:id="6" w:name="_Toc127866290"/>
      <w:bookmarkStart w:id="7" w:name="OLE_LINK7"/>
      <w:bookmarkStart w:id="8" w:name="OLE_LINK8"/>
      <w:bookmarkStart w:id="9" w:name="OLE_LINK2"/>
      <w:r>
        <w:rPr>
          <w:rFonts w:ascii="黑体" w:hAnsi="黑体" w:eastAsia="黑体" w:cs="黑体"/>
          <w:b/>
          <w:bCs/>
          <w:kern w:val="0"/>
          <w:sz w:val="28"/>
          <w:szCs w:val="28"/>
          <w:lang w:val="zh-CN" w:bidi="zh-CN"/>
        </w:rPr>
        <w:t>人员资格</w:t>
      </w:r>
      <w:bookmarkEnd w:id="6"/>
    </w:p>
    <w:bookmarkEnd w:id="7"/>
    <w:bookmarkEnd w:id="8"/>
    <w:p>
      <w:pPr>
        <w:ind w:left="248" w:leftChars="118" w:firstLine="319"/>
        <w:rPr>
          <w:rFonts w:ascii="微软雅黑" w:hAnsi="微软雅黑" w:eastAsia="微软雅黑" w:cs="Arial"/>
          <w:szCs w:val="21"/>
        </w:rPr>
      </w:pPr>
      <w:r>
        <w:rPr>
          <w:rFonts w:ascii="微软雅黑" w:hAnsi="微软雅黑" w:eastAsia="微软雅黑" w:cs="Arial"/>
          <w:sz w:val="24"/>
          <w:szCs w:val="22"/>
        </w:rPr>
        <w:t>为了确保</w:t>
      </w:r>
      <w:r>
        <w:rPr>
          <w:rFonts w:hint="eastAsia" w:ascii="微软雅黑" w:hAnsi="微软雅黑" w:eastAsia="微软雅黑" w:cs="Arial"/>
          <w:sz w:val="24"/>
          <w:szCs w:val="22"/>
        </w:rPr>
        <w:t>质量查验</w:t>
      </w:r>
      <w:r>
        <w:rPr>
          <w:rFonts w:ascii="微软雅黑" w:hAnsi="微软雅黑" w:eastAsia="微软雅黑" w:cs="Arial"/>
          <w:sz w:val="24"/>
          <w:szCs w:val="22"/>
        </w:rPr>
        <w:t>活动得到</w:t>
      </w:r>
      <w:r>
        <w:rPr>
          <w:rFonts w:hint="eastAsia" w:ascii="微软雅黑" w:hAnsi="微软雅黑" w:eastAsia="微软雅黑" w:cs="Arial"/>
          <w:sz w:val="24"/>
          <w:szCs w:val="22"/>
        </w:rPr>
        <w:t>更加</w:t>
      </w:r>
      <w:r>
        <w:rPr>
          <w:rFonts w:ascii="微软雅黑" w:hAnsi="微软雅黑" w:eastAsia="微软雅黑" w:cs="Arial"/>
          <w:sz w:val="24"/>
          <w:szCs w:val="22"/>
        </w:rPr>
        <w:t>专业</w:t>
      </w:r>
      <w:r>
        <w:rPr>
          <w:rFonts w:hint="eastAsia" w:ascii="微软雅黑" w:hAnsi="微软雅黑" w:eastAsia="微软雅黑" w:cs="Arial"/>
          <w:sz w:val="24"/>
          <w:szCs w:val="22"/>
        </w:rPr>
        <w:t>的</w:t>
      </w:r>
      <w:r>
        <w:rPr>
          <w:rFonts w:ascii="微软雅黑" w:hAnsi="微软雅黑" w:eastAsia="微软雅黑" w:cs="Arial"/>
          <w:sz w:val="24"/>
          <w:szCs w:val="22"/>
        </w:rPr>
        <w:t>支持，供应商人员资格要求</w:t>
      </w:r>
      <w:r>
        <w:rPr>
          <w:rFonts w:hint="eastAsia" w:ascii="微软雅黑" w:hAnsi="微软雅黑" w:eastAsia="微软雅黑" w:cs="Arial"/>
          <w:sz w:val="24"/>
          <w:szCs w:val="22"/>
        </w:rPr>
        <w:t>明细</w:t>
      </w:r>
      <w:r>
        <w:rPr>
          <w:rFonts w:ascii="微软雅黑" w:hAnsi="微软雅黑" w:eastAsia="微软雅黑" w:cs="Arial"/>
          <w:sz w:val="24"/>
          <w:szCs w:val="22"/>
        </w:rPr>
        <w:t>如下</w:t>
      </w:r>
      <w:r>
        <w:rPr>
          <w:rFonts w:hint="eastAsia" w:ascii="微软雅黑" w:hAnsi="微软雅黑" w:eastAsia="微软雅黑" w:cs="Arial"/>
          <w:sz w:val="24"/>
          <w:szCs w:val="22"/>
        </w:rPr>
        <w:t>：</w:t>
      </w:r>
    </w:p>
    <w:p>
      <w:pPr>
        <w:numPr>
          <w:ilvl w:val="0"/>
          <w:numId w:val="15"/>
        </w:numPr>
        <w:autoSpaceDE w:val="0"/>
        <w:autoSpaceDN w:val="0"/>
        <w:spacing w:before="73"/>
        <w:ind w:left="426"/>
        <w:jc w:val="left"/>
        <w:outlineLvl w:val="0"/>
        <w:rPr>
          <w:rFonts w:ascii="黑体" w:hAnsi="黑体" w:eastAsia="黑体" w:cs="黑体"/>
          <w:b/>
          <w:bCs/>
          <w:kern w:val="0"/>
          <w:sz w:val="28"/>
          <w:szCs w:val="28"/>
          <w:lang w:val="zh-CN" w:bidi="zh-CN"/>
        </w:rPr>
      </w:pPr>
      <w:bookmarkStart w:id="10" w:name="_Toc127866291"/>
      <w:bookmarkStart w:id="11" w:name="OLE_LINK6"/>
      <w:r>
        <w:rPr>
          <w:rFonts w:ascii="黑体" w:hAnsi="黑体" w:eastAsia="黑体" w:cs="黑体"/>
          <w:b/>
          <w:bCs/>
          <w:kern w:val="0"/>
          <w:sz w:val="28"/>
          <w:szCs w:val="28"/>
          <w:lang w:val="zh-CN" w:bidi="zh-CN"/>
        </w:rPr>
        <w:t>项目经理</w:t>
      </w:r>
      <w:bookmarkEnd w:id="10"/>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本科或以上学历，</w:t>
      </w:r>
      <w:r>
        <w:rPr>
          <w:rFonts w:hint="eastAsia" w:ascii="微软雅黑" w:hAnsi="微软雅黑" w:eastAsia="微软雅黑" w:cs="Arial"/>
          <w:kern w:val="0"/>
          <w:sz w:val="24"/>
        </w:rPr>
        <w:t>机械/暖通空调/</w:t>
      </w:r>
      <w:r>
        <w:rPr>
          <w:rFonts w:ascii="微软雅黑" w:hAnsi="微软雅黑" w:eastAsia="微软雅黑" w:cs="Arial"/>
          <w:kern w:val="0"/>
          <w:sz w:val="24"/>
        </w:rPr>
        <w:t>或工程相关专业毕业</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35岁以上，拥有10年以上设施建设或管理相关经验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拥有5年以上管理占地逾100,000平方米大型工业设施的工作经验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最近2年在</w:t>
      </w:r>
      <w:r>
        <w:rPr>
          <w:rFonts w:hint="eastAsia" w:ascii="微软雅黑" w:hAnsi="微软雅黑" w:eastAsia="微软雅黑" w:cs="Arial"/>
          <w:kern w:val="0"/>
          <w:sz w:val="24"/>
        </w:rPr>
        <w:t>工业</w:t>
      </w:r>
      <w:r>
        <w:rPr>
          <w:rFonts w:ascii="微软雅黑" w:hAnsi="微软雅黑" w:eastAsia="微软雅黑" w:cs="Arial"/>
          <w:kern w:val="0"/>
          <w:sz w:val="24"/>
        </w:rPr>
        <w:t>厂</w:t>
      </w:r>
      <w:r>
        <w:rPr>
          <w:rFonts w:hint="eastAsia" w:ascii="微软雅黑" w:hAnsi="微软雅黑" w:eastAsia="微软雅黑" w:cs="Arial"/>
          <w:kern w:val="0"/>
          <w:sz w:val="24"/>
        </w:rPr>
        <w:t>房</w:t>
      </w:r>
      <w:r>
        <w:rPr>
          <w:rFonts w:ascii="微软雅黑" w:hAnsi="微软雅黑" w:eastAsia="微软雅黑" w:cs="Arial"/>
          <w:kern w:val="0"/>
          <w:sz w:val="24"/>
        </w:rPr>
        <w:t>有一年以上</w:t>
      </w:r>
      <w:r>
        <w:rPr>
          <w:rFonts w:hint="eastAsia" w:ascii="微软雅黑" w:hAnsi="微软雅黑" w:eastAsia="微软雅黑" w:cs="Arial"/>
          <w:kern w:val="0"/>
          <w:sz w:val="24"/>
        </w:rPr>
        <w:t>查验</w:t>
      </w:r>
      <w:r>
        <w:rPr>
          <w:rFonts w:ascii="微软雅黑" w:hAnsi="微软雅黑" w:eastAsia="微软雅黑" w:cs="Arial"/>
          <w:kern w:val="0"/>
          <w:sz w:val="24"/>
        </w:rPr>
        <w:t>经验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良好的书写及口头</w:t>
      </w:r>
      <w:r>
        <w:rPr>
          <w:rFonts w:hint="eastAsia" w:ascii="微软雅黑" w:hAnsi="微软雅黑" w:eastAsia="微软雅黑" w:cs="Arial"/>
          <w:kern w:val="0"/>
          <w:sz w:val="24"/>
        </w:rPr>
        <w:t>沟通</w:t>
      </w:r>
      <w:r>
        <w:rPr>
          <w:rFonts w:ascii="微软雅黑" w:hAnsi="微软雅黑" w:eastAsia="微软雅黑" w:cs="Arial"/>
          <w:kern w:val="0"/>
          <w:sz w:val="24"/>
        </w:rPr>
        <w:t>交流能力</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拥有2年以上项目经理经验</w:t>
      </w:r>
      <w:bookmarkEnd w:id="11"/>
    </w:p>
    <w:p>
      <w:pPr>
        <w:numPr>
          <w:ilvl w:val="0"/>
          <w:numId w:val="15"/>
        </w:numPr>
        <w:autoSpaceDE w:val="0"/>
        <w:autoSpaceDN w:val="0"/>
        <w:spacing w:before="73"/>
        <w:ind w:left="426"/>
        <w:jc w:val="left"/>
        <w:outlineLvl w:val="0"/>
        <w:rPr>
          <w:rFonts w:ascii="黑体" w:hAnsi="黑体" w:eastAsia="黑体" w:cs="黑体"/>
          <w:b/>
          <w:bCs/>
          <w:kern w:val="0"/>
          <w:sz w:val="28"/>
          <w:szCs w:val="28"/>
          <w:lang w:val="zh-CN" w:bidi="zh-CN"/>
        </w:rPr>
      </w:pPr>
      <w:bookmarkStart w:id="12" w:name="_Toc127866292"/>
      <w:r>
        <w:rPr>
          <w:rFonts w:ascii="黑体" w:hAnsi="黑体" w:eastAsia="黑体" w:cs="黑体"/>
          <w:b/>
          <w:bCs/>
          <w:kern w:val="0"/>
          <w:sz w:val="28"/>
          <w:szCs w:val="28"/>
          <w:lang w:val="zh-CN" w:bidi="zh-CN"/>
        </w:rPr>
        <w:t>电气工程师</w:t>
      </w:r>
      <w:bookmarkEnd w:id="12"/>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本科或以上学历，电气、自动化或工程相关专业毕业</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年龄35岁以上，拥有10年以上设施建设或管理相关经验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拥有3年以上工厂设施管理的工作经验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有2年以上电气设备调试经验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灵活的</w:t>
      </w:r>
      <w:r>
        <w:rPr>
          <w:rFonts w:hint="eastAsia" w:ascii="微软雅黑" w:hAnsi="微软雅黑" w:eastAsia="微软雅黑" w:cs="Arial"/>
          <w:kern w:val="0"/>
          <w:sz w:val="24"/>
        </w:rPr>
        <w:t>沟通</w:t>
      </w:r>
      <w:r>
        <w:rPr>
          <w:rFonts w:ascii="微软雅黑" w:hAnsi="微软雅黑" w:eastAsia="微软雅黑" w:cs="Arial"/>
          <w:kern w:val="0"/>
          <w:sz w:val="24"/>
        </w:rPr>
        <w:t>交流方式、方法</w:t>
      </w:r>
    </w:p>
    <w:bookmarkEnd w:id="9"/>
    <w:p>
      <w:pPr>
        <w:numPr>
          <w:ilvl w:val="0"/>
          <w:numId w:val="15"/>
        </w:numPr>
        <w:autoSpaceDE w:val="0"/>
        <w:autoSpaceDN w:val="0"/>
        <w:spacing w:before="73"/>
        <w:ind w:left="426"/>
        <w:jc w:val="left"/>
        <w:outlineLvl w:val="0"/>
        <w:rPr>
          <w:rFonts w:ascii="黑体" w:hAnsi="黑体" w:eastAsia="黑体" w:cs="黑体"/>
          <w:b/>
          <w:bCs/>
          <w:kern w:val="0"/>
          <w:sz w:val="28"/>
          <w:szCs w:val="28"/>
          <w:lang w:val="zh-CN" w:bidi="zh-CN"/>
        </w:rPr>
      </w:pPr>
      <w:bookmarkStart w:id="13" w:name="_Toc127866293"/>
      <w:r>
        <w:rPr>
          <w:rFonts w:ascii="黑体" w:hAnsi="黑体" w:eastAsia="黑体" w:cs="黑体"/>
          <w:b/>
          <w:bCs/>
          <w:kern w:val="0"/>
          <w:sz w:val="28"/>
          <w:szCs w:val="28"/>
          <w:lang w:val="zh-CN" w:bidi="zh-CN"/>
        </w:rPr>
        <w:t>机械管道工程师</w:t>
      </w:r>
      <w:bookmarkEnd w:id="13"/>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本科以上学历，暖通空调或机械工程专业</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年龄35岁以上，10年以上大型工厂建设及项目管理经验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有5年以上项目管理经验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最近2年以上工</w:t>
      </w:r>
      <w:r>
        <w:rPr>
          <w:rFonts w:hint="eastAsia" w:ascii="微软雅黑" w:hAnsi="微软雅黑" w:eastAsia="微软雅黑" w:cs="Arial"/>
          <w:kern w:val="0"/>
          <w:sz w:val="24"/>
        </w:rPr>
        <w:t>业厂房</w:t>
      </w:r>
      <w:r>
        <w:rPr>
          <w:rFonts w:ascii="微软雅黑" w:hAnsi="微软雅黑" w:eastAsia="微软雅黑" w:cs="Arial"/>
          <w:kern w:val="0"/>
          <w:sz w:val="24"/>
        </w:rPr>
        <w:t>相关行业设</w:t>
      </w:r>
      <w:r>
        <w:rPr>
          <w:rFonts w:hint="eastAsia" w:ascii="微软雅黑" w:hAnsi="微软雅黑" w:eastAsia="微软雅黑" w:cs="Arial"/>
          <w:kern w:val="0"/>
          <w:sz w:val="24"/>
        </w:rPr>
        <w:t>施管理</w:t>
      </w:r>
      <w:r>
        <w:rPr>
          <w:rFonts w:ascii="微软雅黑" w:hAnsi="微软雅黑" w:eastAsia="微软雅黑" w:cs="Arial"/>
          <w:kern w:val="0"/>
          <w:sz w:val="24"/>
        </w:rPr>
        <w:t>经验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灵活的</w:t>
      </w:r>
      <w:r>
        <w:rPr>
          <w:rFonts w:hint="eastAsia" w:ascii="微软雅黑" w:hAnsi="微软雅黑" w:eastAsia="微软雅黑" w:cs="Arial"/>
          <w:kern w:val="0"/>
          <w:sz w:val="24"/>
        </w:rPr>
        <w:t>沟通</w:t>
      </w:r>
      <w:r>
        <w:rPr>
          <w:rFonts w:ascii="微软雅黑" w:hAnsi="微软雅黑" w:eastAsia="微软雅黑" w:cs="Arial"/>
          <w:kern w:val="0"/>
          <w:sz w:val="24"/>
        </w:rPr>
        <w:t>交流方式、方法</w:t>
      </w:r>
    </w:p>
    <w:p>
      <w:pPr>
        <w:numPr>
          <w:ilvl w:val="0"/>
          <w:numId w:val="11"/>
        </w:numPr>
        <w:autoSpaceDE w:val="0"/>
        <w:autoSpaceDN w:val="0"/>
        <w:spacing w:before="73"/>
        <w:ind w:left="567" w:hanging="567"/>
        <w:jc w:val="left"/>
        <w:outlineLvl w:val="0"/>
        <w:rPr>
          <w:rFonts w:ascii="黑体" w:hAnsi="黑体" w:eastAsia="黑体" w:cs="黑体"/>
          <w:b/>
          <w:bCs/>
          <w:kern w:val="0"/>
          <w:sz w:val="28"/>
          <w:szCs w:val="28"/>
          <w:lang w:val="zh-CN" w:bidi="zh-CN"/>
        </w:rPr>
      </w:pPr>
      <w:bookmarkStart w:id="14" w:name="_Toc127866294"/>
      <w:r>
        <w:rPr>
          <w:rFonts w:hint="eastAsia" w:ascii="黑体" w:hAnsi="黑体" w:eastAsia="黑体" w:cs="黑体"/>
          <w:b/>
          <w:bCs/>
          <w:kern w:val="0"/>
          <w:sz w:val="28"/>
          <w:szCs w:val="28"/>
          <w:lang w:val="zh-CN" w:bidi="zh-CN"/>
        </w:rPr>
        <w:t>质量查验</w:t>
      </w:r>
      <w:r>
        <w:rPr>
          <w:rFonts w:ascii="黑体" w:hAnsi="黑体" w:eastAsia="黑体" w:cs="黑体"/>
          <w:b/>
          <w:bCs/>
          <w:kern w:val="0"/>
          <w:sz w:val="28"/>
          <w:szCs w:val="28"/>
          <w:lang w:val="zh-CN" w:bidi="zh-CN"/>
        </w:rPr>
        <w:t>定义</w:t>
      </w:r>
      <w:bookmarkEnd w:id="14"/>
    </w:p>
    <w:p>
      <w:pPr>
        <w:ind w:left="248" w:leftChars="118" w:firstLine="319"/>
        <w:rPr>
          <w:rFonts w:ascii="微软雅黑" w:hAnsi="微软雅黑" w:eastAsia="微软雅黑" w:cs="Arial"/>
          <w:sz w:val="24"/>
          <w:szCs w:val="22"/>
        </w:rPr>
      </w:pPr>
      <w:r>
        <w:rPr>
          <w:rFonts w:ascii="微软雅黑" w:hAnsi="微软雅黑" w:eastAsia="微软雅黑" w:cs="Arial"/>
          <w:sz w:val="24"/>
          <w:szCs w:val="22"/>
        </w:rPr>
        <w:t>为了确保与供应商在相互了解技术专业时达成一致，应包括不</w:t>
      </w:r>
      <w:r>
        <w:rPr>
          <w:rFonts w:hint="eastAsia" w:ascii="微软雅黑" w:hAnsi="微软雅黑" w:eastAsia="微软雅黑" w:cs="Arial"/>
          <w:sz w:val="24"/>
          <w:szCs w:val="22"/>
        </w:rPr>
        <w:t>限于</w:t>
      </w:r>
      <w:r>
        <w:rPr>
          <w:rFonts w:ascii="微软雅黑" w:hAnsi="微软雅黑" w:eastAsia="微软雅黑" w:cs="Arial"/>
          <w:sz w:val="24"/>
          <w:szCs w:val="22"/>
        </w:rPr>
        <w:t>完成以下相应</w:t>
      </w:r>
      <w:r>
        <w:rPr>
          <w:rFonts w:hint="eastAsia" w:ascii="微软雅黑" w:hAnsi="微软雅黑" w:eastAsia="微软雅黑" w:cs="Arial"/>
          <w:sz w:val="24"/>
          <w:szCs w:val="22"/>
        </w:rPr>
        <w:t>系统</w:t>
      </w:r>
      <w:r>
        <w:rPr>
          <w:rFonts w:ascii="微软雅黑" w:hAnsi="微软雅黑" w:eastAsia="微软雅黑" w:cs="Arial"/>
          <w:sz w:val="24"/>
          <w:szCs w:val="22"/>
        </w:rPr>
        <w:t>检查：</w:t>
      </w:r>
    </w:p>
    <w:p>
      <w:pPr>
        <w:numPr>
          <w:ilvl w:val="0"/>
          <w:numId w:val="16"/>
        </w:numPr>
        <w:autoSpaceDE w:val="0"/>
        <w:autoSpaceDN w:val="0"/>
        <w:spacing w:before="73"/>
        <w:ind w:left="426"/>
        <w:jc w:val="left"/>
        <w:outlineLvl w:val="0"/>
        <w:rPr>
          <w:rFonts w:ascii="黑体" w:hAnsi="黑体" w:eastAsia="黑体" w:cs="黑体"/>
          <w:b/>
          <w:bCs/>
          <w:kern w:val="0"/>
          <w:sz w:val="28"/>
          <w:szCs w:val="28"/>
          <w:lang w:val="zh-CN" w:bidi="zh-CN"/>
        </w:rPr>
      </w:pPr>
      <w:bookmarkStart w:id="15" w:name="_Toc127866295"/>
      <w:r>
        <w:rPr>
          <w:rFonts w:hint="eastAsia" w:ascii="黑体" w:hAnsi="黑体" w:eastAsia="黑体" w:cs="黑体"/>
          <w:b/>
          <w:bCs/>
          <w:kern w:val="0"/>
          <w:sz w:val="28"/>
          <w:szCs w:val="28"/>
          <w:lang w:val="zh-CN" w:bidi="zh-CN"/>
        </w:rPr>
        <w:t>现场检查内容</w:t>
      </w:r>
      <w:bookmarkEnd w:id="15"/>
    </w:p>
    <w:p>
      <w:pPr>
        <w:autoSpaceDE w:val="0"/>
        <w:autoSpaceDN w:val="0"/>
        <w:adjustRightInd w:val="0"/>
        <w:spacing w:line="320" w:lineRule="atLeast"/>
        <w:ind w:firstLine="567"/>
        <w:jc w:val="left"/>
        <w:rPr>
          <w:rFonts w:ascii="微软雅黑" w:hAnsi="微软雅黑" w:eastAsia="微软雅黑" w:cs="CIDFont+F2"/>
          <w:kern w:val="0"/>
          <w:sz w:val="24"/>
          <w:szCs w:val="19"/>
          <w:lang w:val="en-GB"/>
        </w:rPr>
      </w:pPr>
      <w:r>
        <w:rPr>
          <w:rFonts w:hint="eastAsia" w:ascii="微软雅黑" w:hAnsi="微软雅黑" w:eastAsia="微软雅黑" w:cs="CIDFont+F2"/>
          <w:kern w:val="0"/>
          <w:sz w:val="24"/>
          <w:szCs w:val="19"/>
          <w:lang w:val="en-GB"/>
        </w:rPr>
        <w:t>现场检查服务将针对以下项目进行现场目视检查，</w:t>
      </w:r>
      <w:r>
        <w:rPr>
          <w:rFonts w:hint="eastAsia" w:ascii="微软雅黑" w:hAnsi="微软雅黑" w:eastAsia="微软雅黑" w:cs="CIDFont+F2"/>
          <w:kern w:val="0"/>
          <w:sz w:val="24"/>
          <w:lang w:val="en-GB"/>
        </w:rPr>
        <w:t>查看是否有明显损伤或影响使用功能的缺陷，包括但不限于</w:t>
      </w:r>
      <w:r>
        <w:rPr>
          <w:rFonts w:hint="eastAsia" w:ascii="微软雅黑" w:hAnsi="微软雅黑" w:eastAsia="微软雅黑" w:cs="CIDFont+F2"/>
          <w:kern w:val="0"/>
          <w:sz w:val="24"/>
          <w:szCs w:val="19"/>
          <w:lang w:val="en-GB"/>
        </w:rPr>
        <w:t>：</w:t>
      </w:r>
    </w:p>
    <w:p>
      <w:pPr>
        <w:numPr>
          <w:ilvl w:val="1"/>
          <w:numId w:val="16"/>
        </w:numPr>
        <w:autoSpaceDE w:val="0"/>
        <w:autoSpaceDN w:val="0"/>
        <w:spacing w:before="73"/>
        <w:ind w:left="1134" w:hanging="992"/>
        <w:jc w:val="left"/>
        <w:outlineLvl w:val="0"/>
        <w:rPr>
          <w:rFonts w:ascii="黑体" w:hAnsi="黑体" w:eastAsia="黑体" w:cs="黑体"/>
          <w:bCs/>
          <w:kern w:val="0"/>
          <w:sz w:val="28"/>
          <w:szCs w:val="28"/>
          <w:lang w:val="zh-CN" w:bidi="zh-CN"/>
        </w:rPr>
      </w:pPr>
      <w:bookmarkStart w:id="16" w:name="_Toc127866296"/>
      <w:r>
        <w:rPr>
          <w:rFonts w:hint="eastAsia" w:ascii="黑体" w:hAnsi="黑体" w:eastAsia="黑体" w:cs="黑体"/>
          <w:bCs/>
          <w:kern w:val="0"/>
          <w:sz w:val="28"/>
          <w:szCs w:val="28"/>
          <w:lang w:val="zh-CN" w:bidi="zh-CN"/>
        </w:rPr>
        <w:t>土建工程主体结构</w:t>
      </w:r>
      <w:bookmarkEnd w:id="16"/>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建筑系统:总建筑面积</w:t>
      </w:r>
      <w:r>
        <w:rPr>
          <w:rFonts w:hint="eastAsia" w:ascii="微软雅黑" w:hAnsi="微软雅黑" w:eastAsia="微软雅黑" w:cs="Arial"/>
          <w:kern w:val="0"/>
          <w:sz w:val="24"/>
          <w:lang w:val="en-US" w:eastAsia="zh-CN"/>
        </w:rPr>
        <w:t>(约9.2万平方米)</w:t>
      </w:r>
      <w:r>
        <w:rPr>
          <w:rFonts w:hint="eastAsia" w:ascii="微软雅黑" w:hAnsi="微软雅黑" w:eastAsia="微软雅黑" w:cs="Arial"/>
          <w:kern w:val="0"/>
          <w:sz w:val="24"/>
        </w:rPr>
        <w:t>、地上面积。基本柱距、标准层层高，建筑平面尺寸，填充墙体材料；</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节能设计方面的设计文件及现场实施状况;</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门窗幕墙的设计方案和现场实施安装情况;</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防雷要求、建筑设施及设备(如客梯、货梯、自</w:t>
      </w:r>
      <w:bookmarkStart w:id="26" w:name="_GoBack"/>
      <w:bookmarkEnd w:id="26"/>
      <w:r>
        <w:rPr>
          <w:rFonts w:hint="eastAsia" w:ascii="微软雅黑" w:hAnsi="微软雅黑" w:eastAsia="微软雅黑" w:cs="Arial"/>
          <w:kern w:val="0"/>
          <w:sz w:val="24"/>
        </w:rPr>
        <w:t>动扶梯的数量等);</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支撑静载和活荷载的框架；</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超长结构是否按设计要求留设结构缝，结构缝处理是否按设计要求；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查看主体结构有无明显沉降、倾斜情况；</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查看钢结构的构件变形、连接节点、支撑系统以及防火防腐涂料；</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楼板开洞、穿管及漏水检查；</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结构系统:主体结构的形式，地下室与上部结构的关系;</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地基基础的形式:主要的结构材料;结构的安全等级、设计基准期、抗震设防烈度、抗震设防类别、地基基础设计等级、基本风压、基本雪压、各重要区域的活荷载标准值；</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钢结构的屋面支撑系统、柱间支撑系统、檩条支撑系统是否按设计布置、施工? 钢结构主体是否有明显的锈蚀现象?钢结构的支撑系统是否松弛；</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墙面或楼板是否有因为不均匀沉降而引起的裂缝?裂缝是否延伸到主体结构?裂缝是否贯穿?对大跨度及长悬臂的构件应全部进行检查，是否有明显的结构性裂缝出现?是否有明显的挠度出现；</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主体结构(柱、梁、板等)是否有明显的露筋，是否有明显的空洞等；</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荷载是否有超载现象(超出设计使用荷载)?或在某些区域存在违章搭建等；</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主体结构(如柱、梁等)是否存在设计以外的附加荷载，楼板是否存在贯穿性裂缝、是否漏水；</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主体结构与围护墙或隔墙之间是否存在裂缝，抹灰是否设有钢丝网加强，首层隔墙是否存在沉降性裂缝，裂缝是否贯穿墙面，外墙是否渗水；</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抹灰层是否出现明显的裂缝；</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构造柱的设置是否符合规范及设计的要求。</w:t>
      </w:r>
    </w:p>
    <w:p>
      <w:pPr>
        <w:numPr>
          <w:ilvl w:val="1"/>
          <w:numId w:val="16"/>
        </w:numPr>
        <w:autoSpaceDE w:val="0"/>
        <w:autoSpaceDN w:val="0"/>
        <w:spacing w:before="73"/>
        <w:ind w:left="1134" w:hanging="992"/>
        <w:jc w:val="left"/>
        <w:outlineLvl w:val="0"/>
        <w:rPr>
          <w:rFonts w:ascii="黑体" w:hAnsi="黑体" w:eastAsia="黑体" w:cs="黑体"/>
          <w:bCs/>
          <w:kern w:val="0"/>
          <w:sz w:val="28"/>
          <w:szCs w:val="28"/>
          <w:lang w:val="zh-CN" w:bidi="zh-CN"/>
        </w:rPr>
      </w:pPr>
      <w:bookmarkStart w:id="17" w:name="_Toc127866297"/>
      <w:r>
        <w:rPr>
          <w:rFonts w:hint="eastAsia" w:ascii="黑体" w:hAnsi="黑体" w:eastAsia="黑体" w:cs="黑体"/>
          <w:bCs/>
          <w:kern w:val="0"/>
          <w:sz w:val="28"/>
          <w:szCs w:val="28"/>
          <w:lang w:val="zh-CN" w:bidi="zh-CN"/>
        </w:rPr>
        <w:t>围护结构和附属设施</w:t>
      </w:r>
      <w:bookmarkEnd w:id="17"/>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外墙、屋顶、窗户和门，检查是否有开裂、破损或漏水区域存在；</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门窗等启闭灵活、配件完好，玻璃是否符合要求，密封胶条是否老化；</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围护结构上安装的钢结构构件，查看锈蚀、变形、螺栓连接等；</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屋面防水等级、防水的做法;地下室防水的等级、做法;</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女儿墙的高度及稳定性、有上人爬梯、散水、雨篷等。</w:t>
      </w:r>
    </w:p>
    <w:p>
      <w:pPr>
        <w:numPr>
          <w:ilvl w:val="1"/>
          <w:numId w:val="16"/>
        </w:numPr>
        <w:autoSpaceDE w:val="0"/>
        <w:autoSpaceDN w:val="0"/>
        <w:spacing w:before="73"/>
        <w:ind w:left="1134" w:hanging="992"/>
        <w:jc w:val="left"/>
        <w:outlineLvl w:val="0"/>
        <w:rPr>
          <w:rFonts w:ascii="黑体" w:hAnsi="黑体" w:eastAsia="黑体" w:cs="黑体"/>
          <w:bCs/>
          <w:kern w:val="0"/>
          <w:sz w:val="28"/>
          <w:szCs w:val="28"/>
          <w:lang w:val="zh-CN" w:bidi="zh-CN"/>
        </w:rPr>
      </w:pPr>
      <w:bookmarkStart w:id="18" w:name="_Toc127866298"/>
      <w:r>
        <w:rPr>
          <w:rFonts w:hint="eastAsia" w:ascii="黑体" w:hAnsi="黑体" w:eastAsia="黑体" w:cs="黑体"/>
          <w:bCs/>
          <w:kern w:val="0"/>
          <w:sz w:val="28"/>
          <w:szCs w:val="28"/>
          <w:lang w:val="zh-CN" w:bidi="zh-CN"/>
        </w:rPr>
        <w:t>室内外装饰工程</w:t>
      </w:r>
      <w:bookmarkEnd w:id="18"/>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查看地板覆盖物，墙面装饰和固定或吊顶天花板是否存在对使用功能有影响的缺陷；</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楼、地面平整度、裂缝及破损情况检查；楼、地面分隔缝检查；</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墙面粉刷、墙砖裂缝及破损情况检查；</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顶棚</w:t>
      </w:r>
      <w:r>
        <w:rPr>
          <w:rFonts w:ascii="微软雅黑" w:hAnsi="微软雅黑" w:eastAsia="微软雅黑" w:cs="Arial"/>
          <w:kern w:val="0"/>
          <w:sz w:val="24"/>
        </w:rPr>
        <w:t>/</w:t>
      </w:r>
      <w:r>
        <w:rPr>
          <w:rFonts w:hint="eastAsia" w:ascii="微软雅黑" w:hAnsi="微软雅黑" w:eastAsia="微软雅黑" w:cs="Arial"/>
          <w:kern w:val="0"/>
          <w:sz w:val="24"/>
        </w:rPr>
        <w:t>吊顶平整度、裂缝及破损情况检查。</w:t>
      </w:r>
    </w:p>
    <w:p>
      <w:pPr>
        <w:numPr>
          <w:ilvl w:val="1"/>
          <w:numId w:val="16"/>
        </w:numPr>
        <w:autoSpaceDE w:val="0"/>
        <w:autoSpaceDN w:val="0"/>
        <w:spacing w:before="73"/>
        <w:ind w:left="1134" w:hanging="992"/>
        <w:jc w:val="left"/>
        <w:outlineLvl w:val="0"/>
        <w:rPr>
          <w:rFonts w:ascii="黑体" w:hAnsi="黑体" w:eastAsia="黑体" w:cs="黑体"/>
          <w:bCs/>
          <w:kern w:val="0"/>
          <w:sz w:val="28"/>
          <w:szCs w:val="28"/>
          <w:lang w:val="zh-CN" w:bidi="zh-CN"/>
        </w:rPr>
      </w:pPr>
      <w:bookmarkStart w:id="19" w:name="_Toc127866299"/>
      <w:r>
        <w:rPr>
          <w:rFonts w:hint="eastAsia" w:ascii="黑体" w:hAnsi="黑体" w:eastAsia="黑体" w:cs="黑体"/>
          <w:bCs/>
          <w:kern w:val="0"/>
          <w:sz w:val="28"/>
          <w:szCs w:val="28"/>
          <w:lang w:val="zh-CN" w:bidi="zh-CN"/>
        </w:rPr>
        <w:t>电气安装系统</w:t>
      </w:r>
      <w:bookmarkEnd w:id="19"/>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一次设备，包括一次侧母线、变压器、电缆、高低压配电盘（柜）、无功补偿、有源滤波等；</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 xml:space="preserve"> </w:t>
      </w:r>
      <w:r>
        <w:rPr>
          <w:rFonts w:hint="eastAsia" w:ascii="微软雅黑" w:hAnsi="微软雅黑" w:eastAsia="微软雅黑" w:cs="Arial"/>
          <w:kern w:val="0"/>
          <w:sz w:val="24"/>
        </w:rPr>
        <w:t>一次侧接线是否安全可靠</w:t>
      </w:r>
      <w:r>
        <w:rPr>
          <w:rFonts w:ascii="微软雅黑" w:hAnsi="微软雅黑" w:eastAsia="微软雅黑" w:cs="Arial"/>
          <w:kern w:val="0"/>
          <w:sz w:val="24"/>
        </w:rPr>
        <w:t xml:space="preserve">, </w:t>
      </w:r>
      <w:r>
        <w:rPr>
          <w:rFonts w:hint="eastAsia" w:ascii="微软雅黑" w:hAnsi="微软雅黑" w:eastAsia="微软雅黑" w:cs="Arial"/>
          <w:kern w:val="0"/>
          <w:sz w:val="24"/>
        </w:rPr>
        <w:t>周边有无安全隐患-</w:t>
      </w:r>
      <w:r>
        <w:rPr>
          <w:rFonts w:hint="eastAsia" w:ascii="微软雅黑" w:hAnsi="微软雅黑" w:eastAsia="微软雅黑" w:cs="黑体"/>
          <w:bCs/>
          <w:kern w:val="0"/>
          <w:sz w:val="24"/>
          <w:szCs w:val="28"/>
          <w:lang w:val="zh-CN" w:bidi="zh-CN"/>
        </w:rPr>
        <w:t>-</w:t>
      </w:r>
      <w:r>
        <w:rPr>
          <w:rFonts w:hint="eastAsia" w:ascii="微软雅黑" w:hAnsi="微软雅黑" w:eastAsia="微软雅黑" w:cs="黑体"/>
          <w:b/>
          <w:bCs/>
          <w:kern w:val="0"/>
          <w:sz w:val="24"/>
          <w:szCs w:val="28"/>
          <w:highlight w:val="cyan"/>
          <w:lang w:val="zh-CN" w:bidi="zh-CN"/>
        </w:rPr>
        <w:t>提供红外线检测</w:t>
      </w:r>
      <w:r>
        <w:rPr>
          <w:rFonts w:hint="eastAsia" w:ascii="微软雅黑" w:hAnsi="微软雅黑" w:eastAsia="微软雅黑" w:cs="Arial"/>
          <w:kern w:val="0"/>
          <w:sz w:val="24"/>
        </w:rPr>
        <w:t>；</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检查设备绝缘及运行状况，设备是否带缺陷运行；</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电缆电线桥架的敷设、防护和运行维护是否妥善；</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设备安装是否符合规范，维护管理是否到位；</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接地</w:t>
      </w:r>
      <w:r>
        <w:rPr>
          <w:rFonts w:ascii="微软雅黑" w:hAnsi="微软雅黑" w:eastAsia="微软雅黑" w:cs="Arial"/>
          <w:kern w:val="0"/>
          <w:sz w:val="24"/>
        </w:rPr>
        <w:t>/</w:t>
      </w:r>
      <w:r>
        <w:rPr>
          <w:rFonts w:hint="eastAsia" w:ascii="微软雅黑" w:hAnsi="微软雅黑" w:eastAsia="微软雅黑" w:cs="Arial"/>
          <w:kern w:val="0"/>
          <w:sz w:val="24"/>
        </w:rPr>
        <w:t>中性线连接是否正确与良好；</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 xml:space="preserve"> </w:t>
      </w:r>
      <w:r>
        <w:rPr>
          <w:rFonts w:hint="eastAsia" w:ascii="微软雅黑" w:hAnsi="微软雅黑" w:eastAsia="微软雅黑" w:cs="Arial"/>
          <w:kern w:val="0"/>
          <w:sz w:val="24"/>
        </w:rPr>
        <w:t>二次设备及自动装置的各类配电盘（柜）、各种继电器、仪表、信号装置和各部件安装端正、牢固清洁；</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设备是否带缺陷运行；</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应急照明设施是否合理与完好；</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低压电缆电线线槽导管的敷设、防护和运行维护是否正确；</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接地</w:t>
      </w:r>
      <w:r>
        <w:rPr>
          <w:rFonts w:ascii="微软雅黑" w:hAnsi="微软雅黑" w:eastAsia="微软雅黑" w:cs="Arial"/>
          <w:kern w:val="0"/>
          <w:sz w:val="24"/>
        </w:rPr>
        <w:t>/</w:t>
      </w:r>
      <w:r>
        <w:rPr>
          <w:rFonts w:hint="eastAsia" w:ascii="微软雅黑" w:hAnsi="微软雅黑" w:eastAsia="微软雅黑" w:cs="Arial"/>
          <w:kern w:val="0"/>
          <w:sz w:val="24"/>
        </w:rPr>
        <w:t>中性线连接是否正确与良好；</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电梯及扶梯系统，检查机房的工作状态；</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检查电梯及扶梯是否能正常工作</w:t>
      </w:r>
      <w:r>
        <w:rPr>
          <w:rFonts w:ascii="微软雅黑" w:hAnsi="微软雅黑" w:eastAsia="微软雅黑" w:cs="Arial"/>
          <w:kern w:val="0"/>
          <w:sz w:val="24"/>
        </w:rPr>
        <w:t>;</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其他现场存在的电气系统设备检查。</w:t>
      </w:r>
    </w:p>
    <w:p>
      <w:pPr>
        <w:numPr>
          <w:ilvl w:val="1"/>
          <w:numId w:val="16"/>
        </w:numPr>
        <w:autoSpaceDE w:val="0"/>
        <w:autoSpaceDN w:val="0"/>
        <w:spacing w:before="73"/>
        <w:ind w:left="1134" w:hanging="992"/>
        <w:jc w:val="left"/>
        <w:outlineLvl w:val="0"/>
        <w:rPr>
          <w:rFonts w:ascii="黑体" w:hAnsi="黑体" w:eastAsia="黑体" w:cs="黑体"/>
          <w:bCs/>
          <w:kern w:val="0"/>
          <w:sz w:val="28"/>
          <w:szCs w:val="28"/>
          <w:lang w:val="zh-CN" w:bidi="zh-CN"/>
        </w:rPr>
      </w:pPr>
      <w:bookmarkStart w:id="20" w:name="_Toc127866300"/>
      <w:r>
        <w:rPr>
          <w:rFonts w:hint="eastAsia" w:ascii="黑体" w:hAnsi="黑体" w:eastAsia="黑体" w:cs="黑体"/>
          <w:bCs/>
          <w:kern w:val="0"/>
          <w:sz w:val="28"/>
          <w:szCs w:val="28"/>
          <w:lang w:val="zh-CN" w:bidi="zh-CN"/>
        </w:rPr>
        <w:t>暖通空调系统</w:t>
      </w:r>
      <w:bookmarkEnd w:id="20"/>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设备基础和设备安装检查，机组的振动和减振情况；</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系统管网目视检查，包括管道焊接，法兰连接，丝扣连接质量，管道支吊架的设置及间距等；</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水系统和风系统等各管道、阀门及组件安装情况检查，；</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检查管道保温，金属保护壳（如果有），管道名称标识和流向标识；</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设备</w:t>
      </w:r>
      <w:r>
        <w:rPr>
          <w:rFonts w:ascii="微软雅黑" w:hAnsi="微软雅黑" w:eastAsia="微软雅黑" w:cs="Arial"/>
          <w:kern w:val="0"/>
          <w:sz w:val="24"/>
        </w:rPr>
        <w:t>/</w:t>
      </w:r>
      <w:r>
        <w:rPr>
          <w:rFonts w:hint="eastAsia" w:ascii="微软雅黑" w:hAnsi="微软雅黑" w:eastAsia="微软雅黑" w:cs="Arial"/>
          <w:kern w:val="0"/>
          <w:sz w:val="24"/>
        </w:rPr>
        <w:t>系统试运行，记录控制面板显示的运行参数；</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其他现场空调系统设备检查。</w:t>
      </w:r>
    </w:p>
    <w:p>
      <w:pPr>
        <w:numPr>
          <w:ilvl w:val="1"/>
          <w:numId w:val="16"/>
        </w:numPr>
        <w:autoSpaceDE w:val="0"/>
        <w:autoSpaceDN w:val="0"/>
        <w:spacing w:before="73"/>
        <w:ind w:left="1134" w:hanging="992"/>
        <w:jc w:val="left"/>
        <w:outlineLvl w:val="0"/>
        <w:rPr>
          <w:rFonts w:ascii="黑体" w:hAnsi="黑体" w:eastAsia="黑体" w:cs="黑体"/>
          <w:bCs/>
          <w:kern w:val="0"/>
          <w:sz w:val="28"/>
          <w:szCs w:val="28"/>
          <w:lang w:val="zh-CN" w:bidi="zh-CN"/>
        </w:rPr>
      </w:pPr>
      <w:bookmarkStart w:id="21" w:name="_Toc127866301"/>
      <w:r>
        <w:rPr>
          <w:rFonts w:hint="eastAsia" w:ascii="黑体" w:hAnsi="黑体" w:eastAsia="黑体" w:cs="黑体"/>
          <w:bCs/>
          <w:kern w:val="0"/>
          <w:sz w:val="28"/>
          <w:szCs w:val="28"/>
          <w:lang w:val="zh-CN" w:bidi="zh-CN"/>
        </w:rPr>
        <w:t>给排水系统</w:t>
      </w:r>
      <w:bookmarkEnd w:id="21"/>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生活给水系统管道及组成部件是否符合卫生要求；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排水管道是否正确接入相应市政排水管网系统内；</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现场检查给水、排水系统所采用的保温材料是否符合设计或规范要求;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现场检查给水、排水和热水系统的管道外观状态是否良好，无锈蚀、漏水、破损等情况;保温应完整、无缺损、老化、开裂等情况;</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检查管道的支吊架安装情况。支吊架应牢固，形式和间距应符合设计或国标，管道与支吊架的接触应牢靠、紧密;</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给水排水管道的敷设，应符合防火、防爆、安全、卫生等方面的要求(例如:给水、排水管道不得布置在遇水会引起燃烧，爆炸的原料，产品和设备的上面，排水横管不得布置在厨房的主副食操作、烹调和备餐的上方；给水排水管道不应布置在电气设备用房，等等);</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检查给水管与排水管或排水构筑物的间距是否符合设计和规范要求，检查冷水、热水管道的相对距离是否符合规范要求;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检查给水排水管道穿过隔墙和楼板时是否设置套管和相应的防火封堵措施，检查管道跨过建筑伸缩缝时是否采取保护措施;</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检查热水干管的热补偿措施是否符合设计和;</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检查给水管的水表、阀门、过滤器、安全阀等附件的外观状况，安装应符合设计和规范要求；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检查排水管的弯头、大小头、三通、存水弯、清扫口、检查口、通气口、地漏等管件/配件的安装情况，应符合设计和规范的要求;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现场检查卫生器具的外观状况，安装应牢固;</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检查卫生器具及给水配件的安装高度是否符合设计和规范要求;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检查卫生间器具的出水口是否有锈蚀、漏水、滴水、无法关紧等情况;</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检查排水口是否堵塞，卫生器具的排水应顺畅、快速;令，检查卫生间的通风是否良好。</w:t>
      </w:r>
    </w:p>
    <w:p>
      <w:pPr>
        <w:numPr>
          <w:ilvl w:val="1"/>
          <w:numId w:val="16"/>
        </w:numPr>
        <w:autoSpaceDE w:val="0"/>
        <w:autoSpaceDN w:val="0"/>
        <w:spacing w:before="73"/>
        <w:ind w:left="1134" w:hanging="992"/>
        <w:jc w:val="left"/>
        <w:outlineLvl w:val="0"/>
        <w:rPr>
          <w:rFonts w:ascii="黑体" w:hAnsi="黑体" w:eastAsia="黑体" w:cs="黑体"/>
          <w:bCs/>
          <w:kern w:val="0"/>
          <w:sz w:val="28"/>
          <w:szCs w:val="28"/>
          <w:lang w:val="zh-CN" w:bidi="zh-CN"/>
        </w:rPr>
      </w:pPr>
      <w:bookmarkStart w:id="22" w:name="_Toc127866302"/>
      <w:r>
        <w:rPr>
          <w:rFonts w:hint="eastAsia" w:ascii="黑体" w:hAnsi="黑体" w:eastAsia="黑体" w:cs="黑体"/>
          <w:bCs/>
          <w:kern w:val="0"/>
          <w:sz w:val="28"/>
          <w:szCs w:val="28"/>
          <w:lang w:val="zh-CN" w:bidi="zh-CN"/>
        </w:rPr>
        <w:t>消防系统</w:t>
      </w:r>
      <w:bookmarkEnd w:id="22"/>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防火门的设置符合设计要求，防火封堵到位；</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防火墙分区和消防通道的设置符合规范和设计要求;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钢结构的防火涂料厚度是否符合设计及产品说明书的要求；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目视检查消防水泵房，包括消防供水、水泵外观状态和水泵运行状况检查；</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消火栓系统，包括安装位置、附件和管网目视检查；</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喷淋系统，包括目视检查喷淋系统管网状态、报警阀组工作状态；</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防排烟系统，目视检查排烟风机、排烟风管、排烟阀工作状态；</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疏散和逃生，检查安全出口状态和疏散指示灯状态等；</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其他现场消防系统设备检查。</w:t>
      </w:r>
    </w:p>
    <w:p>
      <w:pPr>
        <w:numPr>
          <w:ilvl w:val="1"/>
          <w:numId w:val="16"/>
        </w:numPr>
        <w:autoSpaceDE w:val="0"/>
        <w:autoSpaceDN w:val="0"/>
        <w:spacing w:before="73"/>
        <w:ind w:left="1134" w:hanging="992"/>
        <w:jc w:val="left"/>
        <w:outlineLvl w:val="0"/>
        <w:rPr>
          <w:rFonts w:ascii="黑体" w:hAnsi="黑体" w:eastAsia="黑体" w:cs="黑体"/>
          <w:bCs/>
          <w:kern w:val="0"/>
          <w:sz w:val="28"/>
          <w:szCs w:val="28"/>
          <w:lang w:val="zh-CN" w:bidi="zh-CN"/>
        </w:rPr>
      </w:pPr>
      <w:bookmarkStart w:id="23" w:name="_Toc127866303"/>
      <w:r>
        <w:rPr>
          <w:rFonts w:hint="eastAsia" w:ascii="黑体" w:hAnsi="黑体" w:eastAsia="黑体" w:cs="黑体"/>
          <w:bCs/>
          <w:kern w:val="0"/>
          <w:sz w:val="28"/>
          <w:szCs w:val="28"/>
          <w:lang w:val="zh-CN" w:bidi="zh-CN"/>
        </w:rPr>
        <w:t>道路和公用事业基础设施</w:t>
      </w:r>
      <w:bookmarkEnd w:id="23"/>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道路及场地是否存在不均匀沉降、裂缝等；</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道路及场地排水是否畅通；是否存在积水现象;</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检查减速带、防撞杆、信号标志的设置；检查雨棚、灯箱及广告架的稳定性；</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检查室外地面、台阶、道路的沉陷、破损情况，路缘石是否完整</w:t>
      </w:r>
      <w:r>
        <w:rPr>
          <w:rFonts w:ascii="微软雅黑" w:hAnsi="微软雅黑" w:eastAsia="微软雅黑" w:cs="Arial"/>
          <w:kern w:val="0"/>
          <w:sz w:val="24"/>
        </w:rPr>
        <w:t>。</w:t>
      </w:r>
    </w:p>
    <w:p>
      <w:pPr>
        <w:numPr>
          <w:ilvl w:val="1"/>
          <w:numId w:val="16"/>
        </w:numPr>
        <w:autoSpaceDE w:val="0"/>
        <w:autoSpaceDN w:val="0"/>
        <w:spacing w:before="73"/>
        <w:ind w:left="1134" w:hanging="992"/>
        <w:jc w:val="left"/>
        <w:outlineLvl w:val="0"/>
        <w:rPr>
          <w:rFonts w:ascii="黑体" w:hAnsi="黑体" w:eastAsia="黑体" w:cs="黑体"/>
          <w:bCs/>
          <w:kern w:val="0"/>
          <w:sz w:val="28"/>
          <w:szCs w:val="28"/>
          <w:lang w:val="zh-CN" w:bidi="zh-CN"/>
        </w:rPr>
      </w:pPr>
      <w:bookmarkStart w:id="24" w:name="_Toc127866304"/>
      <w:r>
        <w:rPr>
          <w:rFonts w:hint="eastAsia" w:ascii="黑体" w:hAnsi="黑体" w:eastAsia="黑体" w:cs="黑体"/>
          <w:bCs/>
          <w:kern w:val="0"/>
          <w:sz w:val="28"/>
          <w:szCs w:val="28"/>
          <w:lang w:val="zh-CN" w:bidi="zh-CN"/>
        </w:rPr>
        <w:t>空压机及管道系统设施</w:t>
      </w:r>
      <w:bookmarkEnd w:id="24"/>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检查设备品牌型号及数量；</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检查仪表阀门是否齐全并便于操作；</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检查排水系统是否正常；</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检查设备固定是否符合设备要求；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检查设备运行是否正常；</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检测管道是否有泄漏点</w:t>
      </w:r>
      <w:r>
        <w:rPr>
          <w:rFonts w:hint="eastAsia" w:ascii="微软雅黑" w:hAnsi="微软雅黑" w:eastAsia="微软雅黑" w:cs="Arial"/>
          <w:b/>
          <w:kern w:val="0"/>
          <w:sz w:val="24"/>
        </w:rPr>
        <w:t>-超声波检测</w:t>
      </w:r>
      <w:r>
        <w:rPr>
          <w:rFonts w:hint="eastAsia" w:ascii="微软雅黑" w:hAnsi="微软雅黑" w:eastAsia="微软雅黑" w:cs="Arial"/>
          <w:kern w:val="0"/>
          <w:sz w:val="24"/>
        </w:rPr>
        <w:t>。</w:t>
      </w:r>
    </w:p>
    <w:p>
      <w:pPr>
        <w:pStyle w:val="2"/>
      </w:pPr>
    </w:p>
    <w:p>
      <w:pPr>
        <w:numPr>
          <w:ilvl w:val="0"/>
          <w:numId w:val="16"/>
        </w:numPr>
        <w:autoSpaceDE w:val="0"/>
        <w:autoSpaceDN w:val="0"/>
        <w:spacing w:before="73"/>
        <w:ind w:left="426"/>
        <w:jc w:val="left"/>
        <w:outlineLvl w:val="0"/>
        <w:rPr>
          <w:rFonts w:ascii="黑体" w:hAnsi="黑体" w:eastAsia="黑体" w:cs="黑体"/>
          <w:b/>
          <w:bCs/>
          <w:kern w:val="0"/>
          <w:sz w:val="28"/>
          <w:szCs w:val="28"/>
          <w:lang w:val="zh-CN" w:bidi="zh-CN"/>
        </w:rPr>
      </w:pPr>
      <w:bookmarkStart w:id="25" w:name="_Toc127866305"/>
      <w:r>
        <w:rPr>
          <w:rFonts w:ascii="黑体" w:hAnsi="黑体" w:eastAsia="黑体" w:cs="黑体"/>
          <w:b/>
          <w:bCs/>
          <w:kern w:val="0"/>
          <w:sz w:val="28"/>
          <w:szCs w:val="28"/>
          <w:lang w:val="zh-CN" w:bidi="zh-CN"/>
        </w:rPr>
        <w:t>参考专业</w:t>
      </w:r>
      <w:r>
        <w:rPr>
          <w:rFonts w:hint="eastAsia" w:ascii="黑体" w:hAnsi="黑体" w:eastAsia="黑体" w:cs="黑体"/>
          <w:b/>
          <w:bCs/>
          <w:kern w:val="0"/>
          <w:sz w:val="28"/>
          <w:szCs w:val="28"/>
          <w:lang w:val="zh-CN" w:bidi="zh-CN"/>
        </w:rPr>
        <w:t>规范</w:t>
      </w:r>
      <w:bookmarkEnd w:id="25"/>
    </w:p>
    <w:p>
      <w:pPr>
        <w:rPr>
          <w:rFonts w:ascii="微软雅黑" w:hAnsi="微软雅黑" w:eastAsia="微软雅黑" w:cs="Arial"/>
          <w:sz w:val="24"/>
          <w:szCs w:val="21"/>
        </w:rPr>
      </w:pPr>
      <w:r>
        <w:rPr>
          <w:rFonts w:hint="eastAsia" w:ascii="微软雅黑" w:hAnsi="微软雅黑" w:eastAsia="微软雅黑" w:cs="Arial"/>
          <w:sz w:val="24"/>
          <w:szCs w:val="21"/>
        </w:rPr>
        <w:t xml:space="preserve"> </w:t>
      </w:r>
      <w:r>
        <w:rPr>
          <w:rFonts w:ascii="微软雅黑" w:hAnsi="微软雅黑" w:eastAsia="微软雅黑" w:cs="Arial"/>
          <w:sz w:val="24"/>
          <w:szCs w:val="21"/>
        </w:rPr>
        <w:t xml:space="preserve">    </w:t>
      </w:r>
      <w:r>
        <w:rPr>
          <w:rFonts w:hint="eastAsia" w:ascii="微软雅黑" w:hAnsi="微软雅黑" w:eastAsia="微软雅黑" w:cs="Arial"/>
          <w:sz w:val="24"/>
          <w:szCs w:val="21"/>
        </w:rPr>
        <w:t>所有作业及提供的服务应遵守包含不限于以下规范：</w:t>
      </w:r>
    </w:p>
    <w:p>
      <w:pPr>
        <w:ind w:left="567"/>
        <w:rPr>
          <w:rFonts w:ascii="微软雅黑" w:hAnsi="微软雅黑" w:eastAsia="微软雅黑" w:cs="Arial"/>
          <w:sz w:val="24"/>
          <w:szCs w:val="21"/>
        </w:rPr>
      </w:pPr>
      <w:r>
        <w:rPr>
          <w:rFonts w:hint="eastAsia" w:ascii="微软雅黑" w:hAnsi="微软雅黑" w:eastAsia="微软雅黑" w:cs="Arial"/>
          <w:sz w:val="24"/>
          <w:szCs w:val="21"/>
        </w:rPr>
        <w:t>GB50981－2014建筑机电工程抗震设计规范</w:t>
      </w:r>
    </w:p>
    <w:p>
      <w:pPr>
        <w:ind w:left="567"/>
        <w:rPr>
          <w:rFonts w:ascii="微软雅黑" w:hAnsi="微软雅黑" w:eastAsia="微软雅黑" w:cs="Arial"/>
          <w:sz w:val="24"/>
          <w:szCs w:val="21"/>
        </w:rPr>
      </w:pPr>
      <w:r>
        <w:rPr>
          <w:rFonts w:hint="eastAsia" w:ascii="微软雅黑" w:hAnsi="微软雅黑" w:eastAsia="微软雅黑" w:cs="Arial"/>
          <w:sz w:val="24"/>
          <w:szCs w:val="21"/>
        </w:rPr>
        <w:t>GB50275-2010风机、压缩机、泵安装工程施工及验收规范</w:t>
      </w:r>
    </w:p>
    <w:p>
      <w:pPr>
        <w:ind w:left="567"/>
        <w:rPr>
          <w:rFonts w:ascii="微软雅黑" w:hAnsi="微软雅黑" w:eastAsia="微软雅黑" w:cs="Arial"/>
          <w:sz w:val="24"/>
          <w:szCs w:val="21"/>
        </w:rPr>
      </w:pPr>
      <w:r>
        <w:rPr>
          <w:rFonts w:hint="eastAsia" w:ascii="微软雅黑" w:hAnsi="微软雅黑" w:eastAsia="微软雅黑" w:cs="Arial"/>
          <w:sz w:val="24"/>
          <w:szCs w:val="21"/>
        </w:rPr>
        <w:t>GB50738-2011通风与空调工程施工规范</w:t>
      </w:r>
    </w:p>
    <w:p>
      <w:pPr>
        <w:ind w:left="567"/>
        <w:rPr>
          <w:rFonts w:ascii="微软雅黑" w:hAnsi="微软雅黑" w:eastAsia="微软雅黑" w:cs="Arial"/>
          <w:sz w:val="24"/>
          <w:szCs w:val="21"/>
        </w:rPr>
      </w:pPr>
      <w:r>
        <w:rPr>
          <w:rFonts w:hint="eastAsia" w:ascii="微软雅黑" w:hAnsi="微软雅黑" w:eastAsia="微软雅黑" w:cs="Arial"/>
          <w:sz w:val="24"/>
          <w:szCs w:val="21"/>
        </w:rPr>
        <w:t>GB50243-2016通风与空调工程施工质量验收规范</w:t>
      </w:r>
    </w:p>
    <w:p>
      <w:pPr>
        <w:ind w:left="567"/>
        <w:rPr>
          <w:rFonts w:ascii="微软雅黑" w:hAnsi="微软雅黑" w:eastAsia="微软雅黑" w:cs="Arial"/>
          <w:sz w:val="24"/>
          <w:szCs w:val="21"/>
        </w:rPr>
      </w:pPr>
      <w:r>
        <w:rPr>
          <w:rFonts w:hint="eastAsia" w:ascii="微软雅黑" w:hAnsi="微软雅黑" w:eastAsia="微软雅黑" w:cs="Arial"/>
          <w:sz w:val="24"/>
          <w:szCs w:val="21"/>
        </w:rPr>
        <w:t>GB50242-2002 建筑给排水及采暖工程施工质量验收规范</w:t>
      </w:r>
    </w:p>
    <w:p>
      <w:pPr>
        <w:ind w:left="567"/>
        <w:rPr>
          <w:rFonts w:ascii="微软雅黑" w:hAnsi="微软雅黑" w:eastAsia="微软雅黑" w:cs="Arial"/>
          <w:sz w:val="24"/>
          <w:szCs w:val="21"/>
        </w:rPr>
      </w:pPr>
      <w:r>
        <w:rPr>
          <w:rFonts w:hint="eastAsia" w:ascii="微软雅黑" w:hAnsi="微软雅黑" w:eastAsia="微软雅黑" w:cs="Arial"/>
          <w:sz w:val="24"/>
          <w:szCs w:val="21"/>
        </w:rPr>
        <w:t>GB50222-2017建筑内部装修设计防火规范</w:t>
      </w:r>
    </w:p>
    <w:p>
      <w:pPr>
        <w:ind w:left="567"/>
        <w:rPr>
          <w:rFonts w:ascii="微软雅黑" w:hAnsi="微软雅黑" w:eastAsia="微软雅黑" w:cs="Arial"/>
          <w:sz w:val="24"/>
          <w:szCs w:val="21"/>
        </w:rPr>
      </w:pPr>
      <w:r>
        <w:rPr>
          <w:rFonts w:hint="eastAsia" w:ascii="微软雅黑" w:hAnsi="微软雅黑" w:eastAsia="微软雅黑" w:cs="Arial"/>
          <w:sz w:val="24"/>
          <w:szCs w:val="21"/>
        </w:rPr>
        <w:t>GB50016-2014（2018年版）建筑设计防火规范</w:t>
      </w:r>
    </w:p>
    <w:p>
      <w:pPr>
        <w:ind w:left="567"/>
        <w:rPr>
          <w:rFonts w:ascii="微软雅黑" w:hAnsi="微软雅黑" w:eastAsia="微软雅黑" w:cs="Arial"/>
          <w:sz w:val="24"/>
          <w:szCs w:val="21"/>
        </w:rPr>
      </w:pPr>
      <w:r>
        <w:rPr>
          <w:rFonts w:hint="eastAsia" w:ascii="微软雅黑" w:hAnsi="微软雅黑" w:eastAsia="微软雅黑" w:cs="Arial"/>
          <w:sz w:val="24"/>
          <w:szCs w:val="21"/>
        </w:rPr>
        <w:t>GB51249-2017 建筑钢结构防火技术规范</w:t>
      </w:r>
    </w:p>
    <w:p>
      <w:pPr>
        <w:ind w:left="567"/>
        <w:rPr>
          <w:rFonts w:ascii="微软雅黑" w:hAnsi="微软雅黑" w:eastAsia="微软雅黑" w:cs="Arial"/>
          <w:sz w:val="24"/>
          <w:szCs w:val="21"/>
        </w:rPr>
      </w:pPr>
      <w:r>
        <w:rPr>
          <w:rFonts w:hint="eastAsia" w:ascii="微软雅黑" w:hAnsi="微软雅黑" w:eastAsia="微软雅黑" w:cs="Arial"/>
          <w:sz w:val="24"/>
          <w:szCs w:val="21"/>
        </w:rPr>
        <w:t>JGJ/T251-2011 建筑钢结构防腐技术规程</w:t>
      </w:r>
    </w:p>
    <w:p>
      <w:pPr>
        <w:ind w:left="567"/>
        <w:rPr>
          <w:rFonts w:ascii="微软雅黑" w:hAnsi="微软雅黑" w:eastAsia="微软雅黑" w:cs="Arial"/>
          <w:sz w:val="24"/>
          <w:szCs w:val="21"/>
        </w:rPr>
      </w:pPr>
      <w:r>
        <w:rPr>
          <w:rFonts w:hint="eastAsia" w:ascii="微软雅黑" w:hAnsi="微软雅黑" w:eastAsia="微软雅黑" w:cs="Arial"/>
          <w:sz w:val="24"/>
          <w:szCs w:val="21"/>
        </w:rPr>
        <w:t>GB50205-2020钢结构工程施工质量验收规范</w:t>
      </w:r>
    </w:p>
    <w:p>
      <w:pPr>
        <w:ind w:left="567"/>
        <w:rPr>
          <w:rFonts w:ascii="微软雅黑" w:hAnsi="微软雅黑" w:eastAsia="微软雅黑" w:cs="Arial"/>
          <w:sz w:val="24"/>
          <w:szCs w:val="21"/>
        </w:rPr>
      </w:pPr>
      <w:r>
        <w:rPr>
          <w:rFonts w:hint="eastAsia" w:ascii="微软雅黑" w:hAnsi="微软雅黑" w:eastAsia="微软雅黑" w:cs="Arial"/>
          <w:sz w:val="24"/>
          <w:szCs w:val="21"/>
        </w:rPr>
        <w:t>GB/T20801-2006压力管道规范：工业管道</w:t>
      </w:r>
    </w:p>
    <w:p>
      <w:pPr>
        <w:ind w:left="567"/>
        <w:rPr>
          <w:rFonts w:ascii="微软雅黑" w:hAnsi="微软雅黑" w:eastAsia="微软雅黑" w:cs="Arial"/>
          <w:sz w:val="24"/>
          <w:szCs w:val="21"/>
        </w:rPr>
      </w:pPr>
      <w:r>
        <w:rPr>
          <w:rFonts w:hint="eastAsia" w:ascii="微软雅黑" w:hAnsi="微软雅黑" w:eastAsia="微软雅黑" w:cs="Arial"/>
          <w:sz w:val="24"/>
          <w:szCs w:val="21"/>
        </w:rPr>
        <w:t>GB 50981-2014建筑机电工程抗震设计规范</w:t>
      </w:r>
    </w:p>
    <w:p>
      <w:pPr>
        <w:ind w:left="567"/>
        <w:rPr>
          <w:rFonts w:ascii="微软雅黑" w:hAnsi="微软雅黑" w:eastAsia="微软雅黑" w:cs="Arial"/>
          <w:sz w:val="24"/>
          <w:szCs w:val="21"/>
        </w:rPr>
      </w:pPr>
      <w:r>
        <w:rPr>
          <w:rFonts w:hint="eastAsia" w:ascii="微软雅黑" w:hAnsi="微软雅黑" w:eastAsia="微软雅黑" w:cs="Arial"/>
          <w:sz w:val="24"/>
          <w:szCs w:val="21"/>
        </w:rPr>
        <w:t>GB 7231－2003工业管道的基本识别色、识别符号和安全标识</w:t>
      </w:r>
    </w:p>
    <w:p>
      <w:pPr>
        <w:ind w:left="567"/>
        <w:rPr>
          <w:rFonts w:ascii="微软雅黑" w:hAnsi="微软雅黑" w:eastAsia="微软雅黑" w:cs="Arial"/>
          <w:sz w:val="24"/>
          <w:szCs w:val="21"/>
        </w:rPr>
      </w:pPr>
      <w:r>
        <w:rPr>
          <w:rFonts w:hint="eastAsia" w:ascii="微软雅黑" w:hAnsi="微软雅黑" w:eastAsia="微软雅黑" w:cs="Arial"/>
          <w:sz w:val="24"/>
          <w:szCs w:val="21"/>
        </w:rPr>
        <w:t xml:space="preserve">GB 50184-2011工业金属管道工程施工质量验收规范 </w:t>
      </w:r>
    </w:p>
    <w:p>
      <w:pPr>
        <w:ind w:left="567"/>
        <w:rPr>
          <w:rFonts w:ascii="微软雅黑" w:hAnsi="微软雅黑" w:eastAsia="微软雅黑" w:cs="Arial"/>
          <w:sz w:val="24"/>
          <w:szCs w:val="21"/>
        </w:rPr>
      </w:pPr>
      <w:r>
        <w:rPr>
          <w:rFonts w:hint="eastAsia" w:ascii="微软雅黑" w:hAnsi="微软雅黑" w:eastAsia="微软雅黑" w:cs="Arial"/>
          <w:sz w:val="24"/>
          <w:szCs w:val="21"/>
        </w:rPr>
        <w:t>GB 50683-2011现场设备、工业管道焊接工程施工质量验收规范</w:t>
      </w:r>
    </w:p>
    <w:p>
      <w:pPr>
        <w:ind w:left="567"/>
        <w:rPr>
          <w:rFonts w:ascii="微软雅黑" w:hAnsi="微软雅黑" w:eastAsia="微软雅黑" w:cs="Arial"/>
          <w:sz w:val="24"/>
          <w:szCs w:val="21"/>
        </w:rPr>
      </w:pPr>
      <w:r>
        <w:rPr>
          <w:rFonts w:ascii="微软雅黑" w:hAnsi="微软雅黑" w:eastAsia="微软雅黑" w:cs="Arial"/>
          <w:sz w:val="24"/>
          <w:szCs w:val="21"/>
        </w:rPr>
        <w:t>GB 50150</w:t>
      </w:r>
      <w:r>
        <w:rPr>
          <w:rFonts w:hint="eastAsia" w:ascii="微软雅黑" w:hAnsi="微软雅黑" w:eastAsia="微软雅黑" w:cs="Arial"/>
          <w:sz w:val="24"/>
          <w:szCs w:val="21"/>
        </w:rPr>
        <w:t>—</w:t>
      </w:r>
      <w:r>
        <w:rPr>
          <w:rFonts w:ascii="微软雅黑" w:hAnsi="微软雅黑" w:eastAsia="微软雅黑" w:cs="Arial"/>
          <w:sz w:val="24"/>
          <w:szCs w:val="21"/>
        </w:rPr>
        <w:t>1991</w:t>
      </w:r>
      <w:r>
        <w:rPr>
          <w:rFonts w:hint="eastAsia" w:ascii="微软雅黑" w:hAnsi="微软雅黑" w:eastAsia="微软雅黑" w:cs="Arial"/>
          <w:sz w:val="24"/>
          <w:szCs w:val="21"/>
        </w:rPr>
        <w:t>电气装置安装工程电气设备交接试验标准</w:t>
      </w:r>
    </w:p>
    <w:p>
      <w:pPr>
        <w:ind w:left="567"/>
        <w:rPr>
          <w:rFonts w:ascii="微软雅黑" w:hAnsi="微软雅黑" w:eastAsia="微软雅黑" w:cs="Arial"/>
          <w:sz w:val="24"/>
          <w:szCs w:val="21"/>
        </w:rPr>
      </w:pPr>
      <w:r>
        <w:rPr>
          <w:rFonts w:ascii="微软雅黑" w:hAnsi="微软雅黑" w:eastAsia="微软雅黑" w:cs="Arial"/>
          <w:sz w:val="24"/>
          <w:szCs w:val="21"/>
        </w:rPr>
        <w:t>DL 408</w:t>
      </w:r>
      <w:r>
        <w:rPr>
          <w:rFonts w:hint="eastAsia" w:ascii="微软雅黑" w:hAnsi="微软雅黑" w:eastAsia="微软雅黑" w:cs="Arial"/>
          <w:sz w:val="24"/>
          <w:szCs w:val="21"/>
        </w:rPr>
        <w:t>—</w:t>
      </w:r>
      <w:r>
        <w:rPr>
          <w:rFonts w:ascii="微软雅黑" w:hAnsi="微软雅黑" w:eastAsia="微软雅黑" w:cs="Arial"/>
          <w:sz w:val="24"/>
          <w:szCs w:val="21"/>
        </w:rPr>
        <w:t>199</w:t>
      </w:r>
      <w:r>
        <w:rPr>
          <w:rFonts w:hint="eastAsia" w:ascii="微软雅黑" w:hAnsi="微软雅黑" w:eastAsia="微软雅黑" w:cs="Arial"/>
          <w:sz w:val="24"/>
          <w:szCs w:val="21"/>
        </w:rPr>
        <w:t>1电业安全工作规程</w:t>
      </w:r>
      <w:r>
        <w:rPr>
          <w:rFonts w:ascii="微软雅黑" w:hAnsi="微软雅黑" w:eastAsia="微软雅黑" w:cs="Arial"/>
          <w:sz w:val="24"/>
          <w:szCs w:val="21"/>
        </w:rPr>
        <w:t>(</w:t>
      </w:r>
      <w:r>
        <w:rPr>
          <w:rFonts w:hint="eastAsia" w:ascii="微软雅黑" w:hAnsi="微软雅黑" w:eastAsia="微软雅黑" w:cs="Arial"/>
          <w:sz w:val="24"/>
          <w:szCs w:val="21"/>
        </w:rPr>
        <w:t>发电厂和变电所电气部分</w:t>
      </w:r>
      <w:r>
        <w:rPr>
          <w:rFonts w:ascii="微软雅黑" w:hAnsi="微软雅黑" w:eastAsia="微软雅黑" w:cs="Arial"/>
          <w:sz w:val="24"/>
          <w:szCs w:val="21"/>
        </w:rPr>
        <w:t>)</w:t>
      </w:r>
    </w:p>
    <w:p>
      <w:pPr>
        <w:ind w:left="567"/>
        <w:rPr>
          <w:rFonts w:ascii="微软雅黑" w:hAnsi="微软雅黑" w:eastAsia="微软雅黑" w:cs="Arial"/>
          <w:sz w:val="24"/>
          <w:szCs w:val="21"/>
        </w:rPr>
      </w:pPr>
      <w:r>
        <w:rPr>
          <w:rFonts w:ascii="微软雅黑" w:hAnsi="微软雅黑" w:eastAsia="微软雅黑" w:cs="Arial"/>
          <w:sz w:val="24"/>
          <w:szCs w:val="21"/>
        </w:rPr>
        <w:t>DL/T 596</w:t>
      </w:r>
      <w:r>
        <w:rPr>
          <w:rFonts w:hint="eastAsia" w:ascii="微软雅黑" w:hAnsi="微软雅黑" w:eastAsia="微软雅黑" w:cs="Arial"/>
          <w:sz w:val="24"/>
          <w:szCs w:val="21"/>
        </w:rPr>
        <w:t>—</w:t>
      </w:r>
      <w:r>
        <w:rPr>
          <w:rFonts w:ascii="微软雅黑" w:hAnsi="微软雅黑" w:eastAsia="微软雅黑" w:cs="Arial"/>
          <w:sz w:val="24"/>
          <w:szCs w:val="21"/>
        </w:rPr>
        <w:t>1996</w:t>
      </w:r>
      <w:r>
        <w:rPr>
          <w:rFonts w:hint="eastAsia" w:ascii="微软雅黑" w:hAnsi="微软雅黑" w:eastAsia="微软雅黑" w:cs="Arial"/>
          <w:sz w:val="24"/>
          <w:szCs w:val="21"/>
        </w:rPr>
        <w:t>电力设备预防性试验规程</w:t>
      </w:r>
    </w:p>
    <w:p>
      <w:pPr>
        <w:ind w:left="567"/>
        <w:rPr>
          <w:rFonts w:ascii="微软雅黑" w:hAnsi="微软雅黑" w:eastAsia="微软雅黑" w:cs="Arial"/>
          <w:sz w:val="24"/>
          <w:szCs w:val="21"/>
        </w:rPr>
      </w:pPr>
      <w:r>
        <w:rPr>
          <w:rFonts w:ascii="微软雅黑" w:hAnsi="微软雅黑" w:eastAsia="微软雅黑" w:cs="Arial"/>
          <w:sz w:val="24"/>
          <w:szCs w:val="21"/>
        </w:rPr>
        <w:t>GB/19001</w:t>
      </w:r>
      <w:r>
        <w:rPr>
          <w:rFonts w:hint="eastAsia" w:ascii="微软雅黑" w:hAnsi="微软雅黑" w:eastAsia="微软雅黑" w:cs="Arial"/>
          <w:sz w:val="24"/>
          <w:szCs w:val="21"/>
        </w:rPr>
        <w:t>—</w:t>
      </w:r>
      <w:r>
        <w:rPr>
          <w:rFonts w:ascii="微软雅黑" w:hAnsi="微软雅黑" w:eastAsia="微软雅黑" w:cs="Arial"/>
          <w:sz w:val="24"/>
          <w:szCs w:val="21"/>
        </w:rPr>
        <w:t xml:space="preserve">2000 </w:t>
      </w:r>
      <w:r>
        <w:rPr>
          <w:rFonts w:hint="eastAsia" w:ascii="微软雅黑" w:hAnsi="微软雅黑" w:eastAsia="微软雅黑" w:cs="Arial"/>
          <w:sz w:val="24"/>
          <w:szCs w:val="21"/>
        </w:rPr>
        <w:t>质量管理体系（要求）</w:t>
      </w:r>
    </w:p>
    <w:p>
      <w:pPr>
        <w:ind w:left="567"/>
        <w:rPr>
          <w:rFonts w:ascii="微软雅黑" w:hAnsi="微软雅黑" w:eastAsia="微软雅黑" w:cs="Arial"/>
          <w:sz w:val="24"/>
          <w:szCs w:val="21"/>
        </w:rPr>
      </w:pPr>
      <w:r>
        <w:rPr>
          <w:rFonts w:ascii="微软雅黑" w:hAnsi="微软雅黑" w:eastAsia="微软雅黑" w:cs="Arial"/>
          <w:sz w:val="24"/>
          <w:szCs w:val="21"/>
        </w:rPr>
        <w:t>DL/T 769</w:t>
      </w:r>
      <w:r>
        <w:rPr>
          <w:rFonts w:hint="eastAsia" w:ascii="微软雅黑" w:hAnsi="微软雅黑" w:eastAsia="微软雅黑" w:cs="Arial"/>
          <w:sz w:val="24"/>
          <w:szCs w:val="21"/>
        </w:rPr>
        <w:t>—</w:t>
      </w:r>
      <w:r>
        <w:rPr>
          <w:rFonts w:ascii="微软雅黑" w:hAnsi="微软雅黑" w:eastAsia="微软雅黑" w:cs="Arial"/>
          <w:sz w:val="24"/>
          <w:szCs w:val="21"/>
        </w:rPr>
        <w:t xml:space="preserve">2001 </w:t>
      </w:r>
      <w:r>
        <w:rPr>
          <w:rFonts w:hint="eastAsia" w:ascii="微软雅黑" w:hAnsi="微软雅黑" w:eastAsia="微软雅黑" w:cs="Arial"/>
          <w:sz w:val="24"/>
          <w:szCs w:val="21"/>
        </w:rPr>
        <w:t>电力系统微机继电保护技术导则</w:t>
      </w:r>
    </w:p>
    <w:p>
      <w:pPr>
        <w:ind w:left="567"/>
        <w:rPr>
          <w:rFonts w:ascii="微软雅黑" w:hAnsi="微软雅黑" w:eastAsia="微软雅黑" w:cs="Arial"/>
          <w:sz w:val="24"/>
          <w:szCs w:val="21"/>
        </w:rPr>
      </w:pPr>
      <w:r>
        <w:rPr>
          <w:rFonts w:ascii="微软雅黑" w:hAnsi="微软雅黑" w:eastAsia="微软雅黑" w:cs="Arial"/>
          <w:sz w:val="24"/>
          <w:szCs w:val="21"/>
        </w:rPr>
        <w:t>DL/T 856</w:t>
      </w:r>
      <w:r>
        <w:rPr>
          <w:rFonts w:hint="eastAsia" w:ascii="微软雅黑" w:hAnsi="微软雅黑" w:eastAsia="微软雅黑" w:cs="Arial"/>
          <w:sz w:val="24"/>
          <w:szCs w:val="21"/>
        </w:rPr>
        <w:t>—</w:t>
      </w:r>
      <w:r>
        <w:rPr>
          <w:rFonts w:ascii="微软雅黑" w:hAnsi="微软雅黑" w:eastAsia="微软雅黑" w:cs="Arial"/>
          <w:sz w:val="24"/>
          <w:szCs w:val="21"/>
        </w:rPr>
        <w:t xml:space="preserve">2004 </w:t>
      </w:r>
      <w:r>
        <w:rPr>
          <w:rFonts w:hint="eastAsia" w:ascii="微软雅黑" w:hAnsi="微软雅黑" w:eastAsia="微软雅黑" w:cs="Arial"/>
          <w:sz w:val="24"/>
          <w:szCs w:val="21"/>
        </w:rPr>
        <w:t>电力用直流电源监控装置</w:t>
      </w:r>
    </w:p>
    <w:p>
      <w:pPr>
        <w:ind w:left="567"/>
        <w:rPr>
          <w:rFonts w:ascii="微软雅黑" w:hAnsi="微软雅黑" w:eastAsia="微软雅黑" w:cs="Arial"/>
          <w:sz w:val="24"/>
          <w:szCs w:val="21"/>
        </w:rPr>
      </w:pPr>
      <w:r>
        <w:rPr>
          <w:rFonts w:ascii="微软雅黑" w:hAnsi="微软雅黑" w:eastAsia="微软雅黑" w:cs="Arial"/>
          <w:sz w:val="24"/>
          <w:szCs w:val="21"/>
        </w:rPr>
        <w:t>DL/T 872</w:t>
      </w:r>
      <w:r>
        <w:rPr>
          <w:rFonts w:hint="eastAsia" w:ascii="微软雅黑" w:hAnsi="微软雅黑" w:eastAsia="微软雅黑" w:cs="Arial"/>
          <w:sz w:val="24"/>
          <w:szCs w:val="21"/>
        </w:rPr>
        <w:t>—</w:t>
      </w:r>
      <w:r>
        <w:rPr>
          <w:rFonts w:ascii="微软雅黑" w:hAnsi="微软雅黑" w:eastAsia="微软雅黑" w:cs="Arial"/>
          <w:sz w:val="24"/>
          <w:szCs w:val="21"/>
        </w:rPr>
        <w:t xml:space="preserve">2004 </w:t>
      </w:r>
      <w:r>
        <w:rPr>
          <w:rFonts w:hint="eastAsia" w:ascii="微软雅黑" w:hAnsi="微软雅黑" w:eastAsia="微软雅黑" w:cs="Arial"/>
          <w:sz w:val="24"/>
          <w:szCs w:val="21"/>
        </w:rPr>
        <w:t>小接地电流系统单相接地保护装置</w:t>
      </w:r>
    </w:p>
    <w:p>
      <w:pPr>
        <w:ind w:left="567"/>
        <w:rPr>
          <w:rFonts w:ascii="微软雅黑" w:hAnsi="微软雅黑" w:eastAsia="微软雅黑" w:cs="Arial"/>
          <w:sz w:val="24"/>
          <w:szCs w:val="21"/>
        </w:rPr>
      </w:pPr>
      <w:r>
        <w:rPr>
          <w:rFonts w:ascii="微软雅黑" w:hAnsi="微软雅黑" w:eastAsia="微软雅黑" w:cs="Arial"/>
          <w:sz w:val="24"/>
          <w:szCs w:val="21"/>
        </w:rPr>
        <w:t>DL/T 837</w:t>
      </w:r>
      <w:r>
        <w:rPr>
          <w:rFonts w:hint="eastAsia" w:ascii="微软雅黑" w:hAnsi="微软雅黑" w:eastAsia="微软雅黑" w:cs="Arial"/>
          <w:sz w:val="24"/>
          <w:szCs w:val="21"/>
        </w:rPr>
        <w:t>—</w:t>
      </w:r>
      <w:r>
        <w:rPr>
          <w:rFonts w:ascii="微软雅黑" w:hAnsi="微软雅黑" w:eastAsia="微软雅黑" w:cs="Arial"/>
          <w:sz w:val="24"/>
          <w:szCs w:val="21"/>
        </w:rPr>
        <w:t xml:space="preserve">2003 </w:t>
      </w:r>
      <w:r>
        <w:rPr>
          <w:rFonts w:hint="eastAsia" w:ascii="微软雅黑" w:hAnsi="微软雅黑" w:eastAsia="微软雅黑" w:cs="Arial"/>
          <w:sz w:val="24"/>
          <w:szCs w:val="21"/>
        </w:rPr>
        <w:t>输变电设备可靠性评价规程</w:t>
      </w:r>
    </w:p>
    <w:p>
      <w:pPr>
        <w:ind w:left="567"/>
        <w:rPr>
          <w:rFonts w:ascii="微软雅黑" w:hAnsi="微软雅黑" w:eastAsia="微软雅黑" w:cs="Arial"/>
          <w:sz w:val="24"/>
          <w:szCs w:val="21"/>
        </w:rPr>
      </w:pPr>
      <w:r>
        <w:rPr>
          <w:rFonts w:ascii="微软雅黑" w:hAnsi="微软雅黑" w:eastAsia="微软雅黑" w:cs="Arial"/>
          <w:sz w:val="24"/>
          <w:szCs w:val="21"/>
        </w:rPr>
        <w:t>DL/T 617</w:t>
      </w:r>
      <w:r>
        <w:rPr>
          <w:rFonts w:hint="eastAsia" w:ascii="微软雅黑" w:hAnsi="微软雅黑" w:eastAsia="微软雅黑" w:cs="Arial"/>
          <w:sz w:val="24"/>
          <w:szCs w:val="21"/>
        </w:rPr>
        <w:t>—</w:t>
      </w:r>
      <w:r>
        <w:rPr>
          <w:rFonts w:ascii="微软雅黑" w:hAnsi="微软雅黑" w:eastAsia="微软雅黑" w:cs="Arial"/>
          <w:sz w:val="24"/>
          <w:szCs w:val="21"/>
        </w:rPr>
        <w:t xml:space="preserve">1997 </w:t>
      </w:r>
      <w:r>
        <w:rPr>
          <w:rFonts w:hint="eastAsia" w:ascii="微软雅黑" w:hAnsi="微软雅黑" w:eastAsia="微软雅黑" w:cs="Arial"/>
          <w:sz w:val="24"/>
          <w:szCs w:val="21"/>
        </w:rPr>
        <w:t>气体绝缘金属封闭开关设备技术条件</w:t>
      </w:r>
    </w:p>
    <w:p>
      <w:pPr>
        <w:ind w:left="567"/>
        <w:rPr>
          <w:rFonts w:ascii="微软雅黑" w:hAnsi="微软雅黑" w:eastAsia="微软雅黑" w:cs="Arial"/>
          <w:sz w:val="24"/>
          <w:szCs w:val="21"/>
        </w:rPr>
      </w:pPr>
      <w:r>
        <w:rPr>
          <w:rFonts w:ascii="微软雅黑" w:hAnsi="微软雅黑" w:eastAsia="微软雅黑" w:cs="Arial"/>
          <w:sz w:val="24"/>
          <w:szCs w:val="21"/>
        </w:rPr>
        <w:t>DL/T 724</w:t>
      </w:r>
      <w:r>
        <w:rPr>
          <w:rFonts w:hint="eastAsia" w:ascii="微软雅黑" w:hAnsi="微软雅黑" w:eastAsia="微软雅黑" w:cs="Arial"/>
          <w:sz w:val="24"/>
          <w:szCs w:val="21"/>
        </w:rPr>
        <w:t>—</w:t>
      </w:r>
      <w:r>
        <w:rPr>
          <w:rFonts w:ascii="微软雅黑" w:hAnsi="微软雅黑" w:eastAsia="微软雅黑" w:cs="Arial"/>
          <w:sz w:val="24"/>
          <w:szCs w:val="21"/>
        </w:rPr>
        <w:t xml:space="preserve">2000 </w:t>
      </w:r>
      <w:r>
        <w:rPr>
          <w:rFonts w:hint="eastAsia" w:ascii="微软雅黑" w:hAnsi="微软雅黑" w:eastAsia="微软雅黑" w:cs="Arial"/>
          <w:sz w:val="24"/>
          <w:szCs w:val="21"/>
        </w:rPr>
        <w:t>电力系统用蓄电池直流电源运行与维护技术规程</w:t>
      </w:r>
    </w:p>
    <w:p>
      <w:pPr>
        <w:ind w:left="567"/>
        <w:rPr>
          <w:rFonts w:ascii="微软雅黑" w:hAnsi="微软雅黑" w:eastAsia="微软雅黑" w:cs="Arial"/>
          <w:sz w:val="24"/>
          <w:szCs w:val="21"/>
        </w:rPr>
      </w:pPr>
      <w:r>
        <w:rPr>
          <w:rFonts w:ascii="微软雅黑" w:hAnsi="微软雅黑" w:eastAsia="微软雅黑" w:cs="Arial"/>
          <w:sz w:val="24"/>
          <w:szCs w:val="21"/>
        </w:rPr>
        <w:t>DL/T 600</w:t>
      </w:r>
      <w:r>
        <w:rPr>
          <w:rFonts w:hint="eastAsia" w:ascii="微软雅黑" w:hAnsi="微软雅黑" w:eastAsia="微软雅黑" w:cs="Arial"/>
          <w:sz w:val="24"/>
          <w:szCs w:val="21"/>
        </w:rPr>
        <w:t>—</w:t>
      </w:r>
      <w:r>
        <w:rPr>
          <w:rFonts w:ascii="微软雅黑" w:hAnsi="微软雅黑" w:eastAsia="微软雅黑" w:cs="Arial"/>
          <w:sz w:val="24"/>
          <w:szCs w:val="21"/>
        </w:rPr>
        <w:t xml:space="preserve">2001 </w:t>
      </w:r>
      <w:r>
        <w:rPr>
          <w:rFonts w:hint="eastAsia" w:ascii="微软雅黑" w:hAnsi="微软雅黑" w:eastAsia="微软雅黑" w:cs="Arial"/>
          <w:sz w:val="24"/>
          <w:szCs w:val="21"/>
        </w:rPr>
        <w:t>电力行业标准编写规定</w:t>
      </w:r>
    </w:p>
    <w:p>
      <w:pPr>
        <w:ind w:left="567"/>
        <w:rPr>
          <w:rFonts w:ascii="微软雅黑" w:hAnsi="微软雅黑" w:eastAsia="微软雅黑" w:cs="Arial"/>
          <w:sz w:val="24"/>
          <w:szCs w:val="21"/>
        </w:rPr>
      </w:pPr>
      <w:r>
        <w:rPr>
          <w:rFonts w:ascii="微软雅黑" w:hAnsi="微软雅黑" w:eastAsia="微软雅黑" w:cs="Arial"/>
          <w:sz w:val="24"/>
          <w:szCs w:val="21"/>
        </w:rPr>
        <w:t>DL/T 800</w:t>
      </w:r>
      <w:r>
        <w:rPr>
          <w:rFonts w:hint="eastAsia" w:ascii="微软雅黑" w:hAnsi="微软雅黑" w:eastAsia="微软雅黑" w:cs="Arial"/>
          <w:sz w:val="24"/>
          <w:szCs w:val="21"/>
        </w:rPr>
        <w:t>—</w:t>
      </w:r>
      <w:r>
        <w:rPr>
          <w:rFonts w:ascii="微软雅黑" w:hAnsi="微软雅黑" w:eastAsia="微软雅黑" w:cs="Arial"/>
          <w:sz w:val="24"/>
          <w:szCs w:val="21"/>
        </w:rPr>
        <w:t xml:space="preserve">2001 </w:t>
      </w:r>
      <w:r>
        <w:rPr>
          <w:rFonts w:hint="eastAsia" w:ascii="微软雅黑" w:hAnsi="微软雅黑" w:eastAsia="微软雅黑" w:cs="Arial"/>
          <w:sz w:val="24"/>
          <w:szCs w:val="21"/>
        </w:rPr>
        <w:t>电力企业标准编制规则</w:t>
      </w:r>
    </w:p>
    <w:p>
      <w:pPr>
        <w:ind w:left="567"/>
        <w:rPr>
          <w:rFonts w:ascii="微软雅黑" w:hAnsi="微软雅黑" w:eastAsia="微软雅黑" w:cs="Arial"/>
          <w:sz w:val="24"/>
          <w:szCs w:val="21"/>
        </w:rPr>
      </w:pPr>
      <w:r>
        <w:rPr>
          <w:rFonts w:ascii="微软雅黑" w:hAnsi="微软雅黑" w:eastAsia="微软雅黑" w:cs="Arial"/>
          <w:sz w:val="24"/>
          <w:szCs w:val="21"/>
        </w:rPr>
        <w:t>DL/T 623</w:t>
      </w:r>
      <w:r>
        <w:rPr>
          <w:rFonts w:hint="eastAsia" w:ascii="微软雅黑" w:hAnsi="微软雅黑" w:eastAsia="微软雅黑" w:cs="Arial"/>
          <w:sz w:val="24"/>
          <w:szCs w:val="21"/>
        </w:rPr>
        <w:t>—</w:t>
      </w:r>
      <w:r>
        <w:rPr>
          <w:rFonts w:ascii="微软雅黑" w:hAnsi="微软雅黑" w:eastAsia="微软雅黑" w:cs="Arial"/>
          <w:sz w:val="24"/>
          <w:szCs w:val="21"/>
        </w:rPr>
        <w:t xml:space="preserve">1997 </w:t>
      </w:r>
      <w:r>
        <w:rPr>
          <w:rFonts w:hint="eastAsia" w:ascii="微软雅黑" w:hAnsi="微软雅黑" w:eastAsia="微软雅黑" w:cs="Arial"/>
          <w:sz w:val="24"/>
          <w:szCs w:val="21"/>
        </w:rPr>
        <w:t>电力系统继电保护及安全自动装置运行评价规程</w:t>
      </w:r>
    </w:p>
    <w:p>
      <w:pPr>
        <w:ind w:left="567"/>
        <w:rPr>
          <w:rFonts w:ascii="微软雅黑" w:hAnsi="微软雅黑" w:eastAsia="微软雅黑" w:cs="Arial"/>
          <w:sz w:val="24"/>
          <w:szCs w:val="21"/>
        </w:rPr>
      </w:pPr>
      <w:r>
        <w:rPr>
          <w:rFonts w:ascii="微软雅黑" w:hAnsi="微软雅黑" w:eastAsia="微软雅黑" w:cs="Arial"/>
          <w:sz w:val="24"/>
          <w:szCs w:val="21"/>
        </w:rPr>
        <w:t>DL/T 587</w:t>
      </w:r>
      <w:r>
        <w:rPr>
          <w:rFonts w:hint="eastAsia" w:ascii="微软雅黑" w:hAnsi="微软雅黑" w:eastAsia="微软雅黑" w:cs="Arial"/>
          <w:sz w:val="24"/>
          <w:szCs w:val="21"/>
        </w:rPr>
        <w:t>—</w:t>
      </w:r>
      <w:r>
        <w:rPr>
          <w:rFonts w:ascii="微软雅黑" w:hAnsi="微软雅黑" w:eastAsia="微软雅黑" w:cs="Arial"/>
          <w:sz w:val="24"/>
          <w:szCs w:val="21"/>
        </w:rPr>
        <w:t xml:space="preserve">1996 </w:t>
      </w:r>
      <w:r>
        <w:rPr>
          <w:rFonts w:hint="eastAsia" w:ascii="微软雅黑" w:hAnsi="微软雅黑" w:eastAsia="微软雅黑" w:cs="Arial"/>
          <w:sz w:val="24"/>
          <w:szCs w:val="21"/>
        </w:rPr>
        <w:t>微机继电保护装置运行管理规定</w:t>
      </w:r>
    </w:p>
    <w:p>
      <w:pPr>
        <w:ind w:left="567"/>
        <w:rPr>
          <w:rFonts w:ascii="微软雅黑" w:hAnsi="微软雅黑" w:eastAsia="微软雅黑" w:cs="Arial"/>
          <w:sz w:val="24"/>
          <w:szCs w:val="21"/>
        </w:rPr>
      </w:pPr>
      <w:r>
        <w:rPr>
          <w:rFonts w:ascii="微软雅黑" w:hAnsi="微软雅黑" w:eastAsia="微软雅黑" w:cs="Arial"/>
          <w:sz w:val="24"/>
          <w:szCs w:val="21"/>
        </w:rPr>
        <w:t>DL/T 687</w:t>
      </w:r>
      <w:r>
        <w:rPr>
          <w:rFonts w:hint="eastAsia" w:ascii="微软雅黑" w:hAnsi="微软雅黑" w:eastAsia="微软雅黑" w:cs="Arial"/>
          <w:sz w:val="24"/>
          <w:szCs w:val="21"/>
        </w:rPr>
        <w:t>—</w:t>
      </w:r>
      <w:r>
        <w:rPr>
          <w:rFonts w:ascii="微软雅黑" w:hAnsi="微软雅黑" w:eastAsia="微软雅黑" w:cs="Arial"/>
          <w:sz w:val="24"/>
          <w:szCs w:val="21"/>
        </w:rPr>
        <w:t xml:space="preserve">1999 </w:t>
      </w:r>
      <w:r>
        <w:rPr>
          <w:rFonts w:hint="eastAsia" w:ascii="微软雅黑" w:hAnsi="微软雅黑" w:eastAsia="微软雅黑" w:cs="Arial"/>
          <w:sz w:val="24"/>
          <w:szCs w:val="21"/>
        </w:rPr>
        <w:t>微机型防止电气误操作装置通用技术条件</w:t>
      </w:r>
    </w:p>
    <w:p>
      <w:pPr>
        <w:ind w:left="567"/>
        <w:rPr>
          <w:rFonts w:ascii="微软雅黑" w:hAnsi="微软雅黑" w:eastAsia="微软雅黑" w:cs="Arial"/>
          <w:sz w:val="24"/>
          <w:szCs w:val="21"/>
        </w:rPr>
      </w:pPr>
      <w:r>
        <w:rPr>
          <w:rFonts w:ascii="微软雅黑" w:hAnsi="微软雅黑" w:eastAsia="微软雅黑" w:cs="Arial"/>
          <w:sz w:val="24"/>
          <w:szCs w:val="21"/>
        </w:rPr>
        <w:t>GB/T 11022</w:t>
      </w:r>
      <w:r>
        <w:rPr>
          <w:rFonts w:hint="eastAsia" w:ascii="微软雅黑" w:hAnsi="微软雅黑" w:eastAsia="微软雅黑" w:cs="Arial"/>
          <w:sz w:val="24"/>
          <w:szCs w:val="21"/>
        </w:rPr>
        <w:t>—</w:t>
      </w:r>
      <w:r>
        <w:rPr>
          <w:rFonts w:ascii="微软雅黑" w:hAnsi="微软雅黑" w:eastAsia="微软雅黑" w:cs="Arial"/>
          <w:sz w:val="24"/>
          <w:szCs w:val="21"/>
        </w:rPr>
        <w:t xml:space="preserve">1999 </w:t>
      </w:r>
      <w:r>
        <w:rPr>
          <w:rFonts w:hint="eastAsia" w:ascii="微软雅黑" w:hAnsi="微软雅黑" w:eastAsia="微软雅黑" w:cs="Arial"/>
          <w:sz w:val="24"/>
          <w:szCs w:val="21"/>
        </w:rPr>
        <w:t>高压开关设备和控制设备标准的共用技术要求</w:t>
      </w:r>
    </w:p>
    <w:p>
      <w:pPr>
        <w:ind w:left="567"/>
        <w:rPr>
          <w:rFonts w:ascii="微软雅黑" w:hAnsi="微软雅黑" w:eastAsia="微软雅黑" w:cs="Arial"/>
          <w:sz w:val="24"/>
          <w:szCs w:val="21"/>
        </w:rPr>
      </w:pPr>
      <w:r>
        <w:rPr>
          <w:rFonts w:hint="eastAsia" w:ascii="微软雅黑" w:hAnsi="微软雅黑" w:eastAsia="微软雅黑" w:cs="Arial"/>
          <w:sz w:val="24"/>
          <w:szCs w:val="21"/>
        </w:rPr>
        <w:t>《安全工器具管理规定》</w:t>
      </w:r>
    </w:p>
    <w:p>
      <w:pPr>
        <w:ind w:left="567"/>
        <w:rPr>
          <w:rFonts w:ascii="微软雅黑" w:hAnsi="微软雅黑" w:eastAsia="微软雅黑" w:cs="Arial"/>
          <w:sz w:val="24"/>
          <w:szCs w:val="21"/>
        </w:rPr>
      </w:pPr>
      <w:r>
        <w:rPr>
          <w:rFonts w:hint="eastAsia" w:ascii="微软雅黑" w:hAnsi="微软雅黑" w:eastAsia="微软雅黑" w:cs="Arial"/>
          <w:sz w:val="24"/>
          <w:szCs w:val="21"/>
        </w:rPr>
        <w:t>《电力预防试验规程》</w:t>
      </w:r>
    </w:p>
    <w:p>
      <w:pPr>
        <w:ind w:left="567"/>
        <w:rPr>
          <w:rFonts w:ascii="微软雅黑" w:hAnsi="微软雅黑" w:eastAsia="微软雅黑" w:cs="Arial"/>
          <w:sz w:val="24"/>
          <w:szCs w:val="21"/>
        </w:rPr>
      </w:pPr>
      <w:r>
        <w:rPr>
          <w:rFonts w:hint="eastAsia" w:ascii="微软雅黑" w:hAnsi="微软雅黑" w:eastAsia="微软雅黑" w:cs="Arial"/>
          <w:sz w:val="24"/>
          <w:szCs w:val="21"/>
        </w:rPr>
        <w:t>《电力安全工作规程》</w:t>
      </w:r>
    </w:p>
    <w:p>
      <w:pPr>
        <w:ind w:left="567"/>
        <w:rPr>
          <w:rFonts w:ascii="微软雅黑" w:hAnsi="微软雅黑" w:eastAsia="微软雅黑" w:cs="Arial"/>
          <w:sz w:val="24"/>
          <w:szCs w:val="21"/>
        </w:rPr>
      </w:pPr>
      <w:r>
        <w:rPr>
          <w:rFonts w:hint="eastAsia" w:ascii="微软雅黑" w:hAnsi="微软雅黑" w:eastAsia="微软雅黑" w:cs="Arial"/>
          <w:sz w:val="24"/>
          <w:szCs w:val="21"/>
        </w:rPr>
        <w:t>《电缆施工及验收规范》</w:t>
      </w:r>
    </w:p>
    <w:p>
      <w:pPr>
        <w:ind w:left="567"/>
        <w:rPr>
          <w:rFonts w:ascii="微软雅黑" w:hAnsi="微软雅黑" w:eastAsia="微软雅黑" w:cs="Arial"/>
          <w:sz w:val="24"/>
          <w:szCs w:val="21"/>
        </w:rPr>
      </w:pPr>
      <w:r>
        <w:rPr>
          <w:rFonts w:hint="eastAsia" w:ascii="微软雅黑" w:hAnsi="微软雅黑" w:eastAsia="微软雅黑" w:cs="Arial"/>
          <w:sz w:val="24"/>
          <w:szCs w:val="21"/>
        </w:rPr>
        <w:t>依据公司和集团现行的相关规章制度</w:t>
      </w:r>
    </w:p>
    <w:p/>
    <w:sectPr>
      <w:headerReference r:id="rId5" w:type="default"/>
      <w:footerReference r:id="rId6" w:type="default"/>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IDFont+F2">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p>
    <w:pPr>
      <w:pStyle w:val="5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drawing>
        <wp:anchor distT="0" distB="0" distL="114300" distR="114300" simplePos="0" relativeHeight="251659264" behindDoc="0" locked="0" layoutInCell="1" allowOverlap="1">
          <wp:simplePos x="0" y="0"/>
          <wp:positionH relativeFrom="column">
            <wp:posOffset>4879975</wp:posOffset>
          </wp:positionH>
          <wp:positionV relativeFrom="paragraph">
            <wp:posOffset>41275</wp:posOffset>
          </wp:positionV>
          <wp:extent cx="714375" cy="94615"/>
          <wp:effectExtent l="0" t="0" r="9525" b="635"/>
          <wp:wrapSquare wrapText="bothSides"/>
          <wp:docPr id="3" name="图片 3" descr="网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网址.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14375" cy="94615"/>
                  </a:xfrm>
                  <a:prstGeom prst="rect">
                    <a:avLst/>
                  </a:prstGeom>
                  <a:noFill/>
                  <a:ln>
                    <a:noFill/>
                  </a:ln>
                </pic:spPr>
              </pic:pic>
            </a:graphicData>
          </a:graphic>
        </wp:anchor>
      </w:drawing>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p>
    <w:pPr>
      <w:pStyle w:val="58"/>
      <w:jc w:val="left"/>
    </w:pPr>
    <w:r>
      <w:drawing>
        <wp:inline distT="0" distB="0" distL="114300" distR="114300">
          <wp:extent cx="1076325" cy="295275"/>
          <wp:effectExtent l="0" t="0" r="3175" b="9525"/>
          <wp:docPr id="1" name="图片 4" descr="C:\Users\HONGXI~1\AppData\Local\Temp\1558944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HONGXI~1\AppData\Local\Temp\1558944175(1).jpg"/>
                  <pic:cNvPicPr>
                    <a:picLocks noChangeAspect="1"/>
                  </pic:cNvPicPr>
                </pic:nvPicPr>
                <pic:blipFill>
                  <a:blip r:embed="rId1"/>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left"/>
      <w:rPr>
        <w:sz w:val="24"/>
      </w:rPr>
    </w:pPr>
    <w:r>
      <w:rPr>
        <w:rFonts w:hint="eastAsia"/>
        <w:sz w:val="24"/>
      </w:rPr>
      <w:t>吉利百矿集团项目质量查验服务招标文件</w:t>
    </w:r>
    <w:r>
      <w:rPr>
        <w:sz w:val="24"/>
      </w:rPr>
      <w:t xml:space="preserve"> </w:t>
    </w:r>
    <w:r>
      <w:t xml:space="preserve">                        </w:t>
    </w:r>
  </w:p>
  <w:p>
    <w:pPr>
      <w:tabs>
        <w:tab w:val="left" w:pos="1077"/>
      </w:tabs>
      <w:ind w:right="630"/>
      <w:rPr>
        <w:rFonts w:ascii="黑体" w:eastAsia="黑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7"/>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1"/>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5"/>
      <w:lvlText w:val=""/>
      <w:lvlJc w:val="left"/>
      <w:pPr>
        <w:tabs>
          <w:tab w:val="left" w:pos="360"/>
        </w:tabs>
        <w:ind w:left="360" w:hanging="360" w:hangingChars="200"/>
      </w:pPr>
      <w:rPr>
        <w:rFonts w:hint="default" w:ascii="Wingdings" w:hAnsi="Wingdings"/>
      </w:rPr>
    </w:lvl>
  </w:abstractNum>
  <w:abstractNum w:abstractNumId="10">
    <w:nsid w:val="018A3698"/>
    <w:multiLevelType w:val="multilevel"/>
    <w:tmpl w:val="018A3698"/>
    <w:lvl w:ilvl="0" w:tentative="0">
      <w:start w:val="1"/>
      <w:numFmt w:val="bullet"/>
      <w:lvlText w:val=""/>
      <w:lvlJc w:val="left"/>
      <w:pPr>
        <w:tabs>
          <w:tab w:val="left" w:pos="720"/>
        </w:tabs>
        <w:ind w:left="720" w:hanging="360"/>
      </w:pPr>
      <w:rPr>
        <w:rFonts w:hint="default" w:ascii="Wingdings" w:hAnsi="Wingdings"/>
        <w:sz w:val="15"/>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10B76514"/>
    <w:multiLevelType w:val="multilevel"/>
    <w:tmpl w:val="10B76514"/>
    <w:lvl w:ilvl="0" w:tentative="0">
      <w:start w:val="1"/>
      <w:numFmt w:val="decimal"/>
      <w:lvlText w:val="3.%1."/>
      <w:lvlJc w:val="left"/>
      <w:pPr>
        <w:ind w:left="15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1DB3378"/>
    <w:multiLevelType w:val="multilevel"/>
    <w:tmpl w:val="41DB3378"/>
    <w:lvl w:ilvl="0" w:tentative="0">
      <w:start w:val="1"/>
      <w:numFmt w:val="decimal"/>
      <w:lvlText w:val="%1."/>
      <w:lvlJc w:val="left"/>
      <w:pPr>
        <w:ind w:left="150" w:hanging="360"/>
      </w:pPr>
    </w:lvl>
    <w:lvl w:ilvl="1" w:tentative="0">
      <w:start w:val="1"/>
      <w:numFmt w:val="lowerLetter"/>
      <w:lvlText w:val="%2."/>
      <w:lvlJc w:val="left"/>
      <w:pPr>
        <w:ind w:left="870" w:hanging="360"/>
      </w:pPr>
    </w:lvl>
    <w:lvl w:ilvl="2" w:tentative="0">
      <w:start w:val="1"/>
      <w:numFmt w:val="lowerRoman"/>
      <w:lvlText w:val="%3."/>
      <w:lvlJc w:val="right"/>
      <w:pPr>
        <w:ind w:left="1590" w:hanging="180"/>
      </w:pPr>
    </w:lvl>
    <w:lvl w:ilvl="3" w:tentative="0">
      <w:start w:val="1"/>
      <w:numFmt w:val="decimal"/>
      <w:lvlText w:val="2.%4."/>
      <w:lvlJc w:val="left"/>
      <w:pPr>
        <w:ind w:left="2310" w:hanging="360"/>
      </w:pPr>
      <w:rPr>
        <w:rFonts w:hint="eastAsia"/>
      </w:rPr>
    </w:lvl>
    <w:lvl w:ilvl="4" w:tentative="0">
      <w:start w:val="1"/>
      <w:numFmt w:val="lowerLetter"/>
      <w:lvlText w:val="%5."/>
      <w:lvlJc w:val="left"/>
      <w:pPr>
        <w:ind w:left="3030" w:hanging="360"/>
      </w:pPr>
    </w:lvl>
    <w:lvl w:ilvl="5" w:tentative="0">
      <w:start w:val="1"/>
      <w:numFmt w:val="lowerRoman"/>
      <w:lvlText w:val="%6."/>
      <w:lvlJc w:val="right"/>
      <w:pPr>
        <w:ind w:left="3750" w:hanging="180"/>
      </w:pPr>
    </w:lvl>
    <w:lvl w:ilvl="6" w:tentative="0">
      <w:start w:val="1"/>
      <w:numFmt w:val="decimal"/>
      <w:lvlText w:val="%7."/>
      <w:lvlJc w:val="left"/>
      <w:pPr>
        <w:ind w:left="4470" w:hanging="360"/>
      </w:pPr>
    </w:lvl>
    <w:lvl w:ilvl="7" w:tentative="0">
      <w:start w:val="1"/>
      <w:numFmt w:val="lowerLetter"/>
      <w:lvlText w:val="%8."/>
      <w:lvlJc w:val="left"/>
      <w:pPr>
        <w:ind w:left="5190" w:hanging="360"/>
      </w:pPr>
    </w:lvl>
    <w:lvl w:ilvl="8" w:tentative="0">
      <w:start w:val="1"/>
      <w:numFmt w:val="lowerRoman"/>
      <w:lvlText w:val="%9."/>
      <w:lvlJc w:val="right"/>
      <w:pPr>
        <w:ind w:left="5910" w:hanging="180"/>
      </w:pPr>
    </w:lvl>
  </w:abstractNum>
  <w:abstractNum w:abstractNumId="13">
    <w:nsid w:val="558A4401"/>
    <w:multiLevelType w:val="multilevel"/>
    <w:tmpl w:val="558A4401"/>
    <w:lvl w:ilvl="0" w:tentative="0">
      <w:start w:val="1"/>
      <w:numFmt w:val="decimal"/>
      <w:lvlText w:val="4.%1."/>
      <w:lvlJc w:val="left"/>
      <w:pPr>
        <w:ind w:left="150" w:hanging="360"/>
      </w:pPr>
      <w:rPr>
        <w:rFonts w:hint="eastAsia"/>
      </w:rPr>
    </w:lvl>
    <w:lvl w:ilvl="1" w:tentative="0">
      <w:start w:val="1"/>
      <w:numFmt w:val="decimal"/>
      <w:lvlText w:val="4.1.%2."/>
      <w:lvlJc w:val="left"/>
      <w:pPr>
        <w:ind w:left="1440" w:hanging="360"/>
      </w:pPr>
      <w:rPr>
        <w:rFonts w:hint="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2C52D1A"/>
    <w:multiLevelType w:val="multilevel"/>
    <w:tmpl w:val="72C52D1A"/>
    <w:lvl w:ilvl="0" w:tentative="0">
      <w:start w:val="1"/>
      <w:numFmt w:val="decimal"/>
      <w:lvlText w:val="2.%1、"/>
      <w:lvlJc w:val="left"/>
      <w:pPr>
        <w:ind w:left="968" w:hanging="360"/>
      </w:pPr>
      <w:rPr>
        <w:rFonts w:hint="eastAsia"/>
      </w:rPr>
    </w:lvl>
    <w:lvl w:ilvl="1" w:tentative="0">
      <w:start w:val="1"/>
      <w:numFmt w:val="decimal"/>
      <w:lvlText w:val="2.1.%2."/>
      <w:lvlJc w:val="left"/>
      <w:pPr>
        <w:ind w:left="1688" w:hanging="360"/>
      </w:pPr>
      <w:rPr>
        <w:rFonts w:hint="eastAsia"/>
      </w:rPr>
    </w:lvl>
    <w:lvl w:ilvl="2" w:tentative="0">
      <w:start w:val="1"/>
      <w:numFmt w:val="lowerRoman"/>
      <w:lvlText w:val="%3."/>
      <w:lvlJc w:val="right"/>
      <w:pPr>
        <w:ind w:left="2408" w:hanging="180"/>
      </w:pPr>
    </w:lvl>
    <w:lvl w:ilvl="3" w:tentative="0">
      <w:start w:val="1"/>
      <w:numFmt w:val="decimal"/>
      <w:lvlText w:val="%4."/>
      <w:lvlJc w:val="left"/>
      <w:pPr>
        <w:ind w:left="3128" w:hanging="360"/>
      </w:pPr>
    </w:lvl>
    <w:lvl w:ilvl="4" w:tentative="0">
      <w:start w:val="1"/>
      <w:numFmt w:val="lowerLetter"/>
      <w:lvlText w:val="%5."/>
      <w:lvlJc w:val="left"/>
      <w:pPr>
        <w:ind w:left="3848" w:hanging="360"/>
      </w:pPr>
    </w:lvl>
    <w:lvl w:ilvl="5" w:tentative="0">
      <w:start w:val="1"/>
      <w:numFmt w:val="lowerRoman"/>
      <w:lvlText w:val="%6."/>
      <w:lvlJc w:val="right"/>
      <w:pPr>
        <w:ind w:left="4568" w:hanging="180"/>
      </w:pPr>
    </w:lvl>
    <w:lvl w:ilvl="6" w:tentative="0">
      <w:start w:val="1"/>
      <w:numFmt w:val="decimal"/>
      <w:lvlText w:val="%7."/>
      <w:lvlJc w:val="left"/>
      <w:pPr>
        <w:ind w:left="5288" w:hanging="360"/>
      </w:pPr>
    </w:lvl>
    <w:lvl w:ilvl="7" w:tentative="0">
      <w:start w:val="1"/>
      <w:numFmt w:val="lowerLetter"/>
      <w:lvlText w:val="%8."/>
      <w:lvlJc w:val="left"/>
      <w:pPr>
        <w:ind w:left="6008" w:hanging="360"/>
      </w:pPr>
    </w:lvl>
    <w:lvl w:ilvl="8" w:tentative="0">
      <w:start w:val="1"/>
      <w:numFmt w:val="lowerRoman"/>
      <w:lvlText w:val="%9."/>
      <w:lvlJc w:val="right"/>
      <w:pPr>
        <w:ind w:left="6728" w:hanging="180"/>
      </w:pPr>
    </w:lvl>
  </w:abstractNum>
  <w:abstractNum w:abstractNumId="15">
    <w:nsid w:val="74E96DDD"/>
    <w:multiLevelType w:val="multilevel"/>
    <w:tmpl w:val="74E96DDD"/>
    <w:lvl w:ilvl="0" w:tentative="0">
      <w:start w:val="1"/>
      <w:numFmt w:val="bullet"/>
      <w:lvlText w:val=""/>
      <w:lvlJc w:val="left"/>
      <w:pPr>
        <w:ind w:left="292" w:hanging="420"/>
      </w:pPr>
      <w:rPr>
        <w:rFonts w:hint="default" w:ascii="Wingdings" w:hAnsi="Wingdings"/>
        <w:sz w:val="15"/>
      </w:rPr>
    </w:lvl>
    <w:lvl w:ilvl="1" w:tentative="0">
      <w:start w:val="1"/>
      <w:numFmt w:val="bullet"/>
      <w:lvlText w:val=""/>
      <w:lvlJc w:val="left"/>
      <w:pPr>
        <w:ind w:left="712" w:hanging="420"/>
      </w:pPr>
      <w:rPr>
        <w:rFonts w:hint="default" w:ascii="Wingdings" w:hAnsi="Wingdings"/>
      </w:rPr>
    </w:lvl>
    <w:lvl w:ilvl="2" w:tentative="0">
      <w:start w:val="1"/>
      <w:numFmt w:val="bullet"/>
      <w:lvlText w:val=""/>
      <w:lvlJc w:val="left"/>
      <w:pPr>
        <w:ind w:left="1132" w:hanging="420"/>
      </w:pPr>
      <w:rPr>
        <w:rFonts w:hint="default" w:ascii="Wingdings" w:hAnsi="Wingdings"/>
      </w:rPr>
    </w:lvl>
    <w:lvl w:ilvl="3" w:tentative="0">
      <w:start w:val="1"/>
      <w:numFmt w:val="bullet"/>
      <w:lvlText w:val=""/>
      <w:lvlJc w:val="left"/>
      <w:pPr>
        <w:ind w:left="1552" w:hanging="420"/>
      </w:pPr>
      <w:rPr>
        <w:rFonts w:hint="default" w:ascii="Wingdings" w:hAnsi="Wingdings"/>
      </w:rPr>
    </w:lvl>
    <w:lvl w:ilvl="4" w:tentative="0">
      <w:start w:val="1"/>
      <w:numFmt w:val="bullet"/>
      <w:lvlText w:val=""/>
      <w:lvlJc w:val="left"/>
      <w:pPr>
        <w:ind w:left="1972" w:hanging="420"/>
      </w:pPr>
      <w:rPr>
        <w:rFonts w:hint="default" w:ascii="Wingdings" w:hAnsi="Wingdings"/>
      </w:rPr>
    </w:lvl>
    <w:lvl w:ilvl="5" w:tentative="0">
      <w:start w:val="1"/>
      <w:numFmt w:val="bullet"/>
      <w:lvlText w:val=""/>
      <w:lvlJc w:val="left"/>
      <w:pPr>
        <w:ind w:left="2392" w:hanging="420"/>
      </w:pPr>
      <w:rPr>
        <w:rFonts w:hint="default" w:ascii="Wingdings" w:hAnsi="Wingdings"/>
      </w:rPr>
    </w:lvl>
    <w:lvl w:ilvl="6" w:tentative="0">
      <w:start w:val="1"/>
      <w:numFmt w:val="bullet"/>
      <w:lvlText w:val=""/>
      <w:lvlJc w:val="left"/>
      <w:pPr>
        <w:ind w:left="2812" w:hanging="420"/>
      </w:pPr>
      <w:rPr>
        <w:rFonts w:hint="default" w:ascii="Wingdings" w:hAnsi="Wingdings"/>
      </w:rPr>
    </w:lvl>
    <w:lvl w:ilvl="7" w:tentative="0">
      <w:start w:val="1"/>
      <w:numFmt w:val="bullet"/>
      <w:lvlText w:val=""/>
      <w:lvlJc w:val="left"/>
      <w:pPr>
        <w:ind w:left="3232" w:hanging="420"/>
      </w:pPr>
      <w:rPr>
        <w:rFonts w:hint="default" w:ascii="Wingdings" w:hAnsi="Wingdings"/>
      </w:rPr>
    </w:lvl>
    <w:lvl w:ilvl="8" w:tentative="0">
      <w:start w:val="1"/>
      <w:numFmt w:val="bullet"/>
      <w:lvlText w:val=""/>
      <w:lvlJc w:val="left"/>
      <w:pPr>
        <w:ind w:left="3652" w:hanging="42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2"/>
  </w:num>
  <w:num w:numId="12">
    <w:abstractNumId w:val="10"/>
  </w:num>
  <w:num w:numId="13">
    <w:abstractNumId w:val="14"/>
  </w:num>
  <w:num w:numId="14">
    <w:abstractNumId w:val="1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yMTVjOTIzZmU2MGM0NGQ3MDQ5NDIzYWEzOWE0NGYifQ=="/>
  </w:docVars>
  <w:rsids>
    <w:rsidRoot w:val="00172A27"/>
    <w:rsid w:val="00000768"/>
    <w:rsid w:val="000033DD"/>
    <w:rsid w:val="000035BB"/>
    <w:rsid w:val="00005345"/>
    <w:rsid w:val="00005598"/>
    <w:rsid w:val="0000617C"/>
    <w:rsid w:val="00007544"/>
    <w:rsid w:val="0000765B"/>
    <w:rsid w:val="00007C20"/>
    <w:rsid w:val="000100A9"/>
    <w:rsid w:val="00010C14"/>
    <w:rsid w:val="00010E14"/>
    <w:rsid w:val="00010E8E"/>
    <w:rsid w:val="000135AD"/>
    <w:rsid w:val="00014ED4"/>
    <w:rsid w:val="00014EDF"/>
    <w:rsid w:val="00014F68"/>
    <w:rsid w:val="00015DA4"/>
    <w:rsid w:val="000168AA"/>
    <w:rsid w:val="00022091"/>
    <w:rsid w:val="00022424"/>
    <w:rsid w:val="0002417A"/>
    <w:rsid w:val="00024E63"/>
    <w:rsid w:val="00025510"/>
    <w:rsid w:val="0002566C"/>
    <w:rsid w:val="00027920"/>
    <w:rsid w:val="000279EA"/>
    <w:rsid w:val="00030270"/>
    <w:rsid w:val="00030648"/>
    <w:rsid w:val="00031390"/>
    <w:rsid w:val="0003461F"/>
    <w:rsid w:val="0003501D"/>
    <w:rsid w:val="000363AC"/>
    <w:rsid w:val="0003714C"/>
    <w:rsid w:val="00037502"/>
    <w:rsid w:val="0003750C"/>
    <w:rsid w:val="00037A5D"/>
    <w:rsid w:val="00040A29"/>
    <w:rsid w:val="00040F25"/>
    <w:rsid w:val="00041F96"/>
    <w:rsid w:val="000432F5"/>
    <w:rsid w:val="000436F0"/>
    <w:rsid w:val="00043CFB"/>
    <w:rsid w:val="000456ED"/>
    <w:rsid w:val="00045BD2"/>
    <w:rsid w:val="00045C03"/>
    <w:rsid w:val="00046D22"/>
    <w:rsid w:val="00046D73"/>
    <w:rsid w:val="000470F1"/>
    <w:rsid w:val="000477C6"/>
    <w:rsid w:val="0004789C"/>
    <w:rsid w:val="00047A3B"/>
    <w:rsid w:val="00050922"/>
    <w:rsid w:val="00050CBD"/>
    <w:rsid w:val="00050D38"/>
    <w:rsid w:val="00053D8C"/>
    <w:rsid w:val="00053EC0"/>
    <w:rsid w:val="000549A7"/>
    <w:rsid w:val="000570F7"/>
    <w:rsid w:val="00057B47"/>
    <w:rsid w:val="00057C2C"/>
    <w:rsid w:val="0006073A"/>
    <w:rsid w:val="00064610"/>
    <w:rsid w:val="00064781"/>
    <w:rsid w:val="000649B8"/>
    <w:rsid w:val="000667BA"/>
    <w:rsid w:val="000667CB"/>
    <w:rsid w:val="00066A32"/>
    <w:rsid w:val="000712B3"/>
    <w:rsid w:val="00074CBE"/>
    <w:rsid w:val="00075CF8"/>
    <w:rsid w:val="000808DF"/>
    <w:rsid w:val="00080A52"/>
    <w:rsid w:val="00081C99"/>
    <w:rsid w:val="00082466"/>
    <w:rsid w:val="000825D1"/>
    <w:rsid w:val="0008371E"/>
    <w:rsid w:val="000841FA"/>
    <w:rsid w:val="00090B93"/>
    <w:rsid w:val="000914A2"/>
    <w:rsid w:val="00091C46"/>
    <w:rsid w:val="0009203F"/>
    <w:rsid w:val="000923A0"/>
    <w:rsid w:val="000933D4"/>
    <w:rsid w:val="00094749"/>
    <w:rsid w:val="00094768"/>
    <w:rsid w:val="00094D81"/>
    <w:rsid w:val="00094E24"/>
    <w:rsid w:val="00096909"/>
    <w:rsid w:val="00096990"/>
    <w:rsid w:val="00096B4E"/>
    <w:rsid w:val="000A03D6"/>
    <w:rsid w:val="000A15D4"/>
    <w:rsid w:val="000A42B0"/>
    <w:rsid w:val="000A5AA3"/>
    <w:rsid w:val="000A6BA7"/>
    <w:rsid w:val="000A74B2"/>
    <w:rsid w:val="000B07B3"/>
    <w:rsid w:val="000B1D9E"/>
    <w:rsid w:val="000B2CED"/>
    <w:rsid w:val="000B2CF9"/>
    <w:rsid w:val="000B6204"/>
    <w:rsid w:val="000B7690"/>
    <w:rsid w:val="000B777E"/>
    <w:rsid w:val="000B78DF"/>
    <w:rsid w:val="000C16B0"/>
    <w:rsid w:val="000C1867"/>
    <w:rsid w:val="000C24DD"/>
    <w:rsid w:val="000C4EA9"/>
    <w:rsid w:val="000C5573"/>
    <w:rsid w:val="000C5702"/>
    <w:rsid w:val="000C5B56"/>
    <w:rsid w:val="000C64DE"/>
    <w:rsid w:val="000C71C7"/>
    <w:rsid w:val="000C7A89"/>
    <w:rsid w:val="000D0819"/>
    <w:rsid w:val="000D0B4C"/>
    <w:rsid w:val="000D1CFB"/>
    <w:rsid w:val="000D1D57"/>
    <w:rsid w:val="000D2954"/>
    <w:rsid w:val="000D2BBB"/>
    <w:rsid w:val="000D3014"/>
    <w:rsid w:val="000D383E"/>
    <w:rsid w:val="000D3D89"/>
    <w:rsid w:val="000D6779"/>
    <w:rsid w:val="000D7A6F"/>
    <w:rsid w:val="000E00C3"/>
    <w:rsid w:val="000E3AFA"/>
    <w:rsid w:val="000E4037"/>
    <w:rsid w:val="000E41D4"/>
    <w:rsid w:val="000E4E72"/>
    <w:rsid w:val="000E4FEA"/>
    <w:rsid w:val="000E534D"/>
    <w:rsid w:val="000E5E8D"/>
    <w:rsid w:val="000E6F24"/>
    <w:rsid w:val="000E7425"/>
    <w:rsid w:val="000E756E"/>
    <w:rsid w:val="000E782B"/>
    <w:rsid w:val="000E7FB8"/>
    <w:rsid w:val="000F1526"/>
    <w:rsid w:val="000F1C43"/>
    <w:rsid w:val="000F230B"/>
    <w:rsid w:val="000F33A2"/>
    <w:rsid w:val="000F353C"/>
    <w:rsid w:val="000F375F"/>
    <w:rsid w:val="000F3813"/>
    <w:rsid w:val="000F4158"/>
    <w:rsid w:val="000F6A92"/>
    <w:rsid w:val="000F6ECE"/>
    <w:rsid w:val="00100554"/>
    <w:rsid w:val="00101D79"/>
    <w:rsid w:val="00102B04"/>
    <w:rsid w:val="001034C3"/>
    <w:rsid w:val="00103C6B"/>
    <w:rsid w:val="00105B58"/>
    <w:rsid w:val="00106904"/>
    <w:rsid w:val="00107489"/>
    <w:rsid w:val="001114F3"/>
    <w:rsid w:val="00111BFA"/>
    <w:rsid w:val="00113692"/>
    <w:rsid w:val="00114193"/>
    <w:rsid w:val="001143C3"/>
    <w:rsid w:val="00114E7C"/>
    <w:rsid w:val="00116F68"/>
    <w:rsid w:val="0011794E"/>
    <w:rsid w:val="0012002B"/>
    <w:rsid w:val="001202CF"/>
    <w:rsid w:val="001207E3"/>
    <w:rsid w:val="00122051"/>
    <w:rsid w:val="00122098"/>
    <w:rsid w:val="00122315"/>
    <w:rsid w:val="0012231A"/>
    <w:rsid w:val="0012271C"/>
    <w:rsid w:val="00122E72"/>
    <w:rsid w:val="00124D11"/>
    <w:rsid w:val="00125190"/>
    <w:rsid w:val="00125195"/>
    <w:rsid w:val="00126922"/>
    <w:rsid w:val="00126F6B"/>
    <w:rsid w:val="00127AE4"/>
    <w:rsid w:val="00127BB3"/>
    <w:rsid w:val="00127EE0"/>
    <w:rsid w:val="00130050"/>
    <w:rsid w:val="0013100C"/>
    <w:rsid w:val="001314E0"/>
    <w:rsid w:val="00131B79"/>
    <w:rsid w:val="0013438C"/>
    <w:rsid w:val="00134527"/>
    <w:rsid w:val="00134D71"/>
    <w:rsid w:val="0013509A"/>
    <w:rsid w:val="00137EF9"/>
    <w:rsid w:val="00137FC0"/>
    <w:rsid w:val="001400CD"/>
    <w:rsid w:val="00141337"/>
    <w:rsid w:val="00141651"/>
    <w:rsid w:val="00141A63"/>
    <w:rsid w:val="001423D4"/>
    <w:rsid w:val="0014285E"/>
    <w:rsid w:val="00143AF2"/>
    <w:rsid w:val="00143C58"/>
    <w:rsid w:val="0014443C"/>
    <w:rsid w:val="00144F3B"/>
    <w:rsid w:val="0014557B"/>
    <w:rsid w:val="00146119"/>
    <w:rsid w:val="001461C5"/>
    <w:rsid w:val="0015100B"/>
    <w:rsid w:val="00151F1D"/>
    <w:rsid w:val="001538E1"/>
    <w:rsid w:val="00153D9D"/>
    <w:rsid w:val="001542A1"/>
    <w:rsid w:val="001544DF"/>
    <w:rsid w:val="00154C57"/>
    <w:rsid w:val="00155546"/>
    <w:rsid w:val="00156818"/>
    <w:rsid w:val="00156E6B"/>
    <w:rsid w:val="00157537"/>
    <w:rsid w:val="0016025C"/>
    <w:rsid w:val="00160728"/>
    <w:rsid w:val="00160758"/>
    <w:rsid w:val="00162944"/>
    <w:rsid w:val="00162B38"/>
    <w:rsid w:val="00162C7F"/>
    <w:rsid w:val="00164E26"/>
    <w:rsid w:val="00165996"/>
    <w:rsid w:val="00167646"/>
    <w:rsid w:val="00167DF5"/>
    <w:rsid w:val="0017268D"/>
    <w:rsid w:val="00172A27"/>
    <w:rsid w:val="00172C6D"/>
    <w:rsid w:val="00173058"/>
    <w:rsid w:val="00175F8B"/>
    <w:rsid w:val="00176677"/>
    <w:rsid w:val="0018019D"/>
    <w:rsid w:val="00180DE7"/>
    <w:rsid w:val="0018300D"/>
    <w:rsid w:val="00183087"/>
    <w:rsid w:val="00183158"/>
    <w:rsid w:val="00183834"/>
    <w:rsid w:val="00184E3F"/>
    <w:rsid w:val="00185093"/>
    <w:rsid w:val="001850C1"/>
    <w:rsid w:val="00185443"/>
    <w:rsid w:val="00185D06"/>
    <w:rsid w:val="00187237"/>
    <w:rsid w:val="00187720"/>
    <w:rsid w:val="001909E7"/>
    <w:rsid w:val="00191236"/>
    <w:rsid w:val="001914EC"/>
    <w:rsid w:val="00191727"/>
    <w:rsid w:val="00191DEF"/>
    <w:rsid w:val="00193C91"/>
    <w:rsid w:val="00193E69"/>
    <w:rsid w:val="00193F59"/>
    <w:rsid w:val="001A0042"/>
    <w:rsid w:val="001A057F"/>
    <w:rsid w:val="001A066A"/>
    <w:rsid w:val="001A140F"/>
    <w:rsid w:val="001A1513"/>
    <w:rsid w:val="001A354F"/>
    <w:rsid w:val="001A39A3"/>
    <w:rsid w:val="001A3BD9"/>
    <w:rsid w:val="001A412F"/>
    <w:rsid w:val="001A5C21"/>
    <w:rsid w:val="001A6123"/>
    <w:rsid w:val="001A62F3"/>
    <w:rsid w:val="001A664A"/>
    <w:rsid w:val="001A6CA2"/>
    <w:rsid w:val="001A6D06"/>
    <w:rsid w:val="001A7DC0"/>
    <w:rsid w:val="001B147F"/>
    <w:rsid w:val="001B166D"/>
    <w:rsid w:val="001B1FA5"/>
    <w:rsid w:val="001B2A49"/>
    <w:rsid w:val="001B2F83"/>
    <w:rsid w:val="001B2FE7"/>
    <w:rsid w:val="001B3550"/>
    <w:rsid w:val="001B3A01"/>
    <w:rsid w:val="001B3F8E"/>
    <w:rsid w:val="001B4F0A"/>
    <w:rsid w:val="001B5693"/>
    <w:rsid w:val="001B59F9"/>
    <w:rsid w:val="001B627B"/>
    <w:rsid w:val="001B68D9"/>
    <w:rsid w:val="001B775D"/>
    <w:rsid w:val="001B79BF"/>
    <w:rsid w:val="001C0015"/>
    <w:rsid w:val="001C140A"/>
    <w:rsid w:val="001C4D1D"/>
    <w:rsid w:val="001C4F74"/>
    <w:rsid w:val="001C5391"/>
    <w:rsid w:val="001C5DF3"/>
    <w:rsid w:val="001C5EE7"/>
    <w:rsid w:val="001C61AA"/>
    <w:rsid w:val="001C6450"/>
    <w:rsid w:val="001C69DD"/>
    <w:rsid w:val="001C7855"/>
    <w:rsid w:val="001D20BD"/>
    <w:rsid w:val="001D2382"/>
    <w:rsid w:val="001D4769"/>
    <w:rsid w:val="001D4CD8"/>
    <w:rsid w:val="001D75E4"/>
    <w:rsid w:val="001E177E"/>
    <w:rsid w:val="001E19F8"/>
    <w:rsid w:val="001E256F"/>
    <w:rsid w:val="001E34B8"/>
    <w:rsid w:val="001E394B"/>
    <w:rsid w:val="001E3C74"/>
    <w:rsid w:val="001E3D1E"/>
    <w:rsid w:val="001E4723"/>
    <w:rsid w:val="001E4C06"/>
    <w:rsid w:val="001E4FBB"/>
    <w:rsid w:val="001E52CE"/>
    <w:rsid w:val="001E56BC"/>
    <w:rsid w:val="001E69B4"/>
    <w:rsid w:val="001E767A"/>
    <w:rsid w:val="001F1FC6"/>
    <w:rsid w:val="001F21BB"/>
    <w:rsid w:val="001F249D"/>
    <w:rsid w:val="001F2C89"/>
    <w:rsid w:val="001F448E"/>
    <w:rsid w:val="001F48B6"/>
    <w:rsid w:val="001F4D59"/>
    <w:rsid w:val="001F6568"/>
    <w:rsid w:val="001F6C95"/>
    <w:rsid w:val="001F75BB"/>
    <w:rsid w:val="00200034"/>
    <w:rsid w:val="00200969"/>
    <w:rsid w:val="0020261F"/>
    <w:rsid w:val="00203D28"/>
    <w:rsid w:val="00204438"/>
    <w:rsid w:val="00204944"/>
    <w:rsid w:val="002049B8"/>
    <w:rsid w:val="00204B34"/>
    <w:rsid w:val="00204B38"/>
    <w:rsid w:val="00207481"/>
    <w:rsid w:val="00210E12"/>
    <w:rsid w:val="002119A0"/>
    <w:rsid w:val="00211FC6"/>
    <w:rsid w:val="002122B3"/>
    <w:rsid w:val="00213650"/>
    <w:rsid w:val="0021540B"/>
    <w:rsid w:val="00215557"/>
    <w:rsid w:val="0022220A"/>
    <w:rsid w:val="0022234D"/>
    <w:rsid w:val="00222D73"/>
    <w:rsid w:val="00223FBF"/>
    <w:rsid w:val="00225E7F"/>
    <w:rsid w:val="00225E82"/>
    <w:rsid w:val="0022612E"/>
    <w:rsid w:val="00226C57"/>
    <w:rsid w:val="0023264B"/>
    <w:rsid w:val="00233517"/>
    <w:rsid w:val="00233E4A"/>
    <w:rsid w:val="002342CE"/>
    <w:rsid w:val="00234446"/>
    <w:rsid w:val="002411CC"/>
    <w:rsid w:val="002422CF"/>
    <w:rsid w:val="00242E92"/>
    <w:rsid w:val="00243015"/>
    <w:rsid w:val="002452F6"/>
    <w:rsid w:val="00245462"/>
    <w:rsid w:val="00246970"/>
    <w:rsid w:val="002472BA"/>
    <w:rsid w:val="00247711"/>
    <w:rsid w:val="00247CBD"/>
    <w:rsid w:val="00250A9C"/>
    <w:rsid w:val="00250BB3"/>
    <w:rsid w:val="00252585"/>
    <w:rsid w:val="00252824"/>
    <w:rsid w:val="00252E0D"/>
    <w:rsid w:val="00255779"/>
    <w:rsid w:val="00255C74"/>
    <w:rsid w:val="002571E4"/>
    <w:rsid w:val="002613F5"/>
    <w:rsid w:val="002622FC"/>
    <w:rsid w:val="00262EBA"/>
    <w:rsid w:val="00263363"/>
    <w:rsid w:val="00265EA8"/>
    <w:rsid w:val="00270629"/>
    <w:rsid w:val="00270C81"/>
    <w:rsid w:val="00271978"/>
    <w:rsid w:val="00273A8F"/>
    <w:rsid w:val="002749E9"/>
    <w:rsid w:val="00274E64"/>
    <w:rsid w:val="0027527C"/>
    <w:rsid w:val="002754C5"/>
    <w:rsid w:val="00275F10"/>
    <w:rsid w:val="00276BAB"/>
    <w:rsid w:val="002776E4"/>
    <w:rsid w:val="0028050E"/>
    <w:rsid w:val="002806E3"/>
    <w:rsid w:val="0028071C"/>
    <w:rsid w:val="00280C23"/>
    <w:rsid w:val="002810B7"/>
    <w:rsid w:val="00281A43"/>
    <w:rsid w:val="00281F99"/>
    <w:rsid w:val="00282022"/>
    <w:rsid w:val="00283322"/>
    <w:rsid w:val="002833DC"/>
    <w:rsid w:val="0028405B"/>
    <w:rsid w:val="002848F0"/>
    <w:rsid w:val="00286999"/>
    <w:rsid w:val="00287E32"/>
    <w:rsid w:val="00290229"/>
    <w:rsid w:val="0029035D"/>
    <w:rsid w:val="002915DE"/>
    <w:rsid w:val="00292153"/>
    <w:rsid w:val="00292A19"/>
    <w:rsid w:val="00292A3B"/>
    <w:rsid w:val="00293D4C"/>
    <w:rsid w:val="00295291"/>
    <w:rsid w:val="00297CBD"/>
    <w:rsid w:val="00297CFF"/>
    <w:rsid w:val="002A0AF0"/>
    <w:rsid w:val="002A0C73"/>
    <w:rsid w:val="002A1731"/>
    <w:rsid w:val="002A285C"/>
    <w:rsid w:val="002A3875"/>
    <w:rsid w:val="002A403A"/>
    <w:rsid w:val="002A431B"/>
    <w:rsid w:val="002A59A3"/>
    <w:rsid w:val="002A6D1B"/>
    <w:rsid w:val="002A7C16"/>
    <w:rsid w:val="002B13A8"/>
    <w:rsid w:val="002B1D63"/>
    <w:rsid w:val="002B2A12"/>
    <w:rsid w:val="002B31BF"/>
    <w:rsid w:val="002B36A9"/>
    <w:rsid w:val="002B3745"/>
    <w:rsid w:val="002B4B27"/>
    <w:rsid w:val="002B57F7"/>
    <w:rsid w:val="002B6609"/>
    <w:rsid w:val="002B7007"/>
    <w:rsid w:val="002B7929"/>
    <w:rsid w:val="002C0707"/>
    <w:rsid w:val="002C0CEC"/>
    <w:rsid w:val="002C1007"/>
    <w:rsid w:val="002C1685"/>
    <w:rsid w:val="002C1BCC"/>
    <w:rsid w:val="002C499E"/>
    <w:rsid w:val="002C4A1F"/>
    <w:rsid w:val="002C5AD8"/>
    <w:rsid w:val="002C5DFB"/>
    <w:rsid w:val="002C74D1"/>
    <w:rsid w:val="002D1403"/>
    <w:rsid w:val="002D1F36"/>
    <w:rsid w:val="002D2D73"/>
    <w:rsid w:val="002D31A4"/>
    <w:rsid w:val="002D3C5F"/>
    <w:rsid w:val="002D468E"/>
    <w:rsid w:val="002D5C66"/>
    <w:rsid w:val="002D5D7B"/>
    <w:rsid w:val="002E0AC8"/>
    <w:rsid w:val="002E1A70"/>
    <w:rsid w:val="002E283C"/>
    <w:rsid w:val="002E2B15"/>
    <w:rsid w:val="002E3D8F"/>
    <w:rsid w:val="002E5717"/>
    <w:rsid w:val="002E5FA7"/>
    <w:rsid w:val="002E7DD2"/>
    <w:rsid w:val="002F1A40"/>
    <w:rsid w:val="002F43DB"/>
    <w:rsid w:val="002F4BAA"/>
    <w:rsid w:val="002F4C2F"/>
    <w:rsid w:val="002F4C39"/>
    <w:rsid w:val="002F53CA"/>
    <w:rsid w:val="002F6BB4"/>
    <w:rsid w:val="002F7B91"/>
    <w:rsid w:val="002F7BE4"/>
    <w:rsid w:val="003007AA"/>
    <w:rsid w:val="00302186"/>
    <w:rsid w:val="00303863"/>
    <w:rsid w:val="00303A19"/>
    <w:rsid w:val="003042D4"/>
    <w:rsid w:val="003044C9"/>
    <w:rsid w:val="00304F1D"/>
    <w:rsid w:val="003061C6"/>
    <w:rsid w:val="003065F2"/>
    <w:rsid w:val="003077AF"/>
    <w:rsid w:val="00307F5A"/>
    <w:rsid w:val="00307F8C"/>
    <w:rsid w:val="00312DA8"/>
    <w:rsid w:val="00313872"/>
    <w:rsid w:val="00316870"/>
    <w:rsid w:val="00320937"/>
    <w:rsid w:val="00322CA6"/>
    <w:rsid w:val="00323875"/>
    <w:rsid w:val="00324C64"/>
    <w:rsid w:val="00327314"/>
    <w:rsid w:val="00331D89"/>
    <w:rsid w:val="00333730"/>
    <w:rsid w:val="00333ABE"/>
    <w:rsid w:val="00333C45"/>
    <w:rsid w:val="0033498C"/>
    <w:rsid w:val="00334ACB"/>
    <w:rsid w:val="003366A2"/>
    <w:rsid w:val="003373F2"/>
    <w:rsid w:val="00337C62"/>
    <w:rsid w:val="003407D6"/>
    <w:rsid w:val="00340999"/>
    <w:rsid w:val="00340B42"/>
    <w:rsid w:val="003418EB"/>
    <w:rsid w:val="00343085"/>
    <w:rsid w:val="003431D9"/>
    <w:rsid w:val="00343E4B"/>
    <w:rsid w:val="003447EE"/>
    <w:rsid w:val="0034491F"/>
    <w:rsid w:val="00344A96"/>
    <w:rsid w:val="003476B2"/>
    <w:rsid w:val="003500E9"/>
    <w:rsid w:val="003503EE"/>
    <w:rsid w:val="00350F42"/>
    <w:rsid w:val="00351721"/>
    <w:rsid w:val="00355CF2"/>
    <w:rsid w:val="00356479"/>
    <w:rsid w:val="003566D0"/>
    <w:rsid w:val="00356B5B"/>
    <w:rsid w:val="0035732B"/>
    <w:rsid w:val="00360BC2"/>
    <w:rsid w:val="00360F8F"/>
    <w:rsid w:val="00361929"/>
    <w:rsid w:val="00362B40"/>
    <w:rsid w:val="00363A85"/>
    <w:rsid w:val="0036487B"/>
    <w:rsid w:val="00364E28"/>
    <w:rsid w:val="0036508F"/>
    <w:rsid w:val="00365EBA"/>
    <w:rsid w:val="00366635"/>
    <w:rsid w:val="00366750"/>
    <w:rsid w:val="00366F64"/>
    <w:rsid w:val="00367631"/>
    <w:rsid w:val="00367FAA"/>
    <w:rsid w:val="00370237"/>
    <w:rsid w:val="0037045B"/>
    <w:rsid w:val="00370998"/>
    <w:rsid w:val="003709BE"/>
    <w:rsid w:val="00372661"/>
    <w:rsid w:val="00373411"/>
    <w:rsid w:val="00374205"/>
    <w:rsid w:val="003752A5"/>
    <w:rsid w:val="00375340"/>
    <w:rsid w:val="00375B46"/>
    <w:rsid w:val="00375FA4"/>
    <w:rsid w:val="00377FE2"/>
    <w:rsid w:val="00380A9B"/>
    <w:rsid w:val="00382AE5"/>
    <w:rsid w:val="0038323C"/>
    <w:rsid w:val="003836E4"/>
    <w:rsid w:val="0038490D"/>
    <w:rsid w:val="00384C01"/>
    <w:rsid w:val="003850B3"/>
    <w:rsid w:val="003853BF"/>
    <w:rsid w:val="00385A65"/>
    <w:rsid w:val="003877A3"/>
    <w:rsid w:val="00390748"/>
    <w:rsid w:val="003916DE"/>
    <w:rsid w:val="00393750"/>
    <w:rsid w:val="00393C66"/>
    <w:rsid w:val="003959E2"/>
    <w:rsid w:val="0039737E"/>
    <w:rsid w:val="003A0243"/>
    <w:rsid w:val="003A0A93"/>
    <w:rsid w:val="003A120E"/>
    <w:rsid w:val="003A2075"/>
    <w:rsid w:val="003A228D"/>
    <w:rsid w:val="003A3311"/>
    <w:rsid w:val="003A3841"/>
    <w:rsid w:val="003A3A95"/>
    <w:rsid w:val="003A3E51"/>
    <w:rsid w:val="003A6BD5"/>
    <w:rsid w:val="003A6EA2"/>
    <w:rsid w:val="003A7EF1"/>
    <w:rsid w:val="003B00F9"/>
    <w:rsid w:val="003B0273"/>
    <w:rsid w:val="003B04EB"/>
    <w:rsid w:val="003B0E79"/>
    <w:rsid w:val="003B13AD"/>
    <w:rsid w:val="003B3664"/>
    <w:rsid w:val="003B3692"/>
    <w:rsid w:val="003B3938"/>
    <w:rsid w:val="003B3F02"/>
    <w:rsid w:val="003B4981"/>
    <w:rsid w:val="003B4A4C"/>
    <w:rsid w:val="003B5BBE"/>
    <w:rsid w:val="003B7895"/>
    <w:rsid w:val="003C1C5A"/>
    <w:rsid w:val="003C2B85"/>
    <w:rsid w:val="003C3A26"/>
    <w:rsid w:val="003C5945"/>
    <w:rsid w:val="003C7436"/>
    <w:rsid w:val="003C7C94"/>
    <w:rsid w:val="003D05CB"/>
    <w:rsid w:val="003D0EC0"/>
    <w:rsid w:val="003D11C5"/>
    <w:rsid w:val="003D1902"/>
    <w:rsid w:val="003D1DE4"/>
    <w:rsid w:val="003D25B5"/>
    <w:rsid w:val="003D2F49"/>
    <w:rsid w:val="003D30B0"/>
    <w:rsid w:val="003D43ED"/>
    <w:rsid w:val="003D53EB"/>
    <w:rsid w:val="003D55E8"/>
    <w:rsid w:val="003D6379"/>
    <w:rsid w:val="003D77EE"/>
    <w:rsid w:val="003E1710"/>
    <w:rsid w:val="003E18C8"/>
    <w:rsid w:val="003E1B8B"/>
    <w:rsid w:val="003E25BC"/>
    <w:rsid w:val="003E28D0"/>
    <w:rsid w:val="003E291A"/>
    <w:rsid w:val="003E2949"/>
    <w:rsid w:val="003E406D"/>
    <w:rsid w:val="003E7143"/>
    <w:rsid w:val="003F2D16"/>
    <w:rsid w:val="003F38CE"/>
    <w:rsid w:val="003F4483"/>
    <w:rsid w:val="003F522C"/>
    <w:rsid w:val="003F7E87"/>
    <w:rsid w:val="004018B1"/>
    <w:rsid w:val="0040222A"/>
    <w:rsid w:val="00402CBB"/>
    <w:rsid w:val="004044DE"/>
    <w:rsid w:val="0040623D"/>
    <w:rsid w:val="00407486"/>
    <w:rsid w:val="00410A3B"/>
    <w:rsid w:val="00412CCE"/>
    <w:rsid w:val="00413A86"/>
    <w:rsid w:val="00413EF3"/>
    <w:rsid w:val="00414C35"/>
    <w:rsid w:val="00415374"/>
    <w:rsid w:val="004158B5"/>
    <w:rsid w:val="004179E1"/>
    <w:rsid w:val="00420B11"/>
    <w:rsid w:val="00420F2F"/>
    <w:rsid w:val="00421623"/>
    <w:rsid w:val="00422856"/>
    <w:rsid w:val="00422EF9"/>
    <w:rsid w:val="0042362B"/>
    <w:rsid w:val="00424174"/>
    <w:rsid w:val="0042488E"/>
    <w:rsid w:val="00425FFA"/>
    <w:rsid w:val="00426196"/>
    <w:rsid w:val="0042633F"/>
    <w:rsid w:val="004263CB"/>
    <w:rsid w:val="00427216"/>
    <w:rsid w:val="00430323"/>
    <w:rsid w:val="004307D2"/>
    <w:rsid w:val="0043132C"/>
    <w:rsid w:val="004317E5"/>
    <w:rsid w:val="00433112"/>
    <w:rsid w:val="0043314D"/>
    <w:rsid w:val="0043324F"/>
    <w:rsid w:val="00433562"/>
    <w:rsid w:val="004347AB"/>
    <w:rsid w:val="004357F4"/>
    <w:rsid w:val="004360FE"/>
    <w:rsid w:val="00436E8F"/>
    <w:rsid w:val="00436E9C"/>
    <w:rsid w:val="00437E46"/>
    <w:rsid w:val="00440871"/>
    <w:rsid w:val="00442476"/>
    <w:rsid w:val="0044276B"/>
    <w:rsid w:val="004430BC"/>
    <w:rsid w:val="00450D99"/>
    <w:rsid w:val="00451714"/>
    <w:rsid w:val="00451E5E"/>
    <w:rsid w:val="00452167"/>
    <w:rsid w:val="00453E06"/>
    <w:rsid w:val="0045412C"/>
    <w:rsid w:val="004542A5"/>
    <w:rsid w:val="00454408"/>
    <w:rsid w:val="00456A47"/>
    <w:rsid w:val="00456BDB"/>
    <w:rsid w:val="00461501"/>
    <w:rsid w:val="004616FB"/>
    <w:rsid w:val="0046202E"/>
    <w:rsid w:val="0046242E"/>
    <w:rsid w:val="00466625"/>
    <w:rsid w:val="004669BA"/>
    <w:rsid w:val="00467754"/>
    <w:rsid w:val="00470852"/>
    <w:rsid w:val="00470DFA"/>
    <w:rsid w:val="004710B0"/>
    <w:rsid w:val="00472450"/>
    <w:rsid w:val="00473172"/>
    <w:rsid w:val="0047351D"/>
    <w:rsid w:val="00474F50"/>
    <w:rsid w:val="0047767B"/>
    <w:rsid w:val="00477A61"/>
    <w:rsid w:val="00480E79"/>
    <w:rsid w:val="0048186C"/>
    <w:rsid w:val="0048194D"/>
    <w:rsid w:val="00483399"/>
    <w:rsid w:val="00484219"/>
    <w:rsid w:val="00486638"/>
    <w:rsid w:val="00486D33"/>
    <w:rsid w:val="004873CC"/>
    <w:rsid w:val="0049265E"/>
    <w:rsid w:val="00492CA4"/>
    <w:rsid w:val="00493115"/>
    <w:rsid w:val="004931BC"/>
    <w:rsid w:val="00494564"/>
    <w:rsid w:val="004947C9"/>
    <w:rsid w:val="00495EC2"/>
    <w:rsid w:val="004A0178"/>
    <w:rsid w:val="004A04A4"/>
    <w:rsid w:val="004A06BB"/>
    <w:rsid w:val="004A0BC8"/>
    <w:rsid w:val="004A0CF0"/>
    <w:rsid w:val="004A0EBE"/>
    <w:rsid w:val="004A1791"/>
    <w:rsid w:val="004A2341"/>
    <w:rsid w:val="004A3F76"/>
    <w:rsid w:val="004A4587"/>
    <w:rsid w:val="004A74CF"/>
    <w:rsid w:val="004A7596"/>
    <w:rsid w:val="004A7B0C"/>
    <w:rsid w:val="004B11AF"/>
    <w:rsid w:val="004B4ADB"/>
    <w:rsid w:val="004B5952"/>
    <w:rsid w:val="004B6B55"/>
    <w:rsid w:val="004B6DAF"/>
    <w:rsid w:val="004B73EB"/>
    <w:rsid w:val="004C07AB"/>
    <w:rsid w:val="004C0DEE"/>
    <w:rsid w:val="004C224F"/>
    <w:rsid w:val="004C3237"/>
    <w:rsid w:val="004C51E4"/>
    <w:rsid w:val="004C5D88"/>
    <w:rsid w:val="004C6191"/>
    <w:rsid w:val="004C6D99"/>
    <w:rsid w:val="004D0625"/>
    <w:rsid w:val="004D09D3"/>
    <w:rsid w:val="004D0A35"/>
    <w:rsid w:val="004D0C4E"/>
    <w:rsid w:val="004D1E3E"/>
    <w:rsid w:val="004D2416"/>
    <w:rsid w:val="004D306E"/>
    <w:rsid w:val="004D36E2"/>
    <w:rsid w:val="004D4F85"/>
    <w:rsid w:val="004D541F"/>
    <w:rsid w:val="004D5860"/>
    <w:rsid w:val="004D64AF"/>
    <w:rsid w:val="004D6756"/>
    <w:rsid w:val="004E2D9B"/>
    <w:rsid w:val="004E324E"/>
    <w:rsid w:val="004E4A9D"/>
    <w:rsid w:val="004E5DBA"/>
    <w:rsid w:val="004E5EA0"/>
    <w:rsid w:val="004E605D"/>
    <w:rsid w:val="004E6569"/>
    <w:rsid w:val="004E67F2"/>
    <w:rsid w:val="004E7147"/>
    <w:rsid w:val="004F10C6"/>
    <w:rsid w:val="004F25CF"/>
    <w:rsid w:val="004F30FC"/>
    <w:rsid w:val="004F3C98"/>
    <w:rsid w:val="004F5B0F"/>
    <w:rsid w:val="004F5BD0"/>
    <w:rsid w:val="004F721D"/>
    <w:rsid w:val="004F7D71"/>
    <w:rsid w:val="004F7DC1"/>
    <w:rsid w:val="005019D1"/>
    <w:rsid w:val="00502AFF"/>
    <w:rsid w:val="005035D1"/>
    <w:rsid w:val="00504B7D"/>
    <w:rsid w:val="00505E28"/>
    <w:rsid w:val="00505E95"/>
    <w:rsid w:val="005068F1"/>
    <w:rsid w:val="00510140"/>
    <w:rsid w:val="005109F2"/>
    <w:rsid w:val="00510E1F"/>
    <w:rsid w:val="005110D8"/>
    <w:rsid w:val="00511B01"/>
    <w:rsid w:val="00512189"/>
    <w:rsid w:val="005127EF"/>
    <w:rsid w:val="00512E12"/>
    <w:rsid w:val="00513F41"/>
    <w:rsid w:val="00514249"/>
    <w:rsid w:val="00515500"/>
    <w:rsid w:val="00515618"/>
    <w:rsid w:val="005157AB"/>
    <w:rsid w:val="0051778C"/>
    <w:rsid w:val="005178CC"/>
    <w:rsid w:val="00520BAB"/>
    <w:rsid w:val="00520C9C"/>
    <w:rsid w:val="00523F2F"/>
    <w:rsid w:val="0052549C"/>
    <w:rsid w:val="00525CA7"/>
    <w:rsid w:val="00526A47"/>
    <w:rsid w:val="00527063"/>
    <w:rsid w:val="00527C83"/>
    <w:rsid w:val="00530DDE"/>
    <w:rsid w:val="00532B0A"/>
    <w:rsid w:val="0053343B"/>
    <w:rsid w:val="00533905"/>
    <w:rsid w:val="00533BBA"/>
    <w:rsid w:val="00533D54"/>
    <w:rsid w:val="00533EF3"/>
    <w:rsid w:val="00536285"/>
    <w:rsid w:val="005364FF"/>
    <w:rsid w:val="005375C9"/>
    <w:rsid w:val="00537B8A"/>
    <w:rsid w:val="0054002B"/>
    <w:rsid w:val="005409E2"/>
    <w:rsid w:val="00542329"/>
    <w:rsid w:val="0054258C"/>
    <w:rsid w:val="00542F83"/>
    <w:rsid w:val="00543D89"/>
    <w:rsid w:val="00544574"/>
    <w:rsid w:val="005457EC"/>
    <w:rsid w:val="005463C7"/>
    <w:rsid w:val="005475CF"/>
    <w:rsid w:val="00550259"/>
    <w:rsid w:val="00550E94"/>
    <w:rsid w:val="00552F5D"/>
    <w:rsid w:val="0055338F"/>
    <w:rsid w:val="00553A1E"/>
    <w:rsid w:val="005549B2"/>
    <w:rsid w:val="00554D8F"/>
    <w:rsid w:val="00554EB3"/>
    <w:rsid w:val="005559C8"/>
    <w:rsid w:val="00556575"/>
    <w:rsid w:val="00556E56"/>
    <w:rsid w:val="00556EFE"/>
    <w:rsid w:val="005574B7"/>
    <w:rsid w:val="0055752A"/>
    <w:rsid w:val="00557B0B"/>
    <w:rsid w:val="005606BD"/>
    <w:rsid w:val="005609DE"/>
    <w:rsid w:val="00562E64"/>
    <w:rsid w:val="005636CC"/>
    <w:rsid w:val="005639ED"/>
    <w:rsid w:val="0056468B"/>
    <w:rsid w:val="00565E4F"/>
    <w:rsid w:val="00566B98"/>
    <w:rsid w:val="00570499"/>
    <w:rsid w:val="0057148A"/>
    <w:rsid w:val="0057323A"/>
    <w:rsid w:val="0057402E"/>
    <w:rsid w:val="0057445D"/>
    <w:rsid w:val="005763E9"/>
    <w:rsid w:val="00577B6D"/>
    <w:rsid w:val="00577F54"/>
    <w:rsid w:val="00581568"/>
    <w:rsid w:val="0058248F"/>
    <w:rsid w:val="00583C68"/>
    <w:rsid w:val="005843ED"/>
    <w:rsid w:val="005845DF"/>
    <w:rsid w:val="00585057"/>
    <w:rsid w:val="00585A39"/>
    <w:rsid w:val="00587C5E"/>
    <w:rsid w:val="00590366"/>
    <w:rsid w:val="0059096A"/>
    <w:rsid w:val="00590BE1"/>
    <w:rsid w:val="005910D1"/>
    <w:rsid w:val="00591C25"/>
    <w:rsid w:val="00591D6A"/>
    <w:rsid w:val="005928EB"/>
    <w:rsid w:val="00592B9C"/>
    <w:rsid w:val="00593357"/>
    <w:rsid w:val="0059356D"/>
    <w:rsid w:val="00593FAB"/>
    <w:rsid w:val="005945E8"/>
    <w:rsid w:val="0059466E"/>
    <w:rsid w:val="00594B15"/>
    <w:rsid w:val="00595505"/>
    <w:rsid w:val="00595F1A"/>
    <w:rsid w:val="00596838"/>
    <w:rsid w:val="005A0817"/>
    <w:rsid w:val="005A10EE"/>
    <w:rsid w:val="005A1E6F"/>
    <w:rsid w:val="005A301F"/>
    <w:rsid w:val="005A3DB9"/>
    <w:rsid w:val="005A44B9"/>
    <w:rsid w:val="005A5EE0"/>
    <w:rsid w:val="005B15C0"/>
    <w:rsid w:val="005B15EF"/>
    <w:rsid w:val="005B16F7"/>
    <w:rsid w:val="005B18E9"/>
    <w:rsid w:val="005B1E56"/>
    <w:rsid w:val="005B2BD3"/>
    <w:rsid w:val="005B4111"/>
    <w:rsid w:val="005B4840"/>
    <w:rsid w:val="005B6F3F"/>
    <w:rsid w:val="005B71D2"/>
    <w:rsid w:val="005B75D1"/>
    <w:rsid w:val="005C2082"/>
    <w:rsid w:val="005C25EB"/>
    <w:rsid w:val="005C390B"/>
    <w:rsid w:val="005C400B"/>
    <w:rsid w:val="005C415C"/>
    <w:rsid w:val="005C4303"/>
    <w:rsid w:val="005C639E"/>
    <w:rsid w:val="005C6709"/>
    <w:rsid w:val="005C7746"/>
    <w:rsid w:val="005D0271"/>
    <w:rsid w:val="005D0873"/>
    <w:rsid w:val="005D0C75"/>
    <w:rsid w:val="005D0E99"/>
    <w:rsid w:val="005D1AB5"/>
    <w:rsid w:val="005D2F16"/>
    <w:rsid w:val="005D3DDA"/>
    <w:rsid w:val="005D4AE7"/>
    <w:rsid w:val="005D4BD5"/>
    <w:rsid w:val="005D58A8"/>
    <w:rsid w:val="005D5A4F"/>
    <w:rsid w:val="005D67DB"/>
    <w:rsid w:val="005E1F3A"/>
    <w:rsid w:val="005E3703"/>
    <w:rsid w:val="005E4141"/>
    <w:rsid w:val="005E43CD"/>
    <w:rsid w:val="005E5A98"/>
    <w:rsid w:val="005E6248"/>
    <w:rsid w:val="005E69FF"/>
    <w:rsid w:val="005E6ED4"/>
    <w:rsid w:val="005E7CE0"/>
    <w:rsid w:val="005F04B0"/>
    <w:rsid w:val="005F0A39"/>
    <w:rsid w:val="005F13A0"/>
    <w:rsid w:val="005F1985"/>
    <w:rsid w:val="005F2563"/>
    <w:rsid w:val="005F2AE7"/>
    <w:rsid w:val="005F2DB2"/>
    <w:rsid w:val="005F312B"/>
    <w:rsid w:val="005F318C"/>
    <w:rsid w:val="005F446A"/>
    <w:rsid w:val="005F6A30"/>
    <w:rsid w:val="0060222D"/>
    <w:rsid w:val="006023D6"/>
    <w:rsid w:val="006024CF"/>
    <w:rsid w:val="00603219"/>
    <w:rsid w:val="00603624"/>
    <w:rsid w:val="00603A40"/>
    <w:rsid w:val="00604CE0"/>
    <w:rsid w:val="006055FA"/>
    <w:rsid w:val="00607C0D"/>
    <w:rsid w:val="00607F95"/>
    <w:rsid w:val="00611A2A"/>
    <w:rsid w:val="006122F6"/>
    <w:rsid w:val="00614D42"/>
    <w:rsid w:val="00614E84"/>
    <w:rsid w:val="00615719"/>
    <w:rsid w:val="006164EF"/>
    <w:rsid w:val="00616A68"/>
    <w:rsid w:val="006228D0"/>
    <w:rsid w:val="00622B83"/>
    <w:rsid w:val="00622E3E"/>
    <w:rsid w:val="00625019"/>
    <w:rsid w:val="00625834"/>
    <w:rsid w:val="00625A8C"/>
    <w:rsid w:val="00625F6C"/>
    <w:rsid w:val="0062719D"/>
    <w:rsid w:val="006274C2"/>
    <w:rsid w:val="006308FD"/>
    <w:rsid w:val="00631402"/>
    <w:rsid w:val="006315EB"/>
    <w:rsid w:val="006324AC"/>
    <w:rsid w:val="00632FEB"/>
    <w:rsid w:val="006336E3"/>
    <w:rsid w:val="00634262"/>
    <w:rsid w:val="00635CD3"/>
    <w:rsid w:val="00636C2B"/>
    <w:rsid w:val="006374E1"/>
    <w:rsid w:val="00637E00"/>
    <w:rsid w:val="00640A0F"/>
    <w:rsid w:val="006415E6"/>
    <w:rsid w:val="006418CD"/>
    <w:rsid w:val="00644EEB"/>
    <w:rsid w:val="00645962"/>
    <w:rsid w:val="00646951"/>
    <w:rsid w:val="0065067C"/>
    <w:rsid w:val="00652278"/>
    <w:rsid w:val="006528F2"/>
    <w:rsid w:val="00653200"/>
    <w:rsid w:val="0065437B"/>
    <w:rsid w:val="006547DA"/>
    <w:rsid w:val="00654B92"/>
    <w:rsid w:val="00654FEF"/>
    <w:rsid w:val="00655873"/>
    <w:rsid w:val="00655DBE"/>
    <w:rsid w:val="00655EC1"/>
    <w:rsid w:val="00657052"/>
    <w:rsid w:val="00657159"/>
    <w:rsid w:val="0065794E"/>
    <w:rsid w:val="00657EED"/>
    <w:rsid w:val="00660770"/>
    <w:rsid w:val="00661033"/>
    <w:rsid w:val="00662412"/>
    <w:rsid w:val="006644E2"/>
    <w:rsid w:val="00666E9C"/>
    <w:rsid w:val="006673F3"/>
    <w:rsid w:val="006678F9"/>
    <w:rsid w:val="0067026D"/>
    <w:rsid w:val="006704E7"/>
    <w:rsid w:val="00670546"/>
    <w:rsid w:val="00671F4C"/>
    <w:rsid w:val="0067212E"/>
    <w:rsid w:val="00672CCB"/>
    <w:rsid w:val="0067439B"/>
    <w:rsid w:val="00674C0C"/>
    <w:rsid w:val="00675CFF"/>
    <w:rsid w:val="00676BB0"/>
    <w:rsid w:val="006829E8"/>
    <w:rsid w:val="006830D6"/>
    <w:rsid w:val="00683DB6"/>
    <w:rsid w:val="0068603D"/>
    <w:rsid w:val="00686AA8"/>
    <w:rsid w:val="00687449"/>
    <w:rsid w:val="006876EC"/>
    <w:rsid w:val="0068779F"/>
    <w:rsid w:val="00690ADE"/>
    <w:rsid w:val="0069141B"/>
    <w:rsid w:val="00692F51"/>
    <w:rsid w:val="00694A68"/>
    <w:rsid w:val="00695AE8"/>
    <w:rsid w:val="00697405"/>
    <w:rsid w:val="006A0769"/>
    <w:rsid w:val="006A0BC1"/>
    <w:rsid w:val="006A0CAA"/>
    <w:rsid w:val="006A2015"/>
    <w:rsid w:val="006A2F0C"/>
    <w:rsid w:val="006A3649"/>
    <w:rsid w:val="006A4375"/>
    <w:rsid w:val="006A4436"/>
    <w:rsid w:val="006A57F2"/>
    <w:rsid w:val="006A6A6C"/>
    <w:rsid w:val="006A7476"/>
    <w:rsid w:val="006A78A0"/>
    <w:rsid w:val="006B1F60"/>
    <w:rsid w:val="006B31D9"/>
    <w:rsid w:val="006B31DB"/>
    <w:rsid w:val="006B443D"/>
    <w:rsid w:val="006B62F0"/>
    <w:rsid w:val="006B6880"/>
    <w:rsid w:val="006B76AC"/>
    <w:rsid w:val="006B7DF1"/>
    <w:rsid w:val="006C1E11"/>
    <w:rsid w:val="006C2190"/>
    <w:rsid w:val="006C2BCB"/>
    <w:rsid w:val="006C2F88"/>
    <w:rsid w:val="006C342B"/>
    <w:rsid w:val="006C3EC2"/>
    <w:rsid w:val="006C515C"/>
    <w:rsid w:val="006C520A"/>
    <w:rsid w:val="006C5228"/>
    <w:rsid w:val="006D09B6"/>
    <w:rsid w:val="006D0A34"/>
    <w:rsid w:val="006D0C4D"/>
    <w:rsid w:val="006D16BA"/>
    <w:rsid w:val="006D292D"/>
    <w:rsid w:val="006D2D17"/>
    <w:rsid w:val="006D3061"/>
    <w:rsid w:val="006D3123"/>
    <w:rsid w:val="006D4AAC"/>
    <w:rsid w:val="006E0990"/>
    <w:rsid w:val="006E13CC"/>
    <w:rsid w:val="006E1CB7"/>
    <w:rsid w:val="006E2704"/>
    <w:rsid w:val="006E3EB4"/>
    <w:rsid w:val="006E3F6D"/>
    <w:rsid w:val="006E40B1"/>
    <w:rsid w:val="006E454A"/>
    <w:rsid w:val="006E51DF"/>
    <w:rsid w:val="006E5DB5"/>
    <w:rsid w:val="006E63A5"/>
    <w:rsid w:val="006E70CA"/>
    <w:rsid w:val="006E739F"/>
    <w:rsid w:val="006F2866"/>
    <w:rsid w:val="006F2CBC"/>
    <w:rsid w:val="006F35DB"/>
    <w:rsid w:val="006F3B2F"/>
    <w:rsid w:val="006F4568"/>
    <w:rsid w:val="006F54DD"/>
    <w:rsid w:val="006F5746"/>
    <w:rsid w:val="006F615B"/>
    <w:rsid w:val="006F72C1"/>
    <w:rsid w:val="006F731E"/>
    <w:rsid w:val="007036A3"/>
    <w:rsid w:val="007037DB"/>
    <w:rsid w:val="00703A10"/>
    <w:rsid w:val="00704236"/>
    <w:rsid w:val="00706799"/>
    <w:rsid w:val="00711754"/>
    <w:rsid w:val="00711F71"/>
    <w:rsid w:val="007123B7"/>
    <w:rsid w:val="00713650"/>
    <w:rsid w:val="00713C83"/>
    <w:rsid w:val="00715994"/>
    <w:rsid w:val="00715E24"/>
    <w:rsid w:val="00715E89"/>
    <w:rsid w:val="00717A3B"/>
    <w:rsid w:val="00720F4A"/>
    <w:rsid w:val="007215F5"/>
    <w:rsid w:val="00721C30"/>
    <w:rsid w:val="007223DD"/>
    <w:rsid w:val="00723368"/>
    <w:rsid w:val="007243AC"/>
    <w:rsid w:val="00724546"/>
    <w:rsid w:val="00725FA0"/>
    <w:rsid w:val="00726297"/>
    <w:rsid w:val="0072684D"/>
    <w:rsid w:val="007278AB"/>
    <w:rsid w:val="0073057F"/>
    <w:rsid w:val="0073073A"/>
    <w:rsid w:val="0073210B"/>
    <w:rsid w:val="007329A8"/>
    <w:rsid w:val="00732F7C"/>
    <w:rsid w:val="0073319C"/>
    <w:rsid w:val="0073574D"/>
    <w:rsid w:val="007364D8"/>
    <w:rsid w:val="00736EA9"/>
    <w:rsid w:val="007400EF"/>
    <w:rsid w:val="00740247"/>
    <w:rsid w:val="00740F5C"/>
    <w:rsid w:val="00741B94"/>
    <w:rsid w:val="00741E3D"/>
    <w:rsid w:val="007425D0"/>
    <w:rsid w:val="00742824"/>
    <w:rsid w:val="00745C13"/>
    <w:rsid w:val="00746B1D"/>
    <w:rsid w:val="007477EA"/>
    <w:rsid w:val="00750B28"/>
    <w:rsid w:val="00750DA8"/>
    <w:rsid w:val="00751065"/>
    <w:rsid w:val="0075157F"/>
    <w:rsid w:val="00751E51"/>
    <w:rsid w:val="007535C6"/>
    <w:rsid w:val="00753B04"/>
    <w:rsid w:val="00753D15"/>
    <w:rsid w:val="0075402D"/>
    <w:rsid w:val="007541F4"/>
    <w:rsid w:val="00754F51"/>
    <w:rsid w:val="0075700D"/>
    <w:rsid w:val="00757985"/>
    <w:rsid w:val="00761506"/>
    <w:rsid w:val="00761727"/>
    <w:rsid w:val="00761CC5"/>
    <w:rsid w:val="007628D1"/>
    <w:rsid w:val="00762FAF"/>
    <w:rsid w:val="007630CE"/>
    <w:rsid w:val="00763F3A"/>
    <w:rsid w:val="007647E2"/>
    <w:rsid w:val="007665C2"/>
    <w:rsid w:val="0077209B"/>
    <w:rsid w:val="00772135"/>
    <w:rsid w:val="00773A6D"/>
    <w:rsid w:val="00773B29"/>
    <w:rsid w:val="0077538A"/>
    <w:rsid w:val="00775BF9"/>
    <w:rsid w:val="00777248"/>
    <w:rsid w:val="00777468"/>
    <w:rsid w:val="007779F5"/>
    <w:rsid w:val="00777D4C"/>
    <w:rsid w:val="00777F0C"/>
    <w:rsid w:val="0078065E"/>
    <w:rsid w:val="00780EC0"/>
    <w:rsid w:val="007817AC"/>
    <w:rsid w:val="0078412D"/>
    <w:rsid w:val="00784408"/>
    <w:rsid w:val="0078440E"/>
    <w:rsid w:val="00784981"/>
    <w:rsid w:val="00784EED"/>
    <w:rsid w:val="00786B84"/>
    <w:rsid w:val="00786B94"/>
    <w:rsid w:val="00791442"/>
    <w:rsid w:val="00793377"/>
    <w:rsid w:val="007935D5"/>
    <w:rsid w:val="007973D6"/>
    <w:rsid w:val="007A03E6"/>
    <w:rsid w:val="007A2047"/>
    <w:rsid w:val="007A2891"/>
    <w:rsid w:val="007A330B"/>
    <w:rsid w:val="007A3608"/>
    <w:rsid w:val="007A4B67"/>
    <w:rsid w:val="007A4B8B"/>
    <w:rsid w:val="007A6950"/>
    <w:rsid w:val="007A75AE"/>
    <w:rsid w:val="007A7909"/>
    <w:rsid w:val="007B10ED"/>
    <w:rsid w:val="007B1B22"/>
    <w:rsid w:val="007B242C"/>
    <w:rsid w:val="007B2C79"/>
    <w:rsid w:val="007B2E30"/>
    <w:rsid w:val="007B386A"/>
    <w:rsid w:val="007B47FC"/>
    <w:rsid w:val="007B499F"/>
    <w:rsid w:val="007B59C8"/>
    <w:rsid w:val="007B6B86"/>
    <w:rsid w:val="007B768C"/>
    <w:rsid w:val="007B7E69"/>
    <w:rsid w:val="007B7F8C"/>
    <w:rsid w:val="007C0C3A"/>
    <w:rsid w:val="007C10B2"/>
    <w:rsid w:val="007C19DE"/>
    <w:rsid w:val="007C31B4"/>
    <w:rsid w:val="007C39A8"/>
    <w:rsid w:val="007C3B6D"/>
    <w:rsid w:val="007C4630"/>
    <w:rsid w:val="007C4DDC"/>
    <w:rsid w:val="007C6BC9"/>
    <w:rsid w:val="007D0774"/>
    <w:rsid w:val="007D08B7"/>
    <w:rsid w:val="007D0E72"/>
    <w:rsid w:val="007D419D"/>
    <w:rsid w:val="007D46DF"/>
    <w:rsid w:val="007D4E97"/>
    <w:rsid w:val="007D59E5"/>
    <w:rsid w:val="007D6F27"/>
    <w:rsid w:val="007E0723"/>
    <w:rsid w:val="007E0E5C"/>
    <w:rsid w:val="007E1040"/>
    <w:rsid w:val="007E1E35"/>
    <w:rsid w:val="007E241C"/>
    <w:rsid w:val="007E287C"/>
    <w:rsid w:val="007E49A2"/>
    <w:rsid w:val="007E51A7"/>
    <w:rsid w:val="007E54AA"/>
    <w:rsid w:val="007E5CA7"/>
    <w:rsid w:val="007E5D14"/>
    <w:rsid w:val="007E67C8"/>
    <w:rsid w:val="007E6909"/>
    <w:rsid w:val="007E69E2"/>
    <w:rsid w:val="007E70DA"/>
    <w:rsid w:val="007F04A3"/>
    <w:rsid w:val="007F0533"/>
    <w:rsid w:val="007F125E"/>
    <w:rsid w:val="007F236A"/>
    <w:rsid w:val="007F3021"/>
    <w:rsid w:val="007F4647"/>
    <w:rsid w:val="007F4DB1"/>
    <w:rsid w:val="007F5B5E"/>
    <w:rsid w:val="007F763A"/>
    <w:rsid w:val="007F7987"/>
    <w:rsid w:val="0080020F"/>
    <w:rsid w:val="00800575"/>
    <w:rsid w:val="00800BBE"/>
    <w:rsid w:val="0080144A"/>
    <w:rsid w:val="00802D3D"/>
    <w:rsid w:val="008044CE"/>
    <w:rsid w:val="00804C22"/>
    <w:rsid w:val="008059B2"/>
    <w:rsid w:val="00805C93"/>
    <w:rsid w:val="0081068F"/>
    <w:rsid w:val="00811055"/>
    <w:rsid w:val="0081107B"/>
    <w:rsid w:val="00811C28"/>
    <w:rsid w:val="008121C6"/>
    <w:rsid w:val="0081486C"/>
    <w:rsid w:val="00815B06"/>
    <w:rsid w:val="00820E21"/>
    <w:rsid w:val="00820EF3"/>
    <w:rsid w:val="00821D69"/>
    <w:rsid w:val="00821FBD"/>
    <w:rsid w:val="008222BD"/>
    <w:rsid w:val="008222E4"/>
    <w:rsid w:val="0082276C"/>
    <w:rsid w:val="0082474D"/>
    <w:rsid w:val="00830C22"/>
    <w:rsid w:val="008357F8"/>
    <w:rsid w:val="008378A9"/>
    <w:rsid w:val="00837E57"/>
    <w:rsid w:val="008402EF"/>
    <w:rsid w:val="008407A5"/>
    <w:rsid w:val="008417AF"/>
    <w:rsid w:val="00843216"/>
    <w:rsid w:val="0084476B"/>
    <w:rsid w:val="008462ED"/>
    <w:rsid w:val="00846785"/>
    <w:rsid w:val="00847364"/>
    <w:rsid w:val="0085082E"/>
    <w:rsid w:val="00850867"/>
    <w:rsid w:val="00850E1F"/>
    <w:rsid w:val="00851172"/>
    <w:rsid w:val="00852894"/>
    <w:rsid w:val="008537FD"/>
    <w:rsid w:val="008548D5"/>
    <w:rsid w:val="00855D80"/>
    <w:rsid w:val="00860975"/>
    <w:rsid w:val="008612B1"/>
    <w:rsid w:val="008632E3"/>
    <w:rsid w:val="00864DB5"/>
    <w:rsid w:val="00866DE5"/>
    <w:rsid w:val="008709BC"/>
    <w:rsid w:val="00870AB3"/>
    <w:rsid w:val="00870E91"/>
    <w:rsid w:val="00871343"/>
    <w:rsid w:val="008722A7"/>
    <w:rsid w:val="00873B99"/>
    <w:rsid w:val="00874614"/>
    <w:rsid w:val="00874F50"/>
    <w:rsid w:val="00875421"/>
    <w:rsid w:val="0087565B"/>
    <w:rsid w:val="0087655B"/>
    <w:rsid w:val="00877085"/>
    <w:rsid w:val="0087723C"/>
    <w:rsid w:val="00877B72"/>
    <w:rsid w:val="00881860"/>
    <w:rsid w:val="008834DF"/>
    <w:rsid w:val="008847D1"/>
    <w:rsid w:val="00885A93"/>
    <w:rsid w:val="00885F0E"/>
    <w:rsid w:val="008861B4"/>
    <w:rsid w:val="008863E8"/>
    <w:rsid w:val="0088649D"/>
    <w:rsid w:val="00887CAC"/>
    <w:rsid w:val="0089057C"/>
    <w:rsid w:val="008908C7"/>
    <w:rsid w:val="00890A2C"/>
    <w:rsid w:val="00892759"/>
    <w:rsid w:val="00893357"/>
    <w:rsid w:val="008935D3"/>
    <w:rsid w:val="00894853"/>
    <w:rsid w:val="008959CA"/>
    <w:rsid w:val="008967CC"/>
    <w:rsid w:val="00896AF6"/>
    <w:rsid w:val="00896B38"/>
    <w:rsid w:val="00896C19"/>
    <w:rsid w:val="00897473"/>
    <w:rsid w:val="008A162F"/>
    <w:rsid w:val="008A19EB"/>
    <w:rsid w:val="008A1A68"/>
    <w:rsid w:val="008A300E"/>
    <w:rsid w:val="008A32D6"/>
    <w:rsid w:val="008A57FA"/>
    <w:rsid w:val="008A595B"/>
    <w:rsid w:val="008A59E1"/>
    <w:rsid w:val="008A6684"/>
    <w:rsid w:val="008A6A52"/>
    <w:rsid w:val="008B0DC4"/>
    <w:rsid w:val="008B1B54"/>
    <w:rsid w:val="008B1BD0"/>
    <w:rsid w:val="008B2276"/>
    <w:rsid w:val="008B3058"/>
    <w:rsid w:val="008B3CDF"/>
    <w:rsid w:val="008B43E5"/>
    <w:rsid w:val="008B548C"/>
    <w:rsid w:val="008B582B"/>
    <w:rsid w:val="008B6D6A"/>
    <w:rsid w:val="008C2252"/>
    <w:rsid w:val="008C2BDF"/>
    <w:rsid w:val="008C36FD"/>
    <w:rsid w:val="008C3A9D"/>
    <w:rsid w:val="008C4552"/>
    <w:rsid w:val="008C483A"/>
    <w:rsid w:val="008C4868"/>
    <w:rsid w:val="008C4B56"/>
    <w:rsid w:val="008C56E1"/>
    <w:rsid w:val="008C5D11"/>
    <w:rsid w:val="008C69EB"/>
    <w:rsid w:val="008C6B28"/>
    <w:rsid w:val="008D1D18"/>
    <w:rsid w:val="008D544A"/>
    <w:rsid w:val="008D6408"/>
    <w:rsid w:val="008D73D6"/>
    <w:rsid w:val="008E0660"/>
    <w:rsid w:val="008E172A"/>
    <w:rsid w:val="008E3EE2"/>
    <w:rsid w:val="008E40EA"/>
    <w:rsid w:val="008E56A9"/>
    <w:rsid w:val="008E73CB"/>
    <w:rsid w:val="008F0C74"/>
    <w:rsid w:val="008F0F3B"/>
    <w:rsid w:val="008F1B9C"/>
    <w:rsid w:val="008F20DF"/>
    <w:rsid w:val="008F266A"/>
    <w:rsid w:val="008F2E48"/>
    <w:rsid w:val="008F31BD"/>
    <w:rsid w:val="008F378E"/>
    <w:rsid w:val="008F4617"/>
    <w:rsid w:val="008F4CD7"/>
    <w:rsid w:val="008F5E00"/>
    <w:rsid w:val="008F6016"/>
    <w:rsid w:val="008F6586"/>
    <w:rsid w:val="008F65B1"/>
    <w:rsid w:val="00900B14"/>
    <w:rsid w:val="00901B09"/>
    <w:rsid w:val="009030E2"/>
    <w:rsid w:val="009032EB"/>
    <w:rsid w:val="009048BA"/>
    <w:rsid w:val="00904E83"/>
    <w:rsid w:val="00907B57"/>
    <w:rsid w:val="00913389"/>
    <w:rsid w:val="00913805"/>
    <w:rsid w:val="00913E62"/>
    <w:rsid w:val="00915180"/>
    <w:rsid w:val="009158B2"/>
    <w:rsid w:val="009159CD"/>
    <w:rsid w:val="00915D94"/>
    <w:rsid w:val="00916516"/>
    <w:rsid w:val="00920EEA"/>
    <w:rsid w:val="00921728"/>
    <w:rsid w:val="00921768"/>
    <w:rsid w:val="00922299"/>
    <w:rsid w:val="00924E89"/>
    <w:rsid w:val="00925CDE"/>
    <w:rsid w:val="00926B34"/>
    <w:rsid w:val="00927FD3"/>
    <w:rsid w:val="0093035D"/>
    <w:rsid w:val="009317D6"/>
    <w:rsid w:val="00931C73"/>
    <w:rsid w:val="00934A6C"/>
    <w:rsid w:val="0093536E"/>
    <w:rsid w:val="0094042F"/>
    <w:rsid w:val="00940735"/>
    <w:rsid w:val="00940748"/>
    <w:rsid w:val="00942427"/>
    <w:rsid w:val="009428F4"/>
    <w:rsid w:val="00943DA0"/>
    <w:rsid w:val="00944129"/>
    <w:rsid w:val="00945598"/>
    <w:rsid w:val="0094598F"/>
    <w:rsid w:val="00945E0B"/>
    <w:rsid w:val="0094636C"/>
    <w:rsid w:val="009463D8"/>
    <w:rsid w:val="0094689D"/>
    <w:rsid w:val="00946FC1"/>
    <w:rsid w:val="00947FAC"/>
    <w:rsid w:val="00951047"/>
    <w:rsid w:val="00951A3B"/>
    <w:rsid w:val="00952F8C"/>
    <w:rsid w:val="00953FE9"/>
    <w:rsid w:val="00954352"/>
    <w:rsid w:val="009556C5"/>
    <w:rsid w:val="00956AB4"/>
    <w:rsid w:val="0096091E"/>
    <w:rsid w:val="0096105C"/>
    <w:rsid w:val="00962039"/>
    <w:rsid w:val="009624B5"/>
    <w:rsid w:val="00962DC3"/>
    <w:rsid w:val="00963131"/>
    <w:rsid w:val="00963D6B"/>
    <w:rsid w:val="0096472F"/>
    <w:rsid w:val="00964828"/>
    <w:rsid w:val="00965C4B"/>
    <w:rsid w:val="009661D7"/>
    <w:rsid w:val="00966D04"/>
    <w:rsid w:val="00967DD4"/>
    <w:rsid w:val="009700D3"/>
    <w:rsid w:val="00970E44"/>
    <w:rsid w:val="009720C8"/>
    <w:rsid w:val="00972566"/>
    <w:rsid w:val="00973B1F"/>
    <w:rsid w:val="0097449B"/>
    <w:rsid w:val="00977098"/>
    <w:rsid w:val="00980BE0"/>
    <w:rsid w:val="0098115C"/>
    <w:rsid w:val="00983672"/>
    <w:rsid w:val="00983CB7"/>
    <w:rsid w:val="00984949"/>
    <w:rsid w:val="009849D7"/>
    <w:rsid w:val="00984B74"/>
    <w:rsid w:val="00987AB0"/>
    <w:rsid w:val="0099089E"/>
    <w:rsid w:val="00990B96"/>
    <w:rsid w:val="00990E89"/>
    <w:rsid w:val="009917B8"/>
    <w:rsid w:val="00992528"/>
    <w:rsid w:val="00992A3C"/>
    <w:rsid w:val="00993A61"/>
    <w:rsid w:val="00994B78"/>
    <w:rsid w:val="00995981"/>
    <w:rsid w:val="00995FC7"/>
    <w:rsid w:val="00996200"/>
    <w:rsid w:val="0099789A"/>
    <w:rsid w:val="00997B01"/>
    <w:rsid w:val="009A05BD"/>
    <w:rsid w:val="009A085C"/>
    <w:rsid w:val="009A1158"/>
    <w:rsid w:val="009A123A"/>
    <w:rsid w:val="009A13E3"/>
    <w:rsid w:val="009A400E"/>
    <w:rsid w:val="009A419F"/>
    <w:rsid w:val="009A55F0"/>
    <w:rsid w:val="009A5EFE"/>
    <w:rsid w:val="009A73E0"/>
    <w:rsid w:val="009A75DC"/>
    <w:rsid w:val="009B1570"/>
    <w:rsid w:val="009B1BAA"/>
    <w:rsid w:val="009B1E07"/>
    <w:rsid w:val="009B25F9"/>
    <w:rsid w:val="009B3291"/>
    <w:rsid w:val="009B338D"/>
    <w:rsid w:val="009B3CC9"/>
    <w:rsid w:val="009B418C"/>
    <w:rsid w:val="009B4EF8"/>
    <w:rsid w:val="009B4F46"/>
    <w:rsid w:val="009B5DAA"/>
    <w:rsid w:val="009B620F"/>
    <w:rsid w:val="009B747A"/>
    <w:rsid w:val="009B7780"/>
    <w:rsid w:val="009C1C73"/>
    <w:rsid w:val="009C3C56"/>
    <w:rsid w:val="009C454A"/>
    <w:rsid w:val="009C5286"/>
    <w:rsid w:val="009C55D2"/>
    <w:rsid w:val="009C5989"/>
    <w:rsid w:val="009C5E41"/>
    <w:rsid w:val="009D10E1"/>
    <w:rsid w:val="009D1507"/>
    <w:rsid w:val="009D275C"/>
    <w:rsid w:val="009D2F9A"/>
    <w:rsid w:val="009D381C"/>
    <w:rsid w:val="009D3B32"/>
    <w:rsid w:val="009D420B"/>
    <w:rsid w:val="009D42DF"/>
    <w:rsid w:val="009D450D"/>
    <w:rsid w:val="009D500C"/>
    <w:rsid w:val="009D5FD4"/>
    <w:rsid w:val="009E079E"/>
    <w:rsid w:val="009E1002"/>
    <w:rsid w:val="009E22A4"/>
    <w:rsid w:val="009E4CE6"/>
    <w:rsid w:val="009E59CE"/>
    <w:rsid w:val="009E5AA8"/>
    <w:rsid w:val="009E650D"/>
    <w:rsid w:val="009E6C11"/>
    <w:rsid w:val="009E6EFB"/>
    <w:rsid w:val="009F017C"/>
    <w:rsid w:val="009F0C57"/>
    <w:rsid w:val="009F2655"/>
    <w:rsid w:val="009F3122"/>
    <w:rsid w:val="009F46DD"/>
    <w:rsid w:val="009F4873"/>
    <w:rsid w:val="009F7781"/>
    <w:rsid w:val="00A002AE"/>
    <w:rsid w:val="00A00421"/>
    <w:rsid w:val="00A01434"/>
    <w:rsid w:val="00A01AC5"/>
    <w:rsid w:val="00A01DD0"/>
    <w:rsid w:val="00A037FD"/>
    <w:rsid w:val="00A04F8B"/>
    <w:rsid w:val="00A07E47"/>
    <w:rsid w:val="00A109F6"/>
    <w:rsid w:val="00A10DDE"/>
    <w:rsid w:val="00A121C1"/>
    <w:rsid w:val="00A1227E"/>
    <w:rsid w:val="00A14341"/>
    <w:rsid w:val="00A15EB8"/>
    <w:rsid w:val="00A16973"/>
    <w:rsid w:val="00A17BD5"/>
    <w:rsid w:val="00A20169"/>
    <w:rsid w:val="00A213A1"/>
    <w:rsid w:val="00A21B65"/>
    <w:rsid w:val="00A21DAE"/>
    <w:rsid w:val="00A222EC"/>
    <w:rsid w:val="00A22D3E"/>
    <w:rsid w:val="00A23B6A"/>
    <w:rsid w:val="00A2472D"/>
    <w:rsid w:val="00A255D1"/>
    <w:rsid w:val="00A25F50"/>
    <w:rsid w:val="00A26858"/>
    <w:rsid w:val="00A26A1E"/>
    <w:rsid w:val="00A26C04"/>
    <w:rsid w:val="00A2775F"/>
    <w:rsid w:val="00A27C35"/>
    <w:rsid w:val="00A321E3"/>
    <w:rsid w:val="00A32B3D"/>
    <w:rsid w:val="00A33A96"/>
    <w:rsid w:val="00A33EC9"/>
    <w:rsid w:val="00A33F1D"/>
    <w:rsid w:val="00A346A2"/>
    <w:rsid w:val="00A36AC3"/>
    <w:rsid w:val="00A37FA6"/>
    <w:rsid w:val="00A40A2D"/>
    <w:rsid w:val="00A41109"/>
    <w:rsid w:val="00A418A7"/>
    <w:rsid w:val="00A43B2D"/>
    <w:rsid w:val="00A4414D"/>
    <w:rsid w:val="00A448F8"/>
    <w:rsid w:val="00A44A0B"/>
    <w:rsid w:val="00A46807"/>
    <w:rsid w:val="00A476E6"/>
    <w:rsid w:val="00A47979"/>
    <w:rsid w:val="00A504B9"/>
    <w:rsid w:val="00A5078A"/>
    <w:rsid w:val="00A50AB8"/>
    <w:rsid w:val="00A51415"/>
    <w:rsid w:val="00A51A04"/>
    <w:rsid w:val="00A527F4"/>
    <w:rsid w:val="00A536ED"/>
    <w:rsid w:val="00A54BDC"/>
    <w:rsid w:val="00A54E8C"/>
    <w:rsid w:val="00A56186"/>
    <w:rsid w:val="00A5636F"/>
    <w:rsid w:val="00A60057"/>
    <w:rsid w:val="00A61537"/>
    <w:rsid w:val="00A624C2"/>
    <w:rsid w:val="00A62AB6"/>
    <w:rsid w:val="00A63016"/>
    <w:rsid w:val="00A64C33"/>
    <w:rsid w:val="00A65191"/>
    <w:rsid w:val="00A657CB"/>
    <w:rsid w:val="00A66C79"/>
    <w:rsid w:val="00A66CAE"/>
    <w:rsid w:val="00A674DC"/>
    <w:rsid w:val="00A71196"/>
    <w:rsid w:val="00A71C73"/>
    <w:rsid w:val="00A72A2F"/>
    <w:rsid w:val="00A73150"/>
    <w:rsid w:val="00A743EF"/>
    <w:rsid w:val="00A7498A"/>
    <w:rsid w:val="00A751D1"/>
    <w:rsid w:val="00A77C94"/>
    <w:rsid w:val="00A801A2"/>
    <w:rsid w:val="00A818F4"/>
    <w:rsid w:val="00A83AB5"/>
    <w:rsid w:val="00A84113"/>
    <w:rsid w:val="00A85BE5"/>
    <w:rsid w:val="00A86580"/>
    <w:rsid w:val="00A86930"/>
    <w:rsid w:val="00A86960"/>
    <w:rsid w:val="00A871DC"/>
    <w:rsid w:val="00A9016C"/>
    <w:rsid w:val="00A9060C"/>
    <w:rsid w:val="00A90DF2"/>
    <w:rsid w:val="00A910CB"/>
    <w:rsid w:val="00A92884"/>
    <w:rsid w:val="00A93561"/>
    <w:rsid w:val="00A9704C"/>
    <w:rsid w:val="00A9724E"/>
    <w:rsid w:val="00AA1988"/>
    <w:rsid w:val="00AA1D19"/>
    <w:rsid w:val="00AA256C"/>
    <w:rsid w:val="00AA4779"/>
    <w:rsid w:val="00AA52D4"/>
    <w:rsid w:val="00AA689A"/>
    <w:rsid w:val="00AA6A1B"/>
    <w:rsid w:val="00AA7077"/>
    <w:rsid w:val="00AB014D"/>
    <w:rsid w:val="00AB1B39"/>
    <w:rsid w:val="00AB2761"/>
    <w:rsid w:val="00AB494A"/>
    <w:rsid w:val="00AB4E83"/>
    <w:rsid w:val="00AB6D5D"/>
    <w:rsid w:val="00AB799B"/>
    <w:rsid w:val="00AC0289"/>
    <w:rsid w:val="00AC06A2"/>
    <w:rsid w:val="00AC17C8"/>
    <w:rsid w:val="00AC2227"/>
    <w:rsid w:val="00AC358C"/>
    <w:rsid w:val="00AC573F"/>
    <w:rsid w:val="00AC6E72"/>
    <w:rsid w:val="00AC7246"/>
    <w:rsid w:val="00AD0403"/>
    <w:rsid w:val="00AD0975"/>
    <w:rsid w:val="00AD0D74"/>
    <w:rsid w:val="00AD1FE0"/>
    <w:rsid w:val="00AD220E"/>
    <w:rsid w:val="00AD364A"/>
    <w:rsid w:val="00AD42B6"/>
    <w:rsid w:val="00AD606A"/>
    <w:rsid w:val="00AD622A"/>
    <w:rsid w:val="00AD68F4"/>
    <w:rsid w:val="00AD6AA6"/>
    <w:rsid w:val="00AD6AC4"/>
    <w:rsid w:val="00AD7ABA"/>
    <w:rsid w:val="00AD7AF0"/>
    <w:rsid w:val="00AD7E0E"/>
    <w:rsid w:val="00AE026D"/>
    <w:rsid w:val="00AE0554"/>
    <w:rsid w:val="00AE17DC"/>
    <w:rsid w:val="00AE182D"/>
    <w:rsid w:val="00AE18D6"/>
    <w:rsid w:val="00AE1F34"/>
    <w:rsid w:val="00AE1F36"/>
    <w:rsid w:val="00AE3897"/>
    <w:rsid w:val="00AE5017"/>
    <w:rsid w:val="00AE679B"/>
    <w:rsid w:val="00AE6D8F"/>
    <w:rsid w:val="00AE75D0"/>
    <w:rsid w:val="00AF0FDC"/>
    <w:rsid w:val="00AF102C"/>
    <w:rsid w:val="00AF1D65"/>
    <w:rsid w:val="00AF204C"/>
    <w:rsid w:val="00AF3639"/>
    <w:rsid w:val="00AF39B9"/>
    <w:rsid w:val="00AF431E"/>
    <w:rsid w:val="00AF449C"/>
    <w:rsid w:val="00AF5629"/>
    <w:rsid w:val="00AF7BDC"/>
    <w:rsid w:val="00AF7D4C"/>
    <w:rsid w:val="00B0194F"/>
    <w:rsid w:val="00B02A8A"/>
    <w:rsid w:val="00B02FA2"/>
    <w:rsid w:val="00B03107"/>
    <w:rsid w:val="00B031DE"/>
    <w:rsid w:val="00B04E2A"/>
    <w:rsid w:val="00B055B7"/>
    <w:rsid w:val="00B06363"/>
    <w:rsid w:val="00B1157E"/>
    <w:rsid w:val="00B12C4F"/>
    <w:rsid w:val="00B1597A"/>
    <w:rsid w:val="00B17201"/>
    <w:rsid w:val="00B20582"/>
    <w:rsid w:val="00B21A7B"/>
    <w:rsid w:val="00B22289"/>
    <w:rsid w:val="00B2403F"/>
    <w:rsid w:val="00B244BE"/>
    <w:rsid w:val="00B254D9"/>
    <w:rsid w:val="00B25674"/>
    <w:rsid w:val="00B2710A"/>
    <w:rsid w:val="00B274B9"/>
    <w:rsid w:val="00B27A59"/>
    <w:rsid w:val="00B302BF"/>
    <w:rsid w:val="00B30AEC"/>
    <w:rsid w:val="00B31D2B"/>
    <w:rsid w:val="00B325FF"/>
    <w:rsid w:val="00B33513"/>
    <w:rsid w:val="00B34DBA"/>
    <w:rsid w:val="00B352DD"/>
    <w:rsid w:val="00B361D5"/>
    <w:rsid w:val="00B3759B"/>
    <w:rsid w:val="00B37C26"/>
    <w:rsid w:val="00B37D22"/>
    <w:rsid w:val="00B4001C"/>
    <w:rsid w:val="00B420D4"/>
    <w:rsid w:val="00B42AB9"/>
    <w:rsid w:val="00B42EF0"/>
    <w:rsid w:val="00B43621"/>
    <w:rsid w:val="00B4550D"/>
    <w:rsid w:val="00B45F0B"/>
    <w:rsid w:val="00B502F7"/>
    <w:rsid w:val="00B5145C"/>
    <w:rsid w:val="00B51C0F"/>
    <w:rsid w:val="00B51EB7"/>
    <w:rsid w:val="00B51ECA"/>
    <w:rsid w:val="00B536BB"/>
    <w:rsid w:val="00B540E4"/>
    <w:rsid w:val="00B54B90"/>
    <w:rsid w:val="00B55575"/>
    <w:rsid w:val="00B61C9A"/>
    <w:rsid w:val="00B62AD8"/>
    <w:rsid w:val="00B632C4"/>
    <w:rsid w:val="00B64B17"/>
    <w:rsid w:val="00B64DC0"/>
    <w:rsid w:val="00B66064"/>
    <w:rsid w:val="00B6607A"/>
    <w:rsid w:val="00B66F59"/>
    <w:rsid w:val="00B67F4A"/>
    <w:rsid w:val="00B72EA8"/>
    <w:rsid w:val="00B7367E"/>
    <w:rsid w:val="00B7428F"/>
    <w:rsid w:val="00B74414"/>
    <w:rsid w:val="00B74525"/>
    <w:rsid w:val="00B76875"/>
    <w:rsid w:val="00B773B3"/>
    <w:rsid w:val="00B77D0C"/>
    <w:rsid w:val="00B80329"/>
    <w:rsid w:val="00B80529"/>
    <w:rsid w:val="00B81A3A"/>
    <w:rsid w:val="00B81E4B"/>
    <w:rsid w:val="00B83159"/>
    <w:rsid w:val="00B835EB"/>
    <w:rsid w:val="00B84102"/>
    <w:rsid w:val="00B8414E"/>
    <w:rsid w:val="00B84444"/>
    <w:rsid w:val="00B85014"/>
    <w:rsid w:val="00B85B15"/>
    <w:rsid w:val="00B87118"/>
    <w:rsid w:val="00B87458"/>
    <w:rsid w:val="00B91A63"/>
    <w:rsid w:val="00B91BB9"/>
    <w:rsid w:val="00B92104"/>
    <w:rsid w:val="00B92465"/>
    <w:rsid w:val="00B9383D"/>
    <w:rsid w:val="00B94258"/>
    <w:rsid w:val="00B94337"/>
    <w:rsid w:val="00B943FE"/>
    <w:rsid w:val="00B957EF"/>
    <w:rsid w:val="00B9774A"/>
    <w:rsid w:val="00BA059E"/>
    <w:rsid w:val="00BA0AA7"/>
    <w:rsid w:val="00BA0C35"/>
    <w:rsid w:val="00BA1685"/>
    <w:rsid w:val="00BA17BD"/>
    <w:rsid w:val="00BA1D35"/>
    <w:rsid w:val="00BA3C43"/>
    <w:rsid w:val="00BA4F90"/>
    <w:rsid w:val="00BA5493"/>
    <w:rsid w:val="00BA6017"/>
    <w:rsid w:val="00BA65A6"/>
    <w:rsid w:val="00BA7516"/>
    <w:rsid w:val="00BA7661"/>
    <w:rsid w:val="00BB0B45"/>
    <w:rsid w:val="00BB6989"/>
    <w:rsid w:val="00BB6B6F"/>
    <w:rsid w:val="00BB7FED"/>
    <w:rsid w:val="00BC0FDB"/>
    <w:rsid w:val="00BC10DB"/>
    <w:rsid w:val="00BC1700"/>
    <w:rsid w:val="00BC197B"/>
    <w:rsid w:val="00BC32D8"/>
    <w:rsid w:val="00BC3E7E"/>
    <w:rsid w:val="00BC467F"/>
    <w:rsid w:val="00BC5236"/>
    <w:rsid w:val="00BD1600"/>
    <w:rsid w:val="00BD1AF8"/>
    <w:rsid w:val="00BD1E46"/>
    <w:rsid w:val="00BD2CE5"/>
    <w:rsid w:val="00BD3D48"/>
    <w:rsid w:val="00BD61E0"/>
    <w:rsid w:val="00BD7311"/>
    <w:rsid w:val="00BE0309"/>
    <w:rsid w:val="00BE0850"/>
    <w:rsid w:val="00BE1B6A"/>
    <w:rsid w:val="00BE276A"/>
    <w:rsid w:val="00BE27FC"/>
    <w:rsid w:val="00BE35CE"/>
    <w:rsid w:val="00BE3F3B"/>
    <w:rsid w:val="00BE4C25"/>
    <w:rsid w:val="00BE5A3A"/>
    <w:rsid w:val="00BE60E0"/>
    <w:rsid w:val="00BF0F95"/>
    <w:rsid w:val="00BF11D7"/>
    <w:rsid w:val="00BF1607"/>
    <w:rsid w:val="00BF26E2"/>
    <w:rsid w:val="00BF2F1A"/>
    <w:rsid w:val="00BF38D6"/>
    <w:rsid w:val="00BF51DF"/>
    <w:rsid w:val="00BF5254"/>
    <w:rsid w:val="00BF5886"/>
    <w:rsid w:val="00BF7139"/>
    <w:rsid w:val="00BF7C85"/>
    <w:rsid w:val="00C0024E"/>
    <w:rsid w:val="00C00D4C"/>
    <w:rsid w:val="00C01BF9"/>
    <w:rsid w:val="00C0245D"/>
    <w:rsid w:val="00C0257B"/>
    <w:rsid w:val="00C03175"/>
    <w:rsid w:val="00C04251"/>
    <w:rsid w:val="00C049AC"/>
    <w:rsid w:val="00C05119"/>
    <w:rsid w:val="00C05530"/>
    <w:rsid w:val="00C05F15"/>
    <w:rsid w:val="00C066F4"/>
    <w:rsid w:val="00C06A94"/>
    <w:rsid w:val="00C06DBA"/>
    <w:rsid w:val="00C06F3C"/>
    <w:rsid w:val="00C0712A"/>
    <w:rsid w:val="00C07465"/>
    <w:rsid w:val="00C07479"/>
    <w:rsid w:val="00C074BA"/>
    <w:rsid w:val="00C10DC6"/>
    <w:rsid w:val="00C112F6"/>
    <w:rsid w:val="00C12779"/>
    <w:rsid w:val="00C139AF"/>
    <w:rsid w:val="00C141B8"/>
    <w:rsid w:val="00C142B1"/>
    <w:rsid w:val="00C14879"/>
    <w:rsid w:val="00C14CAF"/>
    <w:rsid w:val="00C1532D"/>
    <w:rsid w:val="00C1619F"/>
    <w:rsid w:val="00C17F56"/>
    <w:rsid w:val="00C214E1"/>
    <w:rsid w:val="00C23A6A"/>
    <w:rsid w:val="00C2450B"/>
    <w:rsid w:val="00C25C73"/>
    <w:rsid w:val="00C26F0B"/>
    <w:rsid w:val="00C27CE8"/>
    <w:rsid w:val="00C305CB"/>
    <w:rsid w:val="00C350B2"/>
    <w:rsid w:val="00C36BE9"/>
    <w:rsid w:val="00C36E1E"/>
    <w:rsid w:val="00C370CB"/>
    <w:rsid w:val="00C37B4D"/>
    <w:rsid w:val="00C37E42"/>
    <w:rsid w:val="00C41F7E"/>
    <w:rsid w:val="00C425FD"/>
    <w:rsid w:val="00C4336C"/>
    <w:rsid w:val="00C43DF6"/>
    <w:rsid w:val="00C456CE"/>
    <w:rsid w:val="00C46EE8"/>
    <w:rsid w:val="00C47933"/>
    <w:rsid w:val="00C47B4D"/>
    <w:rsid w:val="00C512E9"/>
    <w:rsid w:val="00C51995"/>
    <w:rsid w:val="00C51F10"/>
    <w:rsid w:val="00C51F1C"/>
    <w:rsid w:val="00C520D2"/>
    <w:rsid w:val="00C523A8"/>
    <w:rsid w:val="00C52542"/>
    <w:rsid w:val="00C53016"/>
    <w:rsid w:val="00C544F1"/>
    <w:rsid w:val="00C5548E"/>
    <w:rsid w:val="00C55C30"/>
    <w:rsid w:val="00C56BAB"/>
    <w:rsid w:val="00C56BF7"/>
    <w:rsid w:val="00C57544"/>
    <w:rsid w:val="00C5764F"/>
    <w:rsid w:val="00C57682"/>
    <w:rsid w:val="00C60B47"/>
    <w:rsid w:val="00C618F3"/>
    <w:rsid w:val="00C635DF"/>
    <w:rsid w:val="00C63811"/>
    <w:rsid w:val="00C63A2D"/>
    <w:rsid w:val="00C63EFB"/>
    <w:rsid w:val="00C6438F"/>
    <w:rsid w:val="00C64FE3"/>
    <w:rsid w:val="00C703C9"/>
    <w:rsid w:val="00C70FDA"/>
    <w:rsid w:val="00C714AE"/>
    <w:rsid w:val="00C722A1"/>
    <w:rsid w:val="00C728DA"/>
    <w:rsid w:val="00C74FF0"/>
    <w:rsid w:val="00C7503F"/>
    <w:rsid w:val="00C76C8C"/>
    <w:rsid w:val="00C76D4E"/>
    <w:rsid w:val="00C77D0D"/>
    <w:rsid w:val="00C77F3C"/>
    <w:rsid w:val="00C80425"/>
    <w:rsid w:val="00C80D8A"/>
    <w:rsid w:val="00C8277D"/>
    <w:rsid w:val="00C831EC"/>
    <w:rsid w:val="00C83EAF"/>
    <w:rsid w:val="00C845A1"/>
    <w:rsid w:val="00C85053"/>
    <w:rsid w:val="00C850F4"/>
    <w:rsid w:val="00C86B03"/>
    <w:rsid w:val="00C86F0E"/>
    <w:rsid w:val="00C874B2"/>
    <w:rsid w:val="00C87EB8"/>
    <w:rsid w:val="00C90131"/>
    <w:rsid w:val="00C90EEC"/>
    <w:rsid w:val="00C91974"/>
    <w:rsid w:val="00C9434C"/>
    <w:rsid w:val="00C94652"/>
    <w:rsid w:val="00C96B00"/>
    <w:rsid w:val="00C96DB9"/>
    <w:rsid w:val="00CA0121"/>
    <w:rsid w:val="00CA0BC0"/>
    <w:rsid w:val="00CA2329"/>
    <w:rsid w:val="00CA2AB2"/>
    <w:rsid w:val="00CA3C46"/>
    <w:rsid w:val="00CB2486"/>
    <w:rsid w:val="00CB2577"/>
    <w:rsid w:val="00CB335A"/>
    <w:rsid w:val="00CB5817"/>
    <w:rsid w:val="00CB730C"/>
    <w:rsid w:val="00CB7DCC"/>
    <w:rsid w:val="00CB7F6C"/>
    <w:rsid w:val="00CC08AF"/>
    <w:rsid w:val="00CC2C08"/>
    <w:rsid w:val="00CC31C3"/>
    <w:rsid w:val="00CC3A33"/>
    <w:rsid w:val="00CC3ED4"/>
    <w:rsid w:val="00CC4D13"/>
    <w:rsid w:val="00CC5B46"/>
    <w:rsid w:val="00CC5BD9"/>
    <w:rsid w:val="00CC6189"/>
    <w:rsid w:val="00CC620A"/>
    <w:rsid w:val="00CC64B9"/>
    <w:rsid w:val="00CC79B1"/>
    <w:rsid w:val="00CD0D4F"/>
    <w:rsid w:val="00CD1E3A"/>
    <w:rsid w:val="00CD4515"/>
    <w:rsid w:val="00CD4619"/>
    <w:rsid w:val="00CD4D13"/>
    <w:rsid w:val="00CD5543"/>
    <w:rsid w:val="00CD5974"/>
    <w:rsid w:val="00CE03CC"/>
    <w:rsid w:val="00CE0765"/>
    <w:rsid w:val="00CE09AE"/>
    <w:rsid w:val="00CE28F8"/>
    <w:rsid w:val="00CE2CC6"/>
    <w:rsid w:val="00CE3605"/>
    <w:rsid w:val="00CE621F"/>
    <w:rsid w:val="00CE63C5"/>
    <w:rsid w:val="00CE694E"/>
    <w:rsid w:val="00CE7BC2"/>
    <w:rsid w:val="00CF1E68"/>
    <w:rsid w:val="00CF2453"/>
    <w:rsid w:val="00CF2A57"/>
    <w:rsid w:val="00CF2AAA"/>
    <w:rsid w:val="00CF3737"/>
    <w:rsid w:val="00CF3B75"/>
    <w:rsid w:val="00CF4FAE"/>
    <w:rsid w:val="00CF5096"/>
    <w:rsid w:val="00CF6FBB"/>
    <w:rsid w:val="00D002A6"/>
    <w:rsid w:val="00D00DB8"/>
    <w:rsid w:val="00D01AA2"/>
    <w:rsid w:val="00D01D7A"/>
    <w:rsid w:val="00D027E6"/>
    <w:rsid w:val="00D04784"/>
    <w:rsid w:val="00D05D91"/>
    <w:rsid w:val="00D062B0"/>
    <w:rsid w:val="00D0671E"/>
    <w:rsid w:val="00D11149"/>
    <w:rsid w:val="00D11B60"/>
    <w:rsid w:val="00D11E3F"/>
    <w:rsid w:val="00D11F15"/>
    <w:rsid w:val="00D1236E"/>
    <w:rsid w:val="00D12FA7"/>
    <w:rsid w:val="00D140F5"/>
    <w:rsid w:val="00D1417E"/>
    <w:rsid w:val="00D1490B"/>
    <w:rsid w:val="00D14B66"/>
    <w:rsid w:val="00D15C98"/>
    <w:rsid w:val="00D1656D"/>
    <w:rsid w:val="00D17C0C"/>
    <w:rsid w:val="00D20A26"/>
    <w:rsid w:val="00D21F11"/>
    <w:rsid w:val="00D274D3"/>
    <w:rsid w:val="00D27668"/>
    <w:rsid w:val="00D318D1"/>
    <w:rsid w:val="00D3218E"/>
    <w:rsid w:val="00D32514"/>
    <w:rsid w:val="00D32899"/>
    <w:rsid w:val="00D32C06"/>
    <w:rsid w:val="00D32DF1"/>
    <w:rsid w:val="00D3423B"/>
    <w:rsid w:val="00D37487"/>
    <w:rsid w:val="00D378E1"/>
    <w:rsid w:val="00D37D45"/>
    <w:rsid w:val="00D40E68"/>
    <w:rsid w:val="00D40EF9"/>
    <w:rsid w:val="00D41686"/>
    <w:rsid w:val="00D41826"/>
    <w:rsid w:val="00D41A70"/>
    <w:rsid w:val="00D42653"/>
    <w:rsid w:val="00D477B7"/>
    <w:rsid w:val="00D47BFB"/>
    <w:rsid w:val="00D50134"/>
    <w:rsid w:val="00D527AD"/>
    <w:rsid w:val="00D539CC"/>
    <w:rsid w:val="00D54281"/>
    <w:rsid w:val="00D54286"/>
    <w:rsid w:val="00D54769"/>
    <w:rsid w:val="00D549DF"/>
    <w:rsid w:val="00D60604"/>
    <w:rsid w:val="00D629C1"/>
    <w:rsid w:val="00D63CDA"/>
    <w:rsid w:val="00D64679"/>
    <w:rsid w:val="00D66451"/>
    <w:rsid w:val="00D664C5"/>
    <w:rsid w:val="00D6716B"/>
    <w:rsid w:val="00D6752D"/>
    <w:rsid w:val="00D7002B"/>
    <w:rsid w:val="00D71336"/>
    <w:rsid w:val="00D71D9B"/>
    <w:rsid w:val="00D7311B"/>
    <w:rsid w:val="00D74487"/>
    <w:rsid w:val="00D74901"/>
    <w:rsid w:val="00D765E9"/>
    <w:rsid w:val="00D814E3"/>
    <w:rsid w:val="00D832B5"/>
    <w:rsid w:val="00D837D0"/>
    <w:rsid w:val="00D8559F"/>
    <w:rsid w:val="00D8690D"/>
    <w:rsid w:val="00D87DF6"/>
    <w:rsid w:val="00D91136"/>
    <w:rsid w:val="00D9197C"/>
    <w:rsid w:val="00D94497"/>
    <w:rsid w:val="00D94A4D"/>
    <w:rsid w:val="00D960D4"/>
    <w:rsid w:val="00D96233"/>
    <w:rsid w:val="00D96EA3"/>
    <w:rsid w:val="00D9784C"/>
    <w:rsid w:val="00DA049E"/>
    <w:rsid w:val="00DA1256"/>
    <w:rsid w:val="00DA46E0"/>
    <w:rsid w:val="00DA4977"/>
    <w:rsid w:val="00DB078D"/>
    <w:rsid w:val="00DB0ECD"/>
    <w:rsid w:val="00DB1B88"/>
    <w:rsid w:val="00DB1EF2"/>
    <w:rsid w:val="00DB26F5"/>
    <w:rsid w:val="00DB3401"/>
    <w:rsid w:val="00DB3642"/>
    <w:rsid w:val="00DB45F9"/>
    <w:rsid w:val="00DB4F03"/>
    <w:rsid w:val="00DB5A7F"/>
    <w:rsid w:val="00DB5F0B"/>
    <w:rsid w:val="00DB6326"/>
    <w:rsid w:val="00DB6914"/>
    <w:rsid w:val="00DB6D28"/>
    <w:rsid w:val="00DB705B"/>
    <w:rsid w:val="00DB7B09"/>
    <w:rsid w:val="00DC1935"/>
    <w:rsid w:val="00DC32F2"/>
    <w:rsid w:val="00DC3780"/>
    <w:rsid w:val="00DC3985"/>
    <w:rsid w:val="00DC461C"/>
    <w:rsid w:val="00DC56F9"/>
    <w:rsid w:val="00DC578C"/>
    <w:rsid w:val="00DC70B9"/>
    <w:rsid w:val="00DC7A4E"/>
    <w:rsid w:val="00DC7FDC"/>
    <w:rsid w:val="00DD08AA"/>
    <w:rsid w:val="00DD1152"/>
    <w:rsid w:val="00DD1A8A"/>
    <w:rsid w:val="00DD2074"/>
    <w:rsid w:val="00DD272A"/>
    <w:rsid w:val="00DD2C72"/>
    <w:rsid w:val="00DD2F44"/>
    <w:rsid w:val="00DD371F"/>
    <w:rsid w:val="00DD4F7E"/>
    <w:rsid w:val="00DD549F"/>
    <w:rsid w:val="00DD5897"/>
    <w:rsid w:val="00DD6B59"/>
    <w:rsid w:val="00DE2307"/>
    <w:rsid w:val="00DE243C"/>
    <w:rsid w:val="00DE3FF6"/>
    <w:rsid w:val="00DE483F"/>
    <w:rsid w:val="00DE4A05"/>
    <w:rsid w:val="00DE4F6F"/>
    <w:rsid w:val="00DE5DA2"/>
    <w:rsid w:val="00DE63E3"/>
    <w:rsid w:val="00DE677E"/>
    <w:rsid w:val="00DF094C"/>
    <w:rsid w:val="00DF241B"/>
    <w:rsid w:val="00DF2D12"/>
    <w:rsid w:val="00DF37E5"/>
    <w:rsid w:val="00DF53E0"/>
    <w:rsid w:val="00DF59DF"/>
    <w:rsid w:val="00DF6C13"/>
    <w:rsid w:val="00E0040B"/>
    <w:rsid w:val="00E01CA8"/>
    <w:rsid w:val="00E02AB2"/>
    <w:rsid w:val="00E030A3"/>
    <w:rsid w:val="00E042D3"/>
    <w:rsid w:val="00E05766"/>
    <w:rsid w:val="00E065A2"/>
    <w:rsid w:val="00E0665A"/>
    <w:rsid w:val="00E06B97"/>
    <w:rsid w:val="00E074CD"/>
    <w:rsid w:val="00E07F29"/>
    <w:rsid w:val="00E11B51"/>
    <w:rsid w:val="00E12109"/>
    <w:rsid w:val="00E12E5A"/>
    <w:rsid w:val="00E131E1"/>
    <w:rsid w:val="00E13301"/>
    <w:rsid w:val="00E13CBD"/>
    <w:rsid w:val="00E13ECB"/>
    <w:rsid w:val="00E1516E"/>
    <w:rsid w:val="00E16F63"/>
    <w:rsid w:val="00E17FAA"/>
    <w:rsid w:val="00E20CAB"/>
    <w:rsid w:val="00E213AD"/>
    <w:rsid w:val="00E2187D"/>
    <w:rsid w:val="00E237A6"/>
    <w:rsid w:val="00E25B40"/>
    <w:rsid w:val="00E2630F"/>
    <w:rsid w:val="00E26E76"/>
    <w:rsid w:val="00E27D4F"/>
    <w:rsid w:val="00E30FBD"/>
    <w:rsid w:val="00E32277"/>
    <w:rsid w:val="00E33360"/>
    <w:rsid w:val="00E33C12"/>
    <w:rsid w:val="00E34135"/>
    <w:rsid w:val="00E342DA"/>
    <w:rsid w:val="00E35F2D"/>
    <w:rsid w:val="00E35FF9"/>
    <w:rsid w:val="00E37155"/>
    <w:rsid w:val="00E3766F"/>
    <w:rsid w:val="00E40665"/>
    <w:rsid w:val="00E40E2A"/>
    <w:rsid w:val="00E415A2"/>
    <w:rsid w:val="00E41E6B"/>
    <w:rsid w:val="00E427AB"/>
    <w:rsid w:val="00E43127"/>
    <w:rsid w:val="00E4345A"/>
    <w:rsid w:val="00E452CE"/>
    <w:rsid w:val="00E45A94"/>
    <w:rsid w:val="00E45C1B"/>
    <w:rsid w:val="00E46612"/>
    <w:rsid w:val="00E46B00"/>
    <w:rsid w:val="00E46C58"/>
    <w:rsid w:val="00E47AB7"/>
    <w:rsid w:val="00E47AE8"/>
    <w:rsid w:val="00E47EBC"/>
    <w:rsid w:val="00E513D2"/>
    <w:rsid w:val="00E51CBF"/>
    <w:rsid w:val="00E51E50"/>
    <w:rsid w:val="00E528FE"/>
    <w:rsid w:val="00E53D30"/>
    <w:rsid w:val="00E552E1"/>
    <w:rsid w:val="00E55612"/>
    <w:rsid w:val="00E56E27"/>
    <w:rsid w:val="00E57E4D"/>
    <w:rsid w:val="00E60382"/>
    <w:rsid w:val="00E61AED"/>
    <w:rsid w:val="00E627EF"/>
    <w:rsid w:val="00E647E1"/>
    <w:rsid w:val="00E65890"/>
    <w:rsid w:val="00E6611A"/>
    <w:rsid w:val="00E66478"/>
    <w:rsid w:val="00E667F5"/>
    <w:rsid w:val="00E710AD"/>
    <w:rsid w:val="00E725A3"/>
    <w:rsid w:val="00E73679"/>
    <w:rsid w:val="00E7381C"/>
    <w:rsid w:val="00E7475C"/>
    <w:rsid w:val="00E7630B"/>
    <w:rsid w:val="00E76419"/>
    <w:rsid w:val="00E77DAD"/>
    <w:rsid w:val="00E77F92"/>
    <w:rsid w:val="00E8100D"/>
    <w:rsid w:val="00E811EE"/>
    <w:rsid w:val="00E81B49"/>
    <w:rsid w:val="00E81DD3"/>
    <w:rsid w:val="00E82824"/>
    <w:rsid w:val="00E82F1A"/>
    <w:rsid w:val="00E82F8C"/>
    <w:rsid w:val="00E83D82"/>
    <w:rsid w:val="00E84D7E"/>
    <w:rsid w:val="00E915C0"/>
    <w:rsid w:val="00E92A59"/>
    <w:rsid w:val="00E96700"/>
    <w:rsid w:val="00E9687B"/>
    <w:rsid w:val="00E96ECA"/>
    <w:rsid w:val="00EA2415"/>
    <w:rsid w:val="00EA2937"/>
    <w:rsid w:val="00EA440A"/>
    <w:rsid w:val="00EA4428"/>
    <w:rsid w:val="00EA5078"/>
    <w:rsid w:val="00EA5348"/>
    <w:rsid w:val="00EA6AD5"/>
    <w:rsid w:val="00EB1146"/>
    <w:rsid w:val="00EB2097"/>
    <w:rsid w:val="00EB2616"/>
    <w:rsid w:val="00EB30B4"/>
    <w:rsid w:val="00EB35DE"/>
    <w:rsid w:val="00EB392E"/>
    <w:rsid w:val="00EB3B17"/>
    <w:rsid w:val="00EB3E23"/>
    <w:rsid w:val="00EB49F4"/>
    <w:rsid w:val="00EB5721"/>
    <w:rsid w:val="00EB573E"/>
    <w:rsid w:val="00EB5801"/>
    <w:rsid w:val="00EB7BC4"/>
    <w:rsid w:val="00EB7BCD"/>
    <w:rsid w:val="00EC15CF"/>
    <w:rsid w:val="00EC3EFB"/>
    <w:rsid w:val="00EC4E71"/>
    <w:rsid w:val="00EC50FB"/>
    <w:rsid w:val="00EC5A6D"/>
    <w:rsid w:val="00EC5EDC"/>
    <w:rsid w:val="00EC60F8"/>
    <w:rsid w:val="00EC6A1A"/>
    <w:rsid w:val="00EC6A9D"/>
    <w:rsid w:val="00EC7357"/>
    <w:rsid w:val="00EC73D2"/>
    <w:rsid w:val="00EC7A8B"/>
    <w:rsid w:val="00ED1D14"/>
    <w:rsid w:val="00ED1E26"/>
    <w:rsid w:val="00ED21B3"/>
    <w:rsid w:val="00ED2F0A"/>
    <w:rsid w:val="00ED51AA"/>
    <w:rsid w:val="00ED56EB"/>
    <w:rsid w:val="00ED6057"/>
    <w:rsid w:val="00ED7907"/>
    <w:rsid w:val="00EE12E9"/>
    <w:rsid w:val="00EE1CB8"/>
    <w:rsid w:val="00EE4839"/>
    <w:rsid w:val="00EE680D"/>
    <w:rsid w:val="00EE6826"/>
    <w:rsid w:val="00EE763C"/>
    <w:rsid w:val="00EF0335"/>
    <w:rsid w:val="00EF1580"/>
    <w:rsid w:val="00EF165E"/>
    <w:rsid w:val="00EF1976"/>
    <w:rsid w:val="00EF1A1B"/>
    <w:rsid w:val="00EF1CF1"/>
    <w:rsid w:val="00EF21A4"/>
    <w:rsid w:val="00EF2B20"/>
    <w:rsid w:val="00EF2E68"/>
    <w:rsid w:val="00EF42B5"/>
    <w:rsid w:val="00EF4862"/>
    <w:rsid w:val="00EF6E96"/>
    <w:rsid w:val="00EF7502"/>
    <w:rsid w:val="00F006C4"/>
    <w:rsid w:val="00F0079F"/>
    <w:rsid w:val="00F01AD3"/>
    <w:rsid w:val="00F037ED"/>
    <w:rsid w:val="00F042AD"/>
    <w:rsid w:val="00F04972"/>
    <w:rsid w:val="00F059D2"/>
    <w:rsid w:val="00F05DFB"/>
    <w:rsid w:val="00F06708"/>
    <w:rsid w:val="00F0680B"/>
    <w:rsid w:val="00F117F2"/>
    <w:rsid w:val="00F11F4C"/>
    <w:rsid w:val="00F1287F"/>
    <w:rsid w:val="00F12FF1"/>
    <w:rsid w:val="00F1395E"/>
    <w:rsid w:val="00F14578"/>
    <w:rsid w:val="00F16C0E"/>
    <w:rsid w:val="00F17E95"/>
    <w:rsid w:val="00F223B1"/>
    <w:rsid w:val="00F22BA5"/>
    <w:rsid w:val="00F24428"/>
    <w:rsid w:val="00F27B5E"/>
    <w:rsid w:val="00F30152"/>
    <w:rsid w:val="00F31218"/>
    <w:rsid w:val="00F3149C"/>
    <w:rsid w:val="00F31930"/>
    <w:rsid w:val="00F31A9C"/>
    <w:rsid w:val="00F31FC4"/>
    <w:rsid w:val="00F3205B"/>
    <w:rsid w:val="00F323F8"/>
    <w:rsid w:val="00F33118"/>
    <w:rsid w:val="00F341A0"/>
    <w:rsid w:val="00F343EB"/>
    <w:rsid w:val="00F34472"/>
    <w:rsid w:val="00F3505A"/>
    <w:rsid w:val="00F353F0"/>
    <w:rsid w:val="00F3546C"/>
    <w:rsid w:val="00F35738"/>
    <w:rsid w:val="00F35FEC"/>
    <w:rsid w:val="00F36A77"/>
    <w:rsid w:val="00F36BB2"/>
    <w:rsid w:val="00F41715"/>
    <w:rsid w:val="00F44FC8"/>
    <w:rsid w:val="00F53C3A"/>
    <w:rsid w:val="00F54901"/>
    <w:rsid w:val="00F564B4"/>
    <w:rsid w:val="00F6073D"/>
    <w:rsid w:val="00F6106E"/>
    <w:rsid w:val="00F636D2"/>
    <w:rsid w:val="00F63AA6"/>
    <w:rsid w:val="00F666EF"/>
    <w:rsid w:val="00F67705"/>
    <w:rsid w:val="00F678E5"/>
    <w:rsid w:val="00F70AC9"/>
    <w:rsid w:val="00F70E3A"/>
    <w:rsid w:val="00F7192E"/>
    <w:rsid w:val="00F71EB1"/>
    <w:rsid w:val="00F72937"/>
    <w:rsid w:val="00F72972"/>
    <w:rsid w:val="00F73467"/>
    <w:rsid w:val="00F7372B"/>
    <w:rsid w:val="00F73776"/>
    <w:rsid w:val="00F73C5D"/>
    <w:rsid w:val="00F74508"/>
    <w:rsid w:val="00F7686E"/>
    <w:rsid w:val="00F80CCE"/>
    <w:rsid w:val="00F82076"/>
    <w:rsid w:val="00F83042"/>
    <w:rsid w:val="00F8351F"/>
    <w:rsid w:val="00F83C72"/>
    <w:rsid w:val="00F84256"/>
    <w:rsid w:val="00F855C9"/>
    <w:rsid w:val="00F8782A"/>
    <w:rsid w:val="00F87CC5"/>
    <w:rsid w:val="00F9017C"/>
    <w:rsid w:val="00F91CA1"/>
    <w:rsid w:val="00F929C9"/>
    <w:rsid w:val="00F92BA1"/>
    <w:rsid w:val="00F92FA7"/>
    <w:rsid w:val="00F93D23"/>
    <w:rsid w:val="00F93D94"/>
    <w:rsid w:val="00F94878"/>
    <w:rsid w:val="00F94ECC"/>
    <w:rsid w:val="00FA0988"/>
    <w:rsid w:val="00FA0FEB"/>
    <w:rsid w:val="00FA12C1"/>
    <w:rsid w:val="00FA424C"/>
    <w:rsid w:val="00FA5000"/>
    <w:rsid w:val="00FA5F7E"/>
    <w:rsid w:val="00FB177E"/>
    <w:rsid w:val="00FB2620"/>
    <w:rsid w:val="00FB328B"/>
    <w:rsid w:val="00FB4249"/>
    <w:rsid w:val="00FB58F5"/>
    <w:rsid w:val="00FB6B0B"/>
    <w:rsid w:val="00FB77BF"/>
    <w:rsid w:val="00FB7DB8"/>
    <w:rsid w:val="00FC1491"/>
    <w:rsid w:val="00FC1A26"/>
    <w:rsid w:val="00FC32BC"/>
    <w:rsid w:val="00FC497C"/>
    <w:rsid w:val="00FC624B"/>
    <w:rsid w:val="00FC652A"/>
    <w:rsid w:val="00FC7195"/>
    <w:rsid w:val="00FD1EB3"/>
    <w:rsid w:val="00FD2A5F"/>
    <w:rsid w:val="00FD2D32"/>
    <w:rsid w:val="00FD3C9F"/>
    <w:rsid w:val="00FD402B"/>
    <w:rsid w:val="00FD4860"/>
    <w:rsid w:val="00FD5171"/>
    <w:rsid w:val="00FD529D"/>
    <w:rsid w:val="00FD556A"/>
    <w:rsid w:val="00FD64D7"/>
    <w:rsid w:val="00FD69D6"/>
    <w:rsid w:val="00FE087D"/>
    <w:rsid w:val="00FE09D7"/>
    <w:rsid w:val="00FE10EE"/>
    <w:rsid w:val="00FE13F9"/>
    <w:rsid w:val="00FE15AD"/>
    <w:rsid w:val="00FE184A"/>
    <w:rsid w:val="00FE1F6C"/>
    <w:rsid w:val="00FE2335"/>
    <w:rsid w:val="00FE3282"/>
    <w:rsid w:val="00FE582F"/>
    <w:rsid w:val="00FE7101"/>
    <w:rsid w:val="00FE7750"/>
    <w:rsid w:val="00FE7C6E"/>
    <w:rsid w:val="00FF167B"/>
    <w:rsid w:val="00FF36D4"/>
    <w:rsid w:val="00FF3DC2"/>
    <w:rsid w:val="00FF3EB5"/>
    <w:rsid w:val="00FF4627"/>
    <w:rsid w:val="00FF4EA2"/>
    <w:rsid w:val="00FF4F2B"/>
    <w:rsid w:val="00FF54EE"/>
    <w:rsid w:val="00FF7275"/>
    <w:rsid w:val="010179E0"/>
    <w:rsid w:val="01147CA8"/>
    <w:rsid w:val="018E219E"/>
    <w:rsid w:val="01A84BF3"/>
    <w:rsid w:val="01F4780B"/>
    <w:rsid w:val="029B0E86"/>
    <w:rsid w:val="02B072AF"/>
    <w:rsid w:val="02C07051"/>
    <w:rsid w:val="03192A63"/>
    <w:rsid w:val="03367AB9"/>
    <w:rsid w:val="0347437E"/>
    <w:rsid w:val="034F0EC2"/>
    <w:rsid w:val="04826D2E"/>
    <w:rsid w:val="048E7480"/>
    <w:rsid w:val="049E2C49"/>
    <w:rsid w:val="04CB209C"/>
    <w:rsid w:val="04F217BD"/>
    <w:rsid w:val="053A4F12"/>
    <w:rsid w:val="053C4FF2"/>
    <w:rsid w:val="05E36FB4"/>
    <w:rsid w:val="0612637A"/>
    <w:rsid w:val="06D93143"/>
    <w:rsid w:val="06EE0320"/>
    <w:rsid w:val="072B66F2"/>
    <w:rsid w:val="074938C4"/>
    <w:rsid w:val="09601428"/>
    <w:rsid w:val="096D61D2"/>
    <w:rsid w:val="0A3960A9"/>
    <w:rsid w:val="0A6D5774"/>
    <w:rsid w:val="0A7F0FC2"/>
    <w:rsid w:val="0A9F520C"/>
    <w:rsid w:val="0AAA6E1B"/>
    <w:rsid w:val="0AB17623"/>
    <w:rsid w:val="0AB613B8"/>
    <w:rsid w:val="0AF67E50"/>
    <w:rsid w:val="0B4F44AB"/>
    <w:rsid w:val="0B6947A3"/>
    <w:rsid w:val="0B6D4294"/>
    <w:rsid w:val="0D6C22CD"/>
    <w:rsid w:val="0DA00F8E"/>
    <w:rsid w:val="0E075B04"/>
    <w:rsid w:val="0EBD2A2F"/>
    <w:rsid w:val="0EE75966"/>
    <w:rsid w:val="0EE95349"/>
    <w:rsid w:val="0FF83DD8"/>
    <w:rsid w:val="0FFD481E"/>
    <w:rsid w:val="10060813"/>
    <w:rsid w:val="101C0036"/>
    <w:rsid w:val="10370AAA"/>
    <w:rsid w:val="10E87F18"/>
    <w:rsid w:val="11370089"/>
    <w:rsid w:val="11667FA6"/>
    <w:rsid w:val="11E7300D"/>
    <w:rsid w:val="128C2F5E"/>
    <w:rsid w:val="135E03EB"/>
    <w:rsid w:val="136C3083"/>
    <w:rsid w:val="13826AC3"/>
    <w:rsid w:val="13CB1FEF"/>
    <w:rsid w:val="13D9467A"/>
    <w:rsid w:val="14547373"/>
    <w:rsid w:val="145C6551"/>
    <w:rsid w:val="147321EF"/>
    <w:rsid w:val="14A10B0A"/>
    <w:rsid w:val="14A214B8"/>
    <w:rsid w:val="14DC748D"/>
    <w:rsid w:val="14F43330"/>
    <w:rsid w:val="15393629"/>
    <w:rsid w:val="15406575"/>
    <w:rsid w:val="1594066F"/>
    <w:rsid w:val="15B7150D"/>
    <w:rsid w:val="16754338"/>
    <w:rsid w:val="17364D8D"/>
    <w:rsid w:val="177223D5"/>
    <w:rsid w:val="188B4C29"/>
    <w:rsid w:val="18E50E7E"/>
    <w:rsid w:val="19A0234C"/>
    <w:rsid w:val="19CF0524"/>
    <w:rsid w:val="19FB2881"/>
    <w:rsid w:val="1A8478BA"/>
    <w:rsid w:val="1B054FBA"/>
    <w:rsid w:val="1B2C4CF3"/>
    <w:rsid w:val="1B910B6A"/>
    <w:rsid w:val="1D38506B"/>
    <w:rsid w:val="1D41732E"/>
    <w:rsid w:val="1DB838D7"/>
    <w:rsid w:val="1DD13919"/>
    <w:rsid w:val="1E25159F"/>
    <w:rsid w:val="1E85324A"/>
    <w:rsid w:val="1EC51899"/>
    <w:rsid w:val="1F7F7C9A"/>
    <w:rsid w:val="1FBD79CC"/>
    <w:rsid w:val="1FD522EF"/>
    <w:rsid w:val="202967A0"/>
    <w:rsid w:val="21245EED"/>
    <w:rsid w:val="213A3B79"/>
    <w:rsid w:val="21914A6F"/>
    <w:rsid w:val="21B03A8B"/>
    <w:rsid w:val="21CF13B9"/>
    <w:rsid w:val="22E94FF8"/>
    <w:rsid w:val="233527A7"/>
    <w:rsid w:val="238258DF"/>
    <w:rsid w:val="23E449FA"/>
    <w:rsid w:val="24217571"/>
    <w:rsid w:val="25936D4D"/>
    <w:rsid w:val="25E4031C"/>
    <w:rsid w:val="26236095"/>
    <w:rsid w:val="270F7B55"/>
    <w:rsid w:val="2824075E"/>
    <w:rsid w:val="28871B94"/>
    <w:rsid w:val="29511A63"/>
    <w:rsid w:val="29EF0399"/>
    <w:rsid w:val="2A6D2250"/>
    <w:rsid w:val="2A8F45D5"/>
    <w:rsid w:val="2AB16D3D"/>
    <w:rsid w:val="2B9D46CC"/>
    <w:rsid w:val="2C3D19AB"/>
    <w:rsid w:val="2C442EC3"/>
    <w:rsid w:val="2D533CCD"/>
    <w:rsid w:val="2E075E00"/>
    <w:rsid w:val="2E4808B3"/>
    <w:rsid w:val="2E4902D5"/>
    <w:rsid w:val="2E696530"/>
    <w:rsid w:val="2EF7784D"/>
    <w:rsid w:val="2F4D56BE"/>
    <w:rsid w:val="2F77098D"/>
    <w:rsid w:val="30030B65"/>
    <w:rsid w:val="304E5128"/>
    <w:rsid w:val="306E7EBB"/>
    <w:rsid w:val="30771A45"/>
    <w:rsid w:val="30AA0395"/>
    <w:rsid w:val="30EF08A3"/>
    <w:rsid w:val="313E02B9"/>
    <w:rsid w:val="31510748"/>
    <w:rsid w:val="31A508E6"/>
    <w:rsid w:val="31B14ABF"/>
    <w:rsid w:val="322252AF"/>
    <w:rsid w:val="32941AC4"/>
    <w:rsid w:val="32A0644D"/>
    <w:rsid w:val="32C91871"/>
    <w:rsid w:val="33B14EA8"/>
    <w:rsid w:val="33FD2477"/>
    <w:rsid w:val="343E09AD"/>
    <w:rsid w:val="34717463"/>
    <w:rsid w:val="349A0608"/>
    <w:rsid w:val="349D5550"/>
    <w:rsid w:val="34C543CE"/>
    <w:rsid w:val="34D0000A"/>
    <w:rsid w:val="34D468C0"/>
    <w:rsid w:val="34DA7F12"/>
    <w:rsid w:val="35730D7D"/>
    <w:rsid w:val="357821F5"/>
    <w:rsid w:val="35B85B13"/>
    <w:rsid w:val="35E17BC4"/>
    <w:rsid w:val="35E46651"/>
    <w:rsid w:val="35EC59D4"/>
    <w:rsid w:val="35F856BD"/>
    <w:rsid w:val="36AB1304"/>
    <w:rsid w:val="380337ED"/>
    <w:rsid w:val="384D7639"/>
    <w:rsid w:val="38767A34"/>
    <w:rsid w:val="3958538C"/>
    <w:rsid w:val="398615E2"/>
    <w:rsid w:val="3A4C2821"/>
    <w:rsid w:val="3A765500"/>
    <w:rsid w:val="3AA928FB"/>
    <w:rsid w:val="3ADC3D9A"/>
    <w:rsid w:val="3AE44A2A"/>
    <w:rsid w:val="3B3240C3"/>
    <w:rsid w:val="3B4D0789"/>
    <w:rsid w:val="3B7F12F6"/>
    <w:rsid w:val="3DCC459A"/>
    <w:rsid w:val="3ED738E6"/>
    <w:rsid w:val="3F522BAD"/>
    <w:rsid w:val="3F845438"/>
    <w:rsid w:val="3F91115E"/>
    <w:rsid w:val="3FA03A20"/>
    <w:rsid w:val="3FA65048"/>
    <w:rsid w:val="40611683"/>
    <w:rsid w:val="40997322"/>
    <w:rsid w:val="411D42F2"/>
    <w:rsid w:val="417B60BB"/>
    <w:rsid w:val="41B55C1F"/>
    <w:rsid w:val="42DF13E2"/>
    <w:rsid w:val="431B79C6"/>
    <w:rsid w:val="444B397D"/>
    <w:rsid w:val="447137A5"/>
    <w:rsid w:val="44C73972"/>
    <w:rsid w:val="45486076"/>
    <w:rsid w:val="460F3276"/>
    <w:rsid w:val="464B0B45"/>
    <w:rsid w:val="46842A2C"/>
    <w:rsid w:val="46884119"/>
    <w:rsid w:val="46A95479"/>
    <w:rsid w:val="47150D60"/>
    <w:rsid w:val="47431429"/>
    <w:rsid w:val="4745445A"/>
    <w:rsid w:val="481E59F2"/>
    <w:rsid w:val="489D2DBB"/>
    <w:rsid w:val="496C5D13"/>
    <w:rsid w:val="49A9655F"/>
    <w:rsid w:val="4A7C4685"/>
    <w:rsid w:val="4A876603"/>
    <w:rsid w:val="4A9106FD"/>
    <w:rsid w:val="4ACD7C7C"/>
    <w:rsid w:val="4B462ECA"/>
    <w:rsid w:val="4BC04B79"/>
    <w:rsid w:val="4BD54CA0"/>
    <w:rsid w:val="4C2061DD"/>
    <w:rsid w:val="4CBC0957"/>
    <w:rsid w:val="4D3600D2"/>
    <w:rsid w:val="4D3E798C"/>
    <w:rsid w:val="4D8D78A2"/>
    <w:rsid w:val="4DB4118B"/>
    <w:rsid w:val="4DD90DF6"/>
    <w:rsid w:val="4DE17B86"/>
    <w:rsid w:val="4EB66985"/>
    <w:rsid w:val="4EC646CA"/>
    <w:rsid w:val="4EE6341B"/>
    <w:rsid w:val="4F3E6F5A"/>
    <w:rsid w:val="4F4B17C3"/>
    <w:rsid w:val="4F98760D"/>
    <w:rsid w:val="4FDC3F23"/>
    <w:rsid w:val="50885CBF"/>
    <w:rsid w:val="50943954"/>
    <w:rsid w:val="50E162D2"/>
    <w:rsid w:val="510B1A66"/>
    <w:rsid w:val="518C7CF1"/>
    <w:rsid w:val="51E81589"/>
    <w:rsid w:val="523E2B05"/>
    <w:rsid w:val="52C74102"/>
    <w:rsid w:val="52CA5090"/>
    <w:rsid w:val="545466A2"/>
    <w:rsid w:val="54611739"/>
    <w:rsid w:val="55124B5C"/>
    <w:rsid w:val="55644FDC"/>
    <w:rsid w:val="558B6B99"/>
    <w:rsid w:val="55BD684B"/>
    <w:rsid w:val="55F542BF"/>
    <w:rsid w:val="56227FC8"/>
    <w:rsid w:val="56757125"/>
    <w:rsid w:val="56BE4D85"/>
    <w:rsid w:val="57350276"/>
    <w:rsid w:val="57B66CA4"/>
    <w:rsid w:val="58735E42"/>
    <w:rsid w:val="587E3421"/>
    <w:rsid w:val="58D46932"/>
    <w:rsid w:val="58E205B2"/>
    <w:rsid w:val="59191A86"/>
    <w:rsid w:val="595E747A"/>
    <w:rsid w:val="59EF7008"/>
    <w:rsid w:val="5B2C0C53"/>
    <w:rsid w:val="5B54796D"/>
    <w:rsid w:val="5C001B87"/>
    <w:rsid w:val="5C465F4F"/>
    <w:rsid w:val="5C6C5BB6"/>
    <w:rsid w:val="5D0E2082"/>
    <w:rsid w:val="5DA517DE"/>
    <w:rsid w:val="5DFC5F07"/>
    <w:rsid w:val="5E045587"/>
    <w:rsid w:val="5E313F8C"/>
    <w:rsid w:val="5E521B28"/>
    <w:rsid w:val="5E6F680C"/>
    <w:rsid w:val="5F0E555C"/>
    <w:rsid w:val="5F830C8F"/>
    <w:rsid w:val="6037544B"/>
    <w:rsid w:val="610C5343"/>
    <w:rsid w:val="615F2EAC"/>
    <w:rsid w:val="62161D49"/>
    <w:rsid w:val="62C0797A"/>
    <w:rsid w:val="62CC54C3"/>
    <w:rsid w:val="63890617"/>
    <w:rsid w:val="63C95803"/>
    <w:rsid w:val="63D310E2"/>
    <w:rsid w:val="63F26259"/>
    <w:rsid w:val="64797C9B"/>
    <w:rsid w:val="647D6C37"/>
    <w:rsid w:val="64BE1938"/>
    <w:rsid w:val="651E5CE3"/>
    <w:rsid w:val="65491F8C"/>
    <w:rsid w:val="654A75A8"/>
    <w:rsid w:val="65CF1B8E"/>
    <w:rsid w:val="661029C7"/>
    <w:rsid w:val="671E5345"/>
    <w:rsid w:val="67544B35"/>
    <w:rsid w:val="67A55390"/>
    <w:rsid w:val="67A8790D"/>
    <w:rsid w:val="683768F9"/>
    <w:rsid w:val="687A4249"/>
    <w:rsid w:val="68B5756E"/>
    <w:rsid w:val="69605A2F"/>
    <w:rsid w:val="69856BA4"/>
    <w:rsid w:val="69FF361B"/>
    <w:rsid w:val="6A4D6171"/>
    <w:rsid w:val="6A785708"/>
    <w:rsid w:val="6A954A53"/>
    <w:rsid w:val="6A9E67F3"/>
    <w:rsid w:val="6B3C1CA4"/>
    <w:rsid w:val="6BA114AE"/>
    <w:rsid w:val="6C30048E"/>
    <w:rsid w:val="6C6A6905"/>
    <w:rsid w:val="6CC3531E"/>
    <w:rsid w:val="6D5B6E2D"/>
    <w:rsid w:val="6D9D5488"/>
    <w:rsid w:val="6DBE2FBC"/>
    <w:rsid w:val="6DDE75B1"/>
    <w:rsid w:val="6E75515A"/>
    <w:rsid w:val="6E8E6B7E"/>
    <w:rsid w:val="6E911E8B"/>
    <w:rsid w:val="6EBA3E17"/>
    <w:rsid w:val="6EF9676B"/>
    <w:rsid w:val="6F6C2F5A"/>
    <w:rsid w:val="70616C39"/>
    <w:rsid w:val="70CA4C53"/>
    <w:rsid w:val="71257088"/>
    <w:rsid w:val="72042C4C"/>
    <w:rsid w:val="72B8066E"/>
    <w:rsid w:val="72C74980"/>
    <w:rsid w:val="73131F30"/>
    <w:rsid w:val="73351CBE"/>
    <w:rsid w:val="7380086D"/>
    <w:rsid w:val="73D836E1"/>
    <w:rsid w:val="7423420D"/>
    <w:rsid w:val="745C3FB2"/>
    <w:rsid w:val="74740B1E"/>
    <w:rsid w:val="748922C2"/>
    <w:rsid w:val="74DA48CB"/>
    <w:rsid w:val="74F7783E"/>
    <w:rsid w:val="74FA53B3"/>
    <w:rsid w:val="756E5A5A"/>
    <w:rsid w:val="75AB689F"/>
    <w:rsid w:val="75C03C13"/>
    <w:rsid w:val="763D1A3B"/>
    <w:rsid w:val="777A725B"/>
    <w:rsid w:val="777C4360"/>
    <w:rsid w:val="779A396F"/>
    <w:rsid w:val="78F817C4"/>
    <w:rsid w:val="796F781E"/>
    <w:rsid w:val="79975FFA"/>
    <w:rsid w:val="79EF30DF"/>
    <w:rsid w:val="7A2051DB"/>
    <w:rsid w:val="7A8F34F6"/>
    <w:rsid w:val="7ABC126F"/>
    <w:rsid w:val="7B002BB2"/>
    <w:rsid w:val="7B004EF5"/>
    <w:rsid w:val="7B577759"/>
    <w:rsid w:val="7B9D2C60"/>
    <w:rsid w:val="7BF712C0"/>
    <w:rsid w:val="7C683105"/>
    <w:rsid w:val="7C9C3345"/>
    <w:rsid w:val="7DB3215D"/>
    <w:rsid w:val="7DFC2EFE"/>
    <w:rsid w:val="7E4F6E25"/>
    <w:rsid w:val="7E9B5CE4"/>
    <w:rsid w:val="7EE132AF"/>
    <w:rsid w:val="7F1A10A0"/>
    <w:rsid w:val="7FA07A62"/>
    <w:rsid w:val="7FB73D23"/>
    <w:rsid w:val="7FCD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35" w:semiHidden="0" w:name="caption"/>
    <w:lsdException w:qFormat="1" w:uiPriority="99" w:semiHidden="0" w:name="table of figures"/>
    <w:lsdException w:qFormat="1" w:uiPriority="99" w:semiHidden="0" w:name="envelope address"/>
    <w:lsdException w:qFormat="1" w:uiPriority="99"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nhideWhenUsed="0" w:uiPriority="0" w:semiHidden="0" w:name="Body Text 3"/>
    <w:lsdException w:qFormat="1" w:uiPriority="0"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iPriority="99" w:semiHidden="0" w:name="E-mail Signature"/>
    <w:lsdException w:qFormat="1" w:unhideWhenUsed="0" w:uiPriority="99"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97"/>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34"/>
    <w:qFormat/>
    <w:uiPriority w:val="9"/>
    <w:pPr>
      <w:keepNext/>
      <w:keepLines/>
      <w:spacing w:before="260" w:after="260" w:line="416" w:lineRule="auto"/>
      <w:outlineLvl w:val="2"/>
    </w:pPr>
    <w:rPr>
      <w:b/>
      <w:bCs/>
      <w:sz w:val="32"/>
      <w:szCs w:val="32"/>
    </w:rPr>
  </w:style>
  <w:style w:type="paragraph" w:styleId="7">
    <w:name w:val="heading 4"/>
    <w:basedOn w:val="1"/>
    <w:next w:val="1"/>
    <w:link w:val="135"/>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36"/>
    <w:unhideWhenUsed/>
    <w:qFormat/>
    <w:uiPriority w:val="9"/>
    <w:pPr>
      <w:keepNext/>
      <w:keepLines/>
      <w:spacing w:before="280" w:after="290" w:line="376" w:lineRule="auto"/>
      <w:outlineLvl w:val="4"/>
    </w:pPr>
    <w:rPr>
      <w:rFonts w:eastAsia="仿宋_GB2312"/>
      <w:b/>
      <w:bCs/>
      <w:sz w:val="28"/>
      <w:szCs w:val="28"/>
    </w:rPr>
  </w:style>
  <w:style w:type="paragraph" w:styleId="9">
    <w:name w:val="heading 6"/>
    <w:basedOn w:val="1"/>
    <w:next w:val="1"/>
    <w:link w:val="137"/>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138"/>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139"/>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140"/>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macro"/>
    <w:link w:val="148"/>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unhideWhenUsed/>
    <w:qFormat/>
    <w:uiPriority w:val="99"/>
    <w:pPr>
      <w:ind w:left="100" w:leftChars="400" w:hanging="200" w:hangingChars="200"/>
      <w:contextualSpacing/>
    </w:pPr>
    <w:rPr>
      <w:rFonts w:eastAsia="仿宋_GB2312"/>
      <w:sz w:val="32"/>
      <w:szCs w:val="20"/>
    </w:rPr>
  </w:style>
  <w:style w:type="paragraph" w:styleId="14">
    <w:name w:val="toc 7"/>
    <w:basedOn w:val="1"/>
    <w:next w:val="1"/>
    <w:unhideWhenUsed/>
    <w:qFormat/>
    <w:uiPriority w:val="39"/>
    <w:pPr>
      <w:ind w:left="2520" w:leftChars="1200"/>
    </w:pPr>
    <w:rPr>
      <w:rFonts w:ascii="等线" w:hAnsi="等线" w:eastAsia="等线"/>
      <w:szCs w:val="22"/>
    </w:rPr>
  </w:style>
  <w:style w:type="paragraph" w:styleId="15">
    <w:name w:val="List Number 2"/>
    <w:basedOn w:val="1"/>
    <w:unhideWhenUsed/>
    <w:qFormat/>
    <w:uiPriority w:val="99"/>
    <w:pPr>
      <w:numPr>
        <w:ilvl w:val="0"/>
        <w:numId w:val="1"/>
      </w:numPr>
      <w:contextualSpacing/>
    </w:pPr>
    <w:rPr>
      <w:rFonts w:eastAsia="仿宋_GB2312"/>
      <w:sz w:val="32"/>
      <w:szCs w:val="20"/>
    </w:rPr>
  </w:style>
  <w:style w:type="paragraph" w:styleId="16">
    <w:name w:val="table of authorities"/>
    <w:basedOn w:val="1"/>
    <w:next w:val="1"/>
    <w:unhideWhenUsed/>
    <w:qFormat/>
    <w:uiPriority w:val="99"/>
    <w:pPr>
      <w:ind w:left="420" w:leftChars="200"/>
    </w:pPr>
    <w:rPr>
      <w:rFonts w:eastAsia="仿宋_GB2312"/>
      <w:sz w:val="32"/>
      <w:szCs w:val="20"/>
    </w:rPr>
  </w:style>
  <w:style w:type="paragraph" w:styleId="17">
    <w:name w:val="Note Heading"/>
    <w:basedOn w:val="1"/>
    <w:next w:val="1"/>
    <w:link w:val="179"/>
    <w:unhideWhenUsed/>
    <w:qFormat/>
    <w:uiPriority w:val="99"/>
    <w:pPr>
      <w:jc w:val="center"/>
    </w:pPr>
    <w:rPr>
      <w:rFonts w:eastAsia="仿宋_GB2312"/>
      <w:sz w:val="32"/>
      <w:szCs w:val="20"/>
    </w:rPr>
  </w:style>
  <w:style w:type="paragraph" w:styleId="18">
    <w:name w:val="List Bullet 4"/>
    <w:basedOn w:val="1"/>
    <w:unhideWhenUsed/>
    <w:qFormat/>
    <w:uiPriority w:val="99"/>
    <w:pPr>
      <w:numPr>
        <w:ilvl w:val="0"/>
        <w:numId w:val="2"/>
      </w:numPr>
      <w:contextualSpacing/>
    </w:pPr>
    <w:rPr>
      <w:rFonts w:eastAsia="仿宋_GB2312"/>
      <w:sz w:val="32"/>
      <w:szCs w:val="20"/>
    </w:rPr>
  </w:style>
  <w:style w:type="paragraph" w:styleId="19">
    <w:name w:val="index 8"/>
    <w:basedOn w:val="1"/>
    <w:next w:val="1"/>
    <w:unhideWhenUsed/>
    <w:qFormat/>
    <w:uiPriority w:val="99"/>
    <w:pPr>
      <w:ind w:left="1400" w:leftChars="1400"/>
    </w:pPr>
    <w:rPr>
      <w:rFonts w:eastAsia="仿宋_GB2312"/>
      <w:sz w:val="32"/>
      <w:szCs w:val="20"/>
    </w:rPr>
  </w:style>
  <w:style w:type="paragraph" w:styleId="20">
    <w:name w:val="E-mail Signature"/>
    <w:basedOn w:val="1"/>
    <w:link w:val="144"/>
    <w:unhideWhenUsed/>
    <w:qFormat/>
    <w:uiPriority w:val="99"/>
    <w:rPr>
      <w:rFonts w:eastAsia="仿宋_GB2312"/>
      <w:sz w:val="32"/>
      <w:szCs w:val="20"/>
    </w:rPr>
  </w:style>
  <w:style w:type="paragraph" w:styleId="21">
    <w:name w:val="List Number"/>
    <w:basedOn w:val="1"/>
    <w:unhideWhenUsed/>
    <w:qFormat/>
    <w:uiPriority w:val="99"/>
    <w:pPr>
      <w:numPr>
        <w:ilvl w:val="0"/>
        <w:numId w:val="3"/>
      </w:numPr>
      <w:contextualSpacing/>
    </w:pPr>
    <w:rPr>
      <w:rFonts w:eastAsia="仿宋_GB2312"/>
      <w:sz w:val="32"/>
      <w:szCs w:val="20"/>
    </w:rPr>
  </w:style>
  <w:style w:type="paragraph" w:styleId="22">
    <w:name w:val="Normal Indent"/>
    <w:basedOn w:val="1"/>
    <w:qFormat/>
    <w:uiPriority w:val="99"/>
    <w:pPr>
      <w:ind w:firstLine="420" w:firstLineChars="200"/>
    </w:pPr>
  </w:style>
  <w:style w:type="paragraph" w:styleId="23">
    <w:name w:val="caption"/>
    <w:basedOn w:val="1"/>
    <w:next w:val="1"/>
    <w:unhideWhenUsed/>
    <w:qFormat/>
    <w:uiPriority w:val="35"/>
    <w:rPr>
      <w:rFonts w:ascii="Cambria" w:hAnsi="Cambria" w:eastAsia="黑体"/>
      <w:sz w:val="20"/>
      <w:szCs w:val="20"/>
    </w:rPr>
  </w:style>
  <w:style w:type="paragraph" w:styleId="24">
    <w:name w:val="index 5"/>
    <w:basedOn w:val="1"/>
    <w:next w:val="1"/>
    <w:unhideWhenUsed/>
    <w:qFormat/>
    <w:uiPriority w:val="99"/>
    <w:pPr>
      <w:ind w:left="800" w:leftChars="800"/>
    </w:pPr>
    <w:rPr>
      <w:rFonts w:eastAsia="仿宋_GB2312"/>
      <w:sz w:val="32"/>
      <w:szCs w:val="20"/>
    </w:rPr>
  </w:style>
  <w:style w:type="paragraph" w:styleId="25">
    <w:name w:val="List Bullet"/>
    <w:basedOn w:val="1"/>
    <w:unhideWhenUsed/>
    <w:qFormat/>
    <w:uiPriority w:val="99"/>
    <w:pPr>
      <w:numPr>
        <w:ilvl w:val="0"/>
        <w:numId w:val="4"/>
      </w:numPr>
      <w:contextualSpacing/>
    </w:pPr>
    <w:rPr>
      <w:rFonts w:eastAsia="仿宋_GB2312"/>
      <w:sz w:val="32"/>
      <w:szCs w:val="20"/>
    </w:rPr>
  </w:style>
  <w:style w:type="paragraph" w:styleId="26">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7">
    <w:name w:val="Document Map"/>
    <w:basedOn w:val="1"/>
    <w:link w:val="162"/>
    <w:semiHidden/>
    <w:qFormat/>
    <w:uiPriority w:val="99"/>
    <w:pPr>
      <w:shd w:val="clear" w:color="auto" w:fill="000080"/>
    </w:pPr>
  </w:style>
  <w:style w:type="paragraph" w:styleId="28">
    <w:name w:val="toa heading"/>
    <w:basedOn w:val="1"/>
    <w:next w:val="1"/>
    <w:unhideWhenUsed/>
    <w:qFormat/>
    <w:uiPriority w:val="99"/>
    <w:pPr>
      <w:spacing w:before="120"/>
    </w:pPr>
    <w:rPr>
      <w:rFonts w:ascii="Cambria" w:hAnsi="Cambria"/>
      <w:sz w:val="24"/>
    </w:rPr>
  </w:style>
  <w:style w:type="paragraph" w:styleId="29">
    <w:name w:val="annotation text"/>
    <w:basedOn w:val="1"/>
    <w:link w:val="107"/>
    <w:qFormat/>
    <w:uiPriority w:val="99"/>
    <w:pPr>
      <w:jc w:val="left"/>
    </w:pPr>
  </w:style>
  <w:style w:type="paragraph" w:styleId="30">
    <w:name w:val="index 6"/>
    <w:basedOn w:val="1"/>
    <w:next w:val="1"/>
    <w:unhideWhenUsed/>
    <w:qFormat/>
    <w:uiPriority w:val="99"/>
    <w:pPr>
      <w:ind w:left="1000" w:leftChars="1000"/>
    </w:pPr>
    <w:rPr>
      <w:rFonts w:eastAsia="仿宋_GB2312"/>
      <w:sz w:val="32"/>
      <w:szCs w:val="20"/>
    </w:rPr>
  </w:style>
  <w:style w:type="paragraph" w:styleId="31">
    <w:name w:val="Salutation"/>
    <w:basedOn w:val="1"/>
    <w:next w:val="1"/>
    <w:link w:val="142"/>
    <w:unhideWhenUsed/>
    <w:qFormat/>
    <w:uiPriority w:val="99"/>
    <w:rPr>
      <w:rFonts w:eastAsia="仿宋_GB2312"/>
      <w:sz w:val="32"/>
      <w:szCs w:val="20"/>
    </w:rPr>
  </w:style>
  <w:style w:type="paragraph" w:styleId="32">
    <w:name w:val="Body Text 3"/>
    <w:basedOn w:val="1"/>
    <w:link w:val="121"/>
    <w:qFormat/>
    <w:uiPriority w:val="0"/>
    <w:rPr>
      <w:rFonts w:ascii="宋体"/>
      <w:sz w:val="24"/>
      <w:szCs w:val="20"/>
    </w:rPr>
  </w:style>
  <w:style w:type="paragraph" w:styleId="33">
    <w:name w:val="Closing"/>
    <w:basedOn w:val="1"/>
    <w:link w:val="152"/>
    <w:unhideWhenUsed/>
    <w:qFormat/>
    <w:uiPriority w:val="99"/>
    <w:pPr>
      <w:ind w:left="100" w:leftChars="2100"/>
    </w:pPr>
    <w:rPr>
      <w:rFonts w:eastAsia="仿宋_GB2312"/>
      <w:sz w:val="32"/>
      <w:szCs w:val="20"/>
    </w:rPr>
  </w:style>
  <w:style w:type="paragraph" w:styleId="34">
    <w:name w:val="List Bullet 3"/>
    <w:basedOn w:val="1"/>
    <w:unhideWhenUsed/>
    <w:qFormat/>
    <w:uiPriority w:val="99"/>
    <w:pPr>
      <w:numPr>
        <w:ilvl w:val="0"/>
        <w:numId w:val="5"/>
      </w:numPr>
      <w:contextualSpacing/>
    </w:pPr>
    <w:rPr>
      <w:rFonts w:eastAsia="仿宋_GB2312"/>
      <w:sz w:val="32"/>
      <w:szCs w:val="20"/>
    </w:rPr>
  </w:style>
  <w:style w:type="paragraph" w:styleId="35">
    <w:name w:val="Body Text"/>
    <w:basedOn w:val="1"/>
    <w:next w:val="2"/>
    <w:link w:val="169"/>
    <w:qFormat/>
    <w:uiPriority w:val="0"/>
    <w:pPr>
      <w:spacing w:after="120"/>
    </w:pPr>
  </w:style>
  <w:style w:type="paragraph" w:styleId="36">
    <w:name w:val="Body Text Indent"/>
    <w:basedOn w:val="1"/>
    <w:link w:val="172"/>
    <w:qFormat/>
    <w:uiPriority w:val="0"/>
    <w:pPr>
      <w:spacing w:after="120"/>
      <w:ind w:left="420" w:leftChars="200"/>
    </w:pPr>
  </w:style>
  <w:style w:type="paragraph" w:styleId="37">
    <w:name w:val="List Number 3"/>
    <w:basedOn w:val="1"/>
    <w:unhideWhenUsed/>
    <w:qFormat/>
    <w:uiPriority w:val="99"/>
    <w:pPr>
      <w:numPr>
        <w:ilvl w:val="0"/>
        <w:numId w:val="6"/>
      </w:numPr>
      <w:contextualSpacing/>
    </w:pPr>
    <w:rPr>
      <w:rFonts w:eastAsia="仿宋_GB2312"/>
      <w:sz w:val="32"/>
      <w:szCs w:val="20"/>
    </w:rPr>
  </w:style>
  <w:style w:type="paragraph" w:styleId="38">
    <w:name w:val="List 2"/>
    <w:basedOn w:val="1"/>
    <w:unhideWhenUsed/>
    <w:qFormat/>
    <w:uiPriority w:val="99"/>
    <w:pPr>
      <w:ind w:left="100" w:leftChars="200" w:hanging="200" w:hangingChars="200"/>
      <w:contextualSpacing/>
    </w:pPr>
    <w:rPr>
      <w:rFonts w:eastAsia="仿宋_GB2312"/>
      <w:sz w:val="32"/>
      <w:szCs w:val="20"/>
    </w:rPr>
  </w:style>
  <w:style w:type="paragraph" w:styleId="39">
    <w:name w:val="List Continue"/>
    <w:basedOn w:val="1"/>
    <w:unhideWhenUsed/>
    <w:qFormat/>
    <w:uiPriority w:val="99"/>
    <w:pPr>
      <w:spacing w:after="120"/>
      <w:ind w:left="420" w:leftChars="200"/>
      <w:contextualSpacing/>
    </w:pPr>
    <w:rPr>
      <w:rFonts w:eastAsia="仿宋_GB2312"/>
      <w:sz w:val="32"/>
      <w:szCs w:val="20"/>
    </w:rPr>
  </w:style>
  <w:style w:type="paragraph" w:styleId="40">
    <w:name w:val="Block Text"/>
    <w:basedOn w:val="1"/>
    <w:unhideWhenUsed/>
    <w:qFormat/>
    <w:uiPriority w:val="99"/>
    <w:pPr>
      <w:spacing w:after="120"/>
      <w:ind w:left="1440" w:leftChars="700" w:right="1440" w:rightChars="700"/>
    </w:pPr>
    <w:rPr>
      <w:rFonts w:eastAsia="仿宋_GB2312"/>
      <w:sz w:val="32"/>
      <w:szCs w:val="20"/>
    </w:rPr>
  </w:style>
  <w:style w:type="paragraph" w:styleId="41">
    <w:name w:val="List Bullet 2"/>
    <w:basedOn w:val="1"/>
    <w:unhideWhenUsed/>
    <w:qFormat/>
    <w:uiPriority w:val="99"/>
    <w:pPr>
      <w:numPr>
        <w:ilvl w:val="0"/>
        <w:numId w:val="7"/>
      </w:numPr>
      <w:contextualSpacing/>
    </w:pPr>
    <w:rPr>
      <w:rFonts w:eastAsia="仿宋_GB2312"/>
      <w:sz w:val="32"/>
      <w:szCs w:val="20"/>
    </w:rPr>
  </w:style>
  <w:style w:type="paragraph" w:styleId="42">
    <w:name w:val="HTML Address"/>
    <w:basedOn w:val="1"/>
    <w:link w:val="128"/>
    <w:unhideWhenUsed/>
    <w:qFormat/>
    <w:uiPriority w:val="99"/>
    <w:rPr>
      <w:rFonts w:eastAsia="仿宋_GB2312"/>
      <w:i/>
      <w:iCs/>
      <w:sz w:val="32"/>
      <w:szCs w:val="20"/>
    </w:rPr>
  </w:style>
  <w:style w:type="paragraph" w:styleId="43">
    <w:name w:val="index 4"/>
    <w:basedOn w:val="1"/>
    <w:next w:val="1"/>
    <w:unhideWhenUsed/>
    <w:qFormat/>
    <w:uiPriority w:val="99"/>
    <w:pPr>
      <w:ind w:left="600" w:leftChars="600"/>
    </w:pPr>
    <w:rPr>
      <w:rFonts w:eastAsia="仿宋_GB2312"/>
      <w:sz w:val="32"/>
      <w:szCs w:val="20"/>
    </w:rPr>
  </w:style>
  <w:style w:type="paragraph" w:styleId="44">
    <w:name w:val="toc 5"/>
    <w:basedOn w:val="1"/>
    <w:next w:val="1"/>
    <w:unhideWhenUsed/>
    <w:qFormat/>
    <w:uiPriority w:val="39"/>
    <w:pPr>
      <w:ind w:left="1680" w:leftChars="800"/>
    </w:pPr>
    <w:rPr>
      <w:rFonts w:ascii="等线" w:hAnsi="等线" w:eastAsia="等线"/>
      <w:szCs w:val="22"/>
    </w:rPr>
  </w:style>
  <w:style w:type="paragraph" w:styleId="45">
    <w:name w:val="toc 3"/>
    <w:basedOn w:val="1"/>
    <w:next w:val="1"/>
    <w:qFormat/>
    <w:uiPriority w:val="39"/>
    <w:pPr>
      <w:tabs>
        <w:tab w:val="right" w:leader="dot" w:pos="8296"/>
      </w:tabs>
    </w:pPr>
    <w:rPr>
      <w:sz w:val="24"/>
    </w:rPr>
  </w:style>
  <w:style w:type="paragraph" w:styleId="46">
    <w:name w:val="Plain Text"/>
    <w:basedOn w:val="1"/>
    <w:link w:val="120"/>
    <w:qFormat/>
    <w:uiPriority w:val="0"/>
    <w:rPr>
      <w:rFonts w:ascii="宋体" w:hAnsi="Courier New" w:cs="Courier New"/>
      <w:kern w:val="0"/>
      <w:sz w:val="20"/>
      <w:szCs w:val="21"/>
    </w:rPr>
  </w:style>
  <w:style w:type="paragraph" w:styleId="47">
    <w:name w:val="List Bullet 5"/>
    <w:basedOn w:val="1"/>
    <w:unhideWhenUsed/>
    <w:qFormat/>
    <w:uiPriority w:val="99"/>
    <w:pPr>
      <w:numPr>
        <w:ilvl w:val="0"/>
        <w:numId w:val="8"/>
      </w:numPr>
      <w:contextualSpacing/>
    </w:pPr>
    <w:rPr>
      <w:rFonts w:eastAsia="仿宋_GB2312"/>
      <w:sz w:val="32"/>
      <w:szCs w:val="20"/>
    </w:rPr>
  </w:style>
  <w:style w:type="paragraph" w:styleId="48">
    <w:name w:val="List Number 4"/>
    <w:basedOn w:val="1"/>
    <w:unhideWhenUsed/>
    <w:qFormat/>
    <w:uiPriority w:val="99"/>
    <w:pPr>
      <w:numPr>
        <w:ilvl w:val="0"/>
        <w:numId w:val="9"/>
      </w:numPr>
      <w:contextualSpacing/>
    </w:pPr>
    <w:rPr>
      <w:rFonts w:eastAsia="仿宋_GB2312"/>
      <w:sz w:val="32"/>
      <w:szCs w:val="20"/>
    </w:rPr>
  </w:style>
  <w:style w:type="paragraph" w:styleId="49">
    <w:name w:val="toc 8"/>
    <w:basedOn w:val="1"/>
    <w:next w:val="1"/>
    <w:unhideWhenUsed/>
    <w:qFormat/>
    <w:uiPriority w:val="39"/>
    <w:pPr>
      <w:ind w:left="2940" w:leftChars="1400"/>
    </w:pPr>
    <w:rPr>
      <w:rFonts w:ascii="等线" w:hAnsi="等线" w:eastAsia="等线"/>
      <w:szCs w:val="22"/>
    </w:rPr>
  </w:style>
  <w:style w:type="paragraph" w:styleId="50">
    <w:name w:val="index 3"/>
    <w:basedOn w:val="1"/>
    <w:next w:val="1"/>
    <w:unhideWhenUsed/>
    <w:qFormat/>
    <w:uiPriority w:val="99"/>
    <w:pPr>
      <w:ind w:left="400" w:leftChars="400"/>
    </w:pPr>
    <w:rPr>
      <w:rFonts w:eastAsia="仿宋_GB2312"/>
      <w:sz w:val="32"/>
      <w:szCs w:val="20"/>
    </w:rPr>
  </w:style>
  <w:style w:type="paragraph" w:styleId="51">
    <w:name w:val="Date"/>
    <w:basedOn w:val="1"/>
    <w:next w:val="1"/>
    <w:link w:val="123"/>
    <w:qFormat/>
    <w:uiPriority w:val="0"/>
    <w:rPr>
      <w:sz w:val="24"/>
      <w:szCs w:val="20"/>
    </w:rPr>
  </w:style>
  <w:style w:type="paragraph" w:styleId="52">
    <w:name w:val="Body Text Indent 2"/>
    <w:basedOn w:val="1"/>
    <w:link w:val="126"/>
    <w:unhideWhenUsed/>
    <w:qFormat/>
    <w:uiPriority w:val="0"/>
    <w:pPr>
      <w:spacing w:after="120" w:line="480" w:lineRule="auto"/>
      <w:ind w:left="420" w:leftChars="200"/>
    </w:pPr>
    <w:rPr>
      <w:rFonts w:ascii="Calibri" w:hAnsi="Calibri"/>
      <w:szCs w:val="22"/>
      <w:lang w:val="zh-CN"/>
    </w:rPr>
  </w:style>
  <w:style w:type="paragraph" w:styleId="53">
    <w:name w:val="endnote text"/>
    <w:basedOn w:val="1"/>
    <w:link w:val="161"/>
    <w:unhideWhenUsed/>
    <w:qFormat/>
    <w:uiPriority w:val="99"/>
    <w:pPr>
      <w:snapToGrid w:val="0"/>
      <w:jc w:val="left"/>
    </w:pPr>
    <w:rPr>
      <w:rFonts w:eastAsia="仿宋_GB2312"/>
      <w:sz w:val="32"/>
      <w:szCs w:val="20"/>
    </w:rPr>
  </w:style>
  <w:style w:type="paragraph" w:styleId="54">
    <w:name w:val="List Continue 5"/>
    <w:basedOn w:val="1"/>
    <w:unhideWhenUsed/>
    <w:qFormat/>
    <w:uiPriority w:val="99"/>
    <w:pPr>
      <w:spacing w:after="120"/>
      <w:ind w:left="2100" w:leftChars="1000"/>
      <w:contextualSpacing/>
    </w:pPr>
    <w:rPr>
      <w:rFonts w:eastAsia="仿宋_GB2312"/>
      <w:sz w:val="32"/>
      <w:szCs w:val="20"/>
    </w:rPr>
  </w:style>
  <w:style w:type="paragraph" w:styleId="55">
    <w:name w:val="Balloon Text"/>
    <w:basedOn w:val="1"/>
    <w:link w:val="115"/>
    <w:qFormat/>
    <w:uiPriority w:val="0"/>
    <w:rPr>
      <w:sz w:val="18"/>
      <w:szCs w:val="18"/>
    </w:rPr>
  </w:style>
  <w:style w:type="paragraph" w:styleId="56">
    <w:name w:val="footer"/>
    <w:basedOn w:val="1"/>
    <w:link w:val="118"/>
    <w:qFormat/>
    <w:uiPriority w:val="99"/>
    <w:pPr>
      <w:tabs>
        <w:tab w:val="center" w:pos="4153"/>
        <w:tab w:val="right" w:pos="8306"/>
      </w:tabs>
      <w:snapToGrid w:val="0"/>
      <w:jc w:val="left"/>
    </w:pPr>
    <w:rPr>
      <w:sz w:val="18"/>
      <w:szCs w:val="18"/>
    </w:rPr>
  </w:style>
  <w:style w:type="paragraph" w:styleId="57">
    <w:name w:val="envelope return"/>
    <w:basedOn w:val="1"/>
    <w:unhideWhenUsed/>
    <w:qFormat/>
    <w:uiPriority w:val="99"/>
    <w:pPr>
      <w:snapToGrid w:val="0"/>
    </w:pPr>
    <w:rPr>
      <w:rFonts w:ascii="Cambria" w:hAnsi="Cambria"/>
      <w:sz w:val="32"/>
      <w:szCs w:val="20"/>
    </w:rPr>
  </w:style>
  <w:style w:type="paragraph" w:styleId="58">
    <w:name w:val="header"/>
    <w:basedOn w:val="1"/>
    <w:link w:val="119"/>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58"/>
    <w:unhideWhenUsed/>
    <w:qFormat/>
    <w:uiPriority w:val="99"/>
    <w:pPr>
      <w:ind w:left="100" w:leftChars="2100"/>
    </w:pPr>
    <w:rPr>
      <w:rFonts w:eastAsia="仿宋_GB2312"/>
      <w:sz w:val="32"/>
      <w:szCs w:val="20"/>
    </w:rPr>
  </w:style>
  <w:style w:type="paragraph" w:styleId="60">
    <w:name w:val="toc 1"/>
    <w:basedOn w:val="1"/>
    <w:next w:val="1"/>
    <w:qFormat/>
    <w:uiPriority w:val="39"/>
    <w:pPr>
      <w:tabs>
        <w:tab w:val="right" w:leader="dot" w:pos="8296"/>
      </w:tabs>
      <w:jc w:val="center"/>
    </w:pPr>
    <w:rPr>
      <w:b/>
      <w:bCs/>
      <w:sz w:val="24"/>
    </w:rPr>
  </w:style>
  <w:style w:type="paragraph" w:styleId="61">
    <w:name w:val="List Continue 4"/>
    <w:basedOn w:val="1"/>
    <w:unhideWhenUsed/>
    <w:qFormat/>
    <w:uiPriority w:val="99"/>
    <w:pPr>
      <w:spacing w:after="120"/>
      <w:ind w:left="1680" w:leftChars="800"/>
      <w:contextualSpacing/>
    </w:pPr>
    <w:rPr>
      <w:rFonts w:eastAsia="仿宋_GB2312"/>
      <w:sz w:val="32"/>
      <w:szCs w:val="20"/>
    </w:rPr>
  </w:style>
  <w:style w:type="paragraph" w:styleId="62">
    <w:name w:val="toc 4"/>
    <w:basedOn w:val="1"/>
    <w:next w:val="1"/>
    <w:unhideWhenUsed/>
    <w:qFormat/>
    <w:uiPriority w:val="39"/>
    <w:pPr>
      <w:ind w:left="1260" w:leftChars="600"/>
    </w:pPr>
    <w:rPr>
      <w:rFonts w:ascii="等线" w:hAnsi="等线" w:eastAsia="等线"/>
      <w:szCs w:val="22"/>
    </w:rPr>
  </w:style>
  <w:style w:type="paragraph" w:styleId="63">
    <w:name w:val="index heading"/>
    <w:basedOn w:val="1"/>
    <w:next w:val="64"/>
    <w:unhideWhenUsed/>
    <w:qFormat/>
    <w:uiPriority w:val="99"/>
    <w:rPr>
      <w:rFonts w:ascii="Cambria" w:hAnsi="Cambria"/>
      <w:b/>
      <w:bCs/>
      <w:sz w:val="32"/>
      <w:szCs w:val="20"/>
    </w:rPr>
  </w:style>
  <w:style w:type="paragraph" w:styleId="64">
    <w:name w:val="index 1"/>
    <w:basedOn w:val="1"/>
    <w:next w:val="1"/>
    <w:semiHidden/>
    <w:qFormat/>
    <w:uiPriority w:val="99"/>
    <w:pPr>
      <w:spacing w:line="220" w:lineRule="exact"/>
      <w:jc w:val="center"/>
    </w:pPr>
    <w:rPr>
      <w:rFonts w:ascii="仿宋_GB2312" w:eastAsia="仿宋_GB2312"/>
      <w:szCs w:val="21"/>
    </w:rPr>
  </w:style>
  <w:style w:type="paragraph" w:styleId="65">
    <w:name w:val="Subtitle"/>
    <w:basedOn w:val="1"/>
    <w:next w:val="1"/>
    <w:link w:val="146"/>
    <w:qFormat/>
    <w:uiPriority w:val="11"/>
    <w:pPr>
      <w:spacing w:before="240" w:after="60" w:line="312" w:lineRule="auto"/>
      <w:jc w:val="center"/>
      <w:outlineLvl w:val="1"/>
    </w:pPr>
    <w:rPr>
      <w:rFonts w:ascii="Cambria" w:hAnsi="Cambria"/>
      <w:b/>
      <w:bCs/>
      <w:kern w:val="28"/>
      <w:sz w:val="32"/>
      <w:szCs w:val="32"/>
    </w:rPr>
  </w:style>
  <w:style w:type="paragraph" w:styleId="66">
    <w:name w:val="List Number 5"/>
    <w:basedOn w:val="1"/>
    <w:unhideWhenUsed/>
    <w:qFormat/>
    <w:uiPriority w:val="99"/>
    <w:pPr>
      <w:numPr>
        <w:ilvl w:val="0"/>
        <w:numId w:val="10"/>
      </w:numPr>
      <w:contextualSpacing/>
    </w:pPr>
    <w:rPr>
      <w:rFonts w:eastAsia="仿宋_GB2312"/>
      <w:sz w:val="32"/>
      <w:szCs w:val="20"/>
    </w:rPr>
  </w:style>
  <w:style w:type="paragraph" w:styleId="67">
    <w:name w:val="List"/>
    <w:basedOn w:val="1"/>
    <w:unhideWhenUsed/>
    <w:qFormat/>
    <w:uiPriority w:val="99"/>
    <w:pPr>
      <w:ind w:left="200" w:hanging="200" w:hangingChars="200"/>
      <w:contextualSpacing/>
    </w:pPr>
    <w:rPr>
      <w:rFonts w:eastAsia="仿宋_GB2312"/>
      <w:sz w:val="32"/>
      <w:szCs w:val="20"/>
    </w:rPr>
  </w:style>
  <w:style w:type="paragraph" w:styleId="68">
    <w:name w:val="footnote text"/>
    <w:basedOn w:val="1"/>
    <w:link w:val="150"/>
    <w:unhideWhenUsed/>
    <w:qFormat/>
    <w:uiPriority w:val="99"/>
    <w:pPr>
      <w:snapToGrid w:val="0"/>
      <w:jc w:val="left"/>
    </w:pPr>
    <w:rPr>
      <w:rFonts w:eastAsia="仿宋_GB2312"/>
      <w:sz w:val="18"/>
      <w:szCs w:val="18"/>
    </w:rPr>
  </w:style>
  <w:style w:type="paragraph" w:styleId="69">
    <w:name w:val="toc 6"/>
    <w:basedOn w:val="1"/>
    <w:next w:val="1"/>
    <w:unhideWhenUsed/>
    <w:qFormat/>
    <w:uiPriority w:val="39"/>
    <w:pPr>
      <w:ind w:left="2100" w:leftChars="1000"/>
    </w:pPr>
    <w:rPr>
      <w:rFonts w:ascii="等线" w:hAnsi="等线" w:eastAsia="等线"/>
      <w:szCs w:val="22"/>
    </w:rPr>
  </w:style>
  <w:style w:type="paragraph" w:styleId="70">
    <w:name w:val="List 5"/>
    <w:basedOn w:val="1"/>
    <w:unhideWhenUsed/>
    <w:qFormat/>
    <w:uiPriority w:val="99"/>
    <w:pPr>
      <w:ind w:left="100" w:leftChars="800" w:hanging="200" w:hangingChars="200"/>
      <w:contextualSpacing/>
    </w:pPr>
    <w:rPr>
      <w:rFonts w:eastAsia="仿宋_GB2312"/>
      <w:sz w:val="32"/>
      <w:szCs w:val="20"/>
    </w:rPr>
  </w:style>
  <w:style w:type="paragraph" w:styleId="71">
    <w:name w:val="Body Text Indent 3"/>
    <w:basedOn w:val="1"/>
    <w:link w:val="177"/>
    <w:qFormat/>
    <w:uiPriority w:val="99"/>
    <w:pPr>
      <w:spacing w:after="120"/>
      <w:ind w:left="420" w:leftChars="200"/>
    </w:pPr>
    <w:rPr>
      <w:sz w:val="16"/>
      <w:szCs w:val="16"/>
    </w:rPr>
  </w:style>
  <w:style w:type="paragraph" w:styleId="72">
    <w:name w:val="index 7"/>
    <w:basedOn w:val="1"/>
    <w:next w:val="1"/>
    <w:unhideWhenUsed/>
    <w:qFormat/>
    <w:uiPriority w:val="99"/>
    <w:pPr>
      <w:ind w:left="1200" w:leftChars="1200"/>
    </w:pPr>
    <w:rPr>
      <w:rFonts w:eastAsia="仿宋_GB2312"/>
      <w:sz w:val="32"/>
      <w:szCs w:val="20"/>
    </w:rPr>
  </w:style>
  <w:style w:type="paragraph" w:styleId="73">
    <w:name w:val="index 9"/>
    <w:basedOn w:val="1"/>
    <w:next w:val="1"/>
    <w:unhideWhenUsed/>
    <w:qFormat/>
    <w:uiPriority w:val="99"/>
    <w:pPr>
      <w:ind w:left="1600" w:leftChars="1600"/>
    </w:pPr>
    <w:rPr>
      <w:rFonts w:eastAsia="仿宋_GB2312"/>
      <w:sz w:val="32"/>
      <w:szCs w:val="20"/>
    </w:rPr>
  </w:style>
  <w:style w:type="paragraph" w:styleId="74">
    <w:name w:val="table of figures"/>
    <w:basedOn w:val="1"/>
    <w:next w:val="1"/>
    <w:unhideWhenUsed/>
    <w:qFormat/>
    <w:uiPriority w:val="99"/>
    <w:pPr>
      <w:ind w:left="200" w:leftChars="200" w:hanging="200" w:hangingChars="200"/>
    </w:pPr>
    <w:rPr>
      <w:rFonts w:eastAsia="仿宋_GB2312"/>
      <w:sz w:val="32"/>
      <w:szCs w:val="20"/>
    </w:rPr>
  </w:style>
  <w:style w:type="paragraph" w:styleId="75">
    <w:name w:val="toc 2"/>
    <w:basedOn w:val="1"/>
    <w:next w:val="1"/>
    <w:qFormat/>
    <w:uiPriority w:val="39"/>
    <w:pPr>
      <w:tabs>
        <w:tab w:val="right" w:leader="dot" w:pos="8296"/>
      </w:tabs>
    </w:pPr>
    <w:rPr>
      <w:bCs/>
      <w:sz w:val="24"/>
    </w:rPr>
  </w:style>
  <w:style w:type="paragraph" w:styleId="76">
    <w:name w:val="toc 9"/>
    <w:basedOn w:val="1"/>
    <w:next w:val="1"/>
    <w:unhideWhenUsed/>
    <w:qFormat/>
    <w:uiPriority w:val="39"/>
    <w:pPr>
      <w:ind w:left="3360" w:leftChars="1600"/>
    </w:pPr>
    <w:rPr>
      <w:rFonts w:ascii="等线" w:hAnsi="等线" w:eastAsia="等线"/>
      <w:szCs w:val="22"/>
    </w:rPr>
  </w:style>
  <w:style w:type="paragraph" w:styleId="77">
    <w:name w:val="Body Text 2"/>
    <w:basedOn w:val="1"/>
    <w:link w:val="176"/>
    <w:unhideWhenUsed/>
    <w:qFormat/>
    <w:uiPriority w:val="99"/>
    <w:pPr>
      <w:spacing w:after="120" w:line="480" w:lineRule="auto"/>
    </w:pPr>
    <w:rPr>
      <w:rFonts w:eastAsia="仿宋_GB2312"/>
      <w:sz w:val="32"/>
      <w:szCs w:val="20"/>
    </w:rPr>
  </w:style>
  <w:style w:type="paragraph" w:styleId="78">
    <w:name w:val="List 4"/>
    <w:basedOn w:val="1"/>
    <w:unhideWhenUsed/>
    <w:qFormat/>
    <w:uiPriority w:val="99"/>
    <w:pPr>
      <w:ind w:left="100" w:leftChars="600" w:hanging="200" w:hangingChars="200"/>
      <w:contextualSpacing/>
    </w:pPr>
    <w:rPr>
      <w:rFonts w:eastAsia="仿宋_GB2312"/>
      <w:sz w:val="32"/>
      <w:szCs w:val="20"/>
    </w:rPr>
  </w:style>
  <w:style w:type="paragraph" w:styleId="79">
    <w:name w:val="List Continue 2"/>
    <w:basedOn w:val="1"/>
    <w:unhideWhenUsed/>
    <w:qFormat/>
    <w:uiPriority w:val="99"/>
    <w:pPr>
      <w:spacing w:after="120"/>
      <w:ind w:left="840" w:leftChars="400"/>
      <w:contextualSpacing/>
    </w:pPr>
    <w:rPr>
      <w:rFonts w:eastAsia="仿宋_GB2312"/>
      <w:sz w:val="32"/>
      <w:szCs w:val="20"/>
    </w:rPr>
  </w:style>
  <w:style w:type="paragraph" w:styleId="80">
    <w:name w:val="Message Header"/>
    <w:basedOn w:val="1"/>
    <w:link w:val="165"/>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1">
    <w:name w:val="HTML Preformatted"/>
    <w:basedOn w:val="1"/>
    <w:link w:val="130"/>
    <w:unhideWhenUsed/>
    <w:qFormat/>
    <w:uiPriority w:val="99"/>
    <w:rPr>
      <w:rFonts w:ascii="Courier New" w:hAnsi="Courier New" w:eastAsia="仿宋_GB2312" w:cs="Courier New"/>
      <w:sz w:val="20"/>
      <w:szCs w:val="20"/>
    </w:rPr>
  </w:style>
  <w:style w:type="paragraph" w:styleId="82">
    <w:name w:val="Normal (Web)"/>
    <w:basedOn w:val="1"/>
    <w:qFormat/>
    <w:uiPriority w:val="99"/>
    <w:pPr>
      <w:widowControl/>
      <w:spacing w:before="100" w:beforeAutospacing="1" w:after="100" w:afterAutospacing="1"/>
      <w:jc w:val="left"/>
    </w:pPr>
    <w:rPr>
      <w:rFonts w:ascii="宋体" w:hAnsi="宋体"/>
      <w:kern w:val="0"/>
      <w:sz w:val="24"/>
    </w:rPr>
  </w:style>
  <w:style w:type="paragraph" w:styleId="83">
    <w:name w:val="List Continue 3"/>
    <w:basedOn w:val="1"/>
    <w:unhideWhenUsed/>
    <w:qFormat/>
    <w:uiPriority w:val="99"/>
    <w:pPr>
      <w:spacing w:after="120"/>
      <w:ind w:left="1260" w:leftChars="600"/>
      <w:contextualSpacing/>
    </w:pPr>
    <w:rPr>
      <w:rFonts w:eastAsia="仿宋_GB2312"/>
      <w:sz w:val="32"/>
      <w:szCs w:val="20"/>
    </w:rPr>
  </w:style>
  <w:style w:type="paragraph" w:styleId="84">
    <w:name w:val="index 2"/>
    <w:basedOn w:val="1"/>
    <w:next w:val="1"/>
    <w:unhideWhenUsed/>
    <w:qFormat/>
    <w:uiPriority w:val="99"/>
    <w:pPr>
      <w:ind w:left="200" w:leftChars="200"/>
    </w:pPr>
    <w:rPr>
      <w:rFonts w:eastAsia="仿宋_GB2312"/>
      <w:sz w:val="32"/>
      <w:szCs w:val="20"/>
    </w:rPr>
  </w:style>
  <w:style w:type="paragraph" w:styleId="85">
    <w:name w:val="Title"/>
    <w:basedOn w:val="1"/>
    <w:link w:val="132"/>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86">
    <w:name w:val="annotation subject"/>
    <w:basedOn w:val="29"/>
    <w:next w:val="29"/>
    <w:link w:val="108"/>
    <w:qFormat/>
    <w:uiPriority w:val="0"/>
    <w:rPr>
      <w:b/>
      <w:bCs/>
    </w:rPr>
  </w:style>
  <w:style w:type="paragraph" w:styleId="87">
    <w:name w:val="Body Text First Indent"/>
    <w:basedOn w:val="35"/>
    <w:link w:val="171"/>
    <w:unhideWhenUsed/>
    <w:qFormat/>
    <w:uiPriority w:val="99"/>
    <w:pPr>
      <w:ind w:firstLine="420" w:firstLineChars="100"/>
    </w:pPr>
    <w:rPr>
      <w:rFonts w:eastAsia="仿宋_GB2312"/>
      <w:sz w:val="32"/>
      <w:szCs w:val="20"/>
    </w:rPr>
  </w:style>
  <w:style w:type="paragraph" w:styleId="88">
    <w:name w:val="Body Text First Indent 2"/>
    <w:basedOn w:val="36"/>
    <w:link w:val="174"/>
    <w:unhideWhenUsed/>
    <w:qFormat/>
    <w:uiPriority w:val="99"/>
    <w:pPr>
      <w:ind w:firstLine="420" w:firstLineChars="200"/>
    </w:pPr>
    <w:rPr>
      <w:rFonts w:eastAsia="仿宋_GB2312"/>
      <w:sz w:val="32"/>
      <w:szCs w:val="20"/>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page number"/>
    <w:basedOn w:val="91"/>
    <w:qFormat/>
    <w:uiPriority w:val="0"/>
  </w:style>
  <w:style w:type="character" w:styleId="93">
    <w:name w:val="FollowedHyperlink"/>
    <w:qFormat/>
    <w:uiPriority w:val="0"/>
    <w:rPr>
      <w:color w:val="800080"/>
      <w:u w:val="single"/>
    </w:rPr>
  </w:style>
  <w:style w:type="character" w:styleId="94">
    <w:name w:val="Hyperlink"/>
    <w:basedOn w:val="91"/>
    <w:qFormat/>
    <w:uiPriority w:val="99"/>
    <w:rPr>
      <w:color w:val="0000FF"/>
      <w:u w:val="single"/>
    </w:rPr>
  </w:style>
  <w:style w:type="character" w:styleId="95">
    <w:name w:val="annotation reference"/>
    <w:qFormat/>
    <w:uiPriority w:val="99"/>
    <w:rPr>
      <w:sz w:val="21"/>
      <w:szCs w:val="21"/>
    </w:rPr>
  </w:style>
  <w:style w:type="character" w:styleId="96">
    <w:name w:val="footnote reference"/>
    <w:unhideWhenUsed/>
    <w:qFormat/>
    <w:uiPriority w:val="99"/>
    <w:rPr>
      <w:vertAlign w:val="superscript"/>
    </w:rPr>
  </w:style>
  <w:style w:type="character" w:customStyle="1" w:styleId="97">
    <w:name w:val="标题 2 字符"/>
    <w:link w:val="5"/>
    <w:qFormat/>
    <w:uiPriority w:val="0"/>
    <w:rPr>
      <w:rFonts w:ascii="Arial" w:hAnsi="Arial" w:eastAsia="黑体"/>
      <w:b/>
      <w:bCs/>
      <w:kern w:val="2"/>
      <w:sz w:val="32"/>
      <w:szCs w:val="32"/>
      <w:lang w:val="en-US" w:eastAsia="zh-CN" w:bidi="ar-SA"/>
    </w:rPr>
  </w:style>
  <w:style w:type="paragraph" w:customStyle="1" w:styleId="9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9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00">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01">
    <w:name w:val="1"/>
    <w:basedOn w:val="1"/>
    <w:qFormat/>
    <w:uiPriority w:val="0"/>
  </w:style>
  <w:style w:type="character" w:customStyle="1" w:styleId="102">
    <w:name w:val="font161"/>
    <w:qFormat/>
    <w:uiPriority w:val="0"/>
    <w:rPr>
      <w:b/>
      <w:bCs/>
      <w:sz w:val="32"/>
      <w:szCs w:val="32"/>
    </w:rPr>
  </w:style>
  <w:style w:type="paragraph" w:customStyle="1" w:styleId="10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4">
    <w:name w:val="表格"/>
    <w:basedOn w:val="1"/>
    <w:qFormat/>
    <w:uiPriority w:val="0"/>
    <w:pPr>
      <w:jc w:val="center"/>
      <w:textAlignment w:val="center"/>
    </w:pPr>
    <w:rPr>
      <w:rFonts w:ascii="华文细黑" w:hAnsi="华文细黑"/>
      <w:kern w:val="0"/>
      <w:szCs w:val="20"/>
    </w:rPr>
  </w:style>
  <w:style w:type="paragraph" w:customStyle="1" w:styleId="105">
    <w:name w:val="表格文字"/>
    <w:basedOn w:val="1"/>
    <w:qFormat/>
    <w:uiPriority w:val="0"/>
    <w:pPr>
      <w:adjustRightInd w:val="0"/>
      <w:spacing w:line="420" w:lineRule="atLeast"/>
      <w:jc w:val="left"/>
      <w:textAlignment w:val="baseline"/>
    </w:pPr>
    <w:rPr>
      <w:kern w:val="0"/>
      <w:szCs w:val="20"/>
    </w:rPr>
  </w:style>
  <w:style w:type="paragraph" w:customStyle="1" w:styleId="10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07">
    <w:name w:val="批注文字 字符"/>
    <w:link w:val="29"/>
    <w:qFormat/>
    <w:uiPriority w:val="0"/>
    <w:rPr>
      <w:kern w:val="2"/>
      <w:sz w:val="21"/>
      <w:szCs w:val="24"/>
    </w:rPr>
  </w:style>
  <w:style w:type="character" w:customStyle="1" w:styleId="108">
    <w:name w:val="批注主题 字符"/>
    <w:link w:val="86"/>
    <w:qFormat/>
    <w:uiPriority w:val="0"/>
    <w:rPr>
      <w:b/>
      <w:bCs/>
      <w:kern w:val="2"/>
      <w:sz w:val="21"/>
      <w:szCs w:val="24"/>
    </w:rPr>
  </w:style>
  <w:style w:type="paragraph" w:customStyle="1" w:styleId="109">
    <w:name w:val="样式 11.5 磅 居中 行距: 固定值 22 磅"/>
    <w:basedOn w:val="1"/>
    <w:qFormat/>
    <w:uiPriority w:val="0"/>
    <w:pPr>
      <w:spacing w:line="440" w:lineRule="exact"/>
      <w:jc w:val="center"/>
    </w:pPr>
    <w:rPr>
      <w:rFonts w:cs="宋体"/>
      <w:sz w:val="23"/>
      <w:szCs w:val="20"/>
    </w:rPr>
  </w:style>
  <w:style w:type="paragraph" w:customStyle="1" w:styleId="110">
    <w:name w:val="样式 居中 行距: 固定值 22 磅1"/>
    <w:basedOn w:val="1"/>
    <w:qFormat/>
    <w:uiPriority w:val="0"/>
    <w:pPr>
      <w:spacing w:line="440" w:lineRule="exact"/>
      <w:jc w:val="center"/>
    </w:pPr>
    <w:rPr>
      <w:rFonts w:cs="宋体"/>
      <w:szCs w:val="20"/>
    </w:rPr>
  </w:style>
  <w:style w:type="character" w:customStyle="1" w:styleId="111">
    <w:name w:val="标题 5 字符"/>
    <w:semiHidden/>
    <w:qFormat/>
    <w:uiPriority w:val="0"/>
    <w:rPr>
      <w:b/>
      <w:bCs/>
      <w:kern w:val="2"/>
      <w:sz w:val="28"/>
      <w:szCs w:val="28"/>
    </w:rPr>
  </w:style>
  <w:style w:type="character" w:customStyle="1" w:styleId="112">
    <w:name w:val="标题 1 字符"/>
    <w:link w:val="4"/>
    <w:qFormat/>
    <w:uiPriority w:val="0"/>
    <w:rPr>
      <w:b/>
      <w:bCs/>
      <w:kern w:val="44"/>
      <w:sz w:val="44"/>
      <w:szCs w:val="44"/>
    </w:rPr>
  </w:style>
  <w:style w:type="character" w:customStyle="1" w:styleId="113">
    <w:name w:val="批注主题 Char"/>
    <w:qFormat/>
    <w:uiPriority w:val="0"/>
    <w:rPr>
      <w:rFonts w:ascii="Times New Roman" w:hAnsi="Times New Roman" w:eastAsia="仿宋_GB2312"/>
      <w:b/>
      <w:bCs/>
      <w:kern w:val="2"/>
      <w:sz w:val="32"/>
    </w:rPr>
  </w:style>
  <w:style w:type="character" w:customStyle="1" w:styleId="114">
    <w:name w:val="批注文字 Char"/>
    <w:qFormat/>
    <w:uiPriority w:val="99"/>
    <w:rPr>
      <w:rFonts w:ascii="Times New Roman" w:hAnsi="Times New Roman" w:eastAsia="仿宋_GB2312"/>
      <w:kern w:val="2"/>
      <w:sz w:val="32"/>
    </w:rPr>
  </w:style>
  <w:style w:type="character" w:customStyle="1" w:styleId="115">
    <w:name w:val="批注框文本 字符"/>
    <w:link w:val="55"/>
    <w:qFormat/>
    <w:uiPriority w:val="0"/>
    <w:rPr>
      <w:kern w:val="2"/>
      <w:sz w:val="18"/>
      <w:szCs w:val="18"/>
    </w:rPr>
  </w:style>
  <w:style w:type="character" w:customStyle="1" w:styleId="116">
    <w:name w:val="正文文本 Char"/>
    <w:qFormat/>
    <w:uiPriority w:val="0"/>
    <w:rPr>
      <w:rFonts w:ascii="Times New Roman" w:hAnsi="Times New Roman"/>
      <w:kern w:val="2"/>
      <w:sz w:val="21"/>
      <w:szCs w:val="24"/>
    </w:rPr>
  </w:style>
  <w:style w:type="character" w:customStyle="1" w:styleId="117">
    <w:name w:val="正文文本缩进 Char"/>
    <w:qFormat/>
    <w:uiPriority w:val="0"/>
    <w:rPr>
      <w:rFonts w:ascii="Times New Roman" w:hAnsi="Times New Roman" w:eastAsia="仿宋_GB2312" w:cs="Times New Roman"/>
      <w:sz w:val="30"/>
      <w:szCs w:val="20"/>
    </w:rPr>
  </w:style>
  <w:style w:type="character" w:customStyle="1" w:styleId="118">
    <w:name w:val="页脚 字符1"/>
    <w:link w:val="56"/>
    <w:qFormat/>
    <w:uiPriority w:val="0"/>
    <w:rPr>
      <w:kern w:val="2"/>
      <w:sz w:val="18"/>
      <w:szCs w:val="18"/>
    </w:rPr>
  </w:style>
  <w:style w:type="character" w:customStyle="1" w:styleId="119">
    <w:name w:val="页眉 字符"/>
    <w:link w:val="58"/>
    <w:qFormat/>
    <w:uiPriority w:val="99"/>
    <w:rPr>
      <w:kern w:val="2"/>
      <w:sz w:val="18"/>
      <w:szCs w:val="18"/>
    </w:rPr>
  </w:style>
  <w:style w:type="character" w:customStyle="1" w:styleId="120">
    <w:name w:val="纯文本 字符1"/>
    <w:link w:val="46"/>
    <w:qFormat/>
    <w:uiPriority w:val="0"/>
    <w:rPr>
      <w:rFonts w:ascii="宋体" w:hAnsi="Courier New" w:cs="Courier New"/>
      <w:szCs w:val="21"/>
    </w:rPr>
  </w:style>
  <w:style w:type="character" w:customStyle="1" w:styleId="121">
    <w:name w:val="正文文本 3 字符"/>
    <w:link w:val="32"/>
    <w:qFormat/>
    <w:uiPriority w:val="0"/>
    <w:rPr>
      <w:rFonts w:ascii="宋体"/>
      <w:kern w:val="2"/>
      <w:sz w:val="24"/>
    </w:rPr>
  </w:style>
  <w:style w:type="character" w:customStyle="1" w:styleId="122">
    <w:name w:val="纯文本 字符"/>
    <w:qFormat/>
    <w:uiPriority w:val="0"/>
    <w:rPr>
      <w:rFonts w:ascii="宋体" w:hAnsi="Courier New" w:cs="Courier New"/>
      <w:kern w:val="2"/>
      <w:sz w:val="21"/>
      <w:szCs w:val="21"/>
    </w:rPr>
  </w:style>
  <w:style w:type="character" w:customStyle="1" w:styleId="123">
    <w:name w:val="日期 字符"/>
    <w:link w:val="51"/>
    <w:qFormat/>
    <w:uiPriority w:val="0"/>
    <w:rPr>
      <w:kern w:val="2"/>
      <w:sz w:val="24"/>
    </w:rPr>
  </w:style>
  <w:style w:type="character" w:customStyle="1" w:styleId="124">
    <w:name w:val="日期 Char1"/>
    <w:qFormat/>
    <w:locked/>
    <w:uiPriority w:val="0"/>
    <w:rPr>
      <w:rFonts w:ascii="Times New Roman" w:hAnsi="Times New Roman" w:eastAsia="仿宋_GB2312"/>
      <w:sz w:val="28"/>
    </w:rPr>
  </w:style>
  <w:style w:type="character" w:customStyle="1" w:styleId="125">
    <w:name w:val="正文文本缩进 2 字符"/>
    <w:qFormat/>
    <w:uiPriority w:val="0"/>
    <w:rPr>
      <w:kern w:val="2"/>
      <w:sz w:val="21"/>
      <w:szCs w:val="24"/>
    </w:rPr>
  </w:style>
  <w:style w:type="character" w:customStyle="1" w:styleId="126">
    <w:name w:val="正文文本缩进 2 字符1"/>
    <w:link w:val="52"/>
    <w:qFormat/>
    <w:uiPriority w:val="0"/>
    <w:rPr>
      <w:rFonts w:ascii="Calibri" w:hAnsi="Calibri"/>
      <w:kern w:val="2"/>
      <w:sz w:val="21"/>
      <w:szCs w:val="22"/>
      <w:lang w:val="zh-CN" w:eastAsia="zh-CN"/>
    </w:rPr>
  </w:style>
  <w:style w:type="character" w:customStyle="1" w:styleId="127">
    <w:name w:val="HTML 地址 字符"/>
    <w:qFormat/>
    <w:uiPriority w:val="0"/>
    <w:rPr>
      <w:i/>
      <w:iCs/>
      <w:kern w:val="2"/>
      <w:sz w:val="21"/>
      <w:szCs w:val="24"/>
    </w:rPr>
  </w:style>
  <w:style w:type="character" w:customStyle="1" w:styleId="128">
    <w:name w:val="HTML 地址 字符1"/>
    <w:link w:val="42"/>
    <w:qFormat/>
    <w:uiPriority w:val="99"/>
    <w:rPr>
      <w:rFonts w:eastAsia="仿宋_GB2312"/>
      <w:i/>
      <w:iCs/>
      <w:kern w:val="2"/>
      <w:sz w:val="32"/>
    </w:rPr>
  </w:style>
  <w:style w:type="character" w:customStyle="1" w:styleId="129">
    <w:name w:val="HTML 预设格式 字符"/>
    <w:qFormat/>
    <w:uiPriority w:val="0"/>
    <w:rPr>
      <w:rFonts w:ascii="Courier New" w:hAnsi="Courier New" w:cs="Courier New"/>
      <w:kern w:val="2"/>
    </w:rPr>
  </w:style>
  <w:style w:type="character" w:customStyle="1" w:styleId="130">
    <w:name w:val="HTML 预设格式 字符1"/>
    <w:link w:val="81"/>
    <w:qFormat/>
    <w:uiPriority w:val="99"/>
    <w:rPr>
      <w:rFonts w:ascii="Courier New" w:hAnsi="Courier New" w:eastAsia="仿宋_GB2312" w:cs="Courier New"/>
      <w:kern w:val="2"/>
    </w:rPr>
  </w:style>
  <w:style w:type="paragraph" w:customStyle="1" w:styleId="131">
    <w:name w:val="TOC 标题1"/>
    <w:basedOn w:val="4"/>
    <w:next w:val="1"/>
    <w:unhideWhenUsed/>
    <w:qFormat/>
    <w:uiPriority w:val="39"/>
    <w:pPr>
      <w:outlineLvl w:val="9"/>
    </w:pPr>
    <w:rPr>
      <w:rFonts w:eastAsia="仿宋_GB2312"/>
    </w:rPr>
  </w:style>
  <w:style w:type="character" w:customStyle="1" w:styleId="132">
    <w:name w:val="标题 字符"/>
    <w:link w:val="85"/>
    <w:qFormat/>
    <w:uiPriority w:val="10"/>
    <w:rPr>
      <w:rFonts w:ascii="Arial" w:hAnsi="Arial"/>
      <w:b/>
      <w:sz w:val="32"/>
    </w:rPr>
  </w:style>
  <w:style w:type="character" w:customStyle="1" w:styleId="133">
    <w:name w:val="标题 2 Char"/>
    <w:qFormat/>
    <w:uiPriority w:val="9"/>
    <w:rPr>
      <w:rFonts w:ascii="Cambria" w:hAnsi="Cambria" w:eastAsia="宋体" w:cs="Times New Roman"/>
      <w:b/>
      <w:bCs/>
      <w:kern w:val="2"/>
      <w:sz w:val="32"/>
      <w:szCs w:val="32"/>
    </w:rPr>
  </w:style>
  <w:style w:type="character" w:customStyle="1" w:styleId="134">
    <w:name w:val="标题 3 字符"/>
    <w:link w:val="6"/>
    <w:qFormat/>
    <w:uiPriority w:val="9"/>
    <w:rPr>
      <w:b/>
      <w:bCs/>
      <w:kern w:val="2"/>
      <w:sz w:val="32"/>
      <w:szCs w:val="32"/>
    </w:rPr>
  </w:style>
  <w:style w:type="character" w:customStyle="1" w:styleId="135">
    <w:name w:val="标题 4 字符"/>
    <w:link w:val="7"/>
    <w:qFormat/>
    <w:uiPriority w:val="9"/>
    <w:rPr>
      <w:rFonts w:ascii="Arial" w:hAnsi="Arial" w:eastAsia="黑体"/>
      <w:b/>
      <w:bCs/>
      <w:kern w:val="2"/>
      <w:sz w:val="28"/>
      <w:szCs w:val="28"/>
    </w:rPr>
  </w:style>
  <w:style w:type="character" w:customStyle="1" w:styleId="136">
    <w:name w:val="标题 5 字符1"/>
    <w:link w:val="8"/>
    <w:semiHidden/>
    <w:qFormat/>
    <w:uiPriority w:val="9"/>
    <w:rPr>
      <w:rFonts w:eastAsia="仿宋_GB2312"/>
      <w:b/>
      <w:bCs/>
      <w:kern w:val="2"/>
      <w:sz w:val="28"/>
      <w:szCs w:val="28"/>
    </w:rPr>
  </w:style>
  <w:style w:type="character" w:customStyle="1" w:styleId="137">
    <w:name w:val="标题 6 字符"/>
    <w:link w:val="9"/>
    <w:qFormat/>
    <w:uiPriority w:val="9"/>
    <w:rPr>
      <w:rFonts w:ascii="Arial" w:hAnsi="Arial" w:eastAsia="黑体"/>
      <w:b/>
      <w:bCs/>
      <w:sz w:val="24"/>
      <w:szCs w:val="24"/>
    </w:rPr>
  </w:style>
  <w:style w:type="character" w:customStyle="1" w:styleId="138">
    <w:name w:val="标题 7 字符"/>
    <w:link w:val="10"/>
    <w:qFormat/>
    <w:uiPriority w:val="9"/>
    <w:rPr>
      <w:b/>
      <w:bCs/>
      <w:sz w:val="24"/>
      <w:szCs w:val="24"/>
    </w:rPr>
  </w:style>
  <w:style w:type="character" w:customStyle="1" w:styleId="139">
    <w:name w:val="标题 8 字符"/>
    <w:link w:val="11"/>
    <w:qFormat/>
    <w:uiPriority w:val="9"/>
    <w:rPr>
      <w:rFonts w:ascii="Arial" w:hAnsi="Arial" w:eastAsia="黑体"/>
      <w:sz w:val="24"/>
      <w:szCs w:val="24"/>
    </w:rPr>
  </w:style>
  <w:style w:type="character" w:customStyle="1" w:styleId="140">
    <w:name w:val="标题 9 字符"/>
    <w:link w:val="12"/>
    <w:qFormat/>
    <w:uiPriority w:val="9"/>
    <w:rPr>
      <w:rFonts w:ascii="Arial" w:hAnsi="Arial" w:eastAsia="黑体"/>
      <w:sz w:val="21"/>
      <w:szCs w:val="21"/>
    </w:rPr>
  </w:style>
  <w:style w:type="character" w:customStyle="1" w:styleId="141">
    <w:name w:val="称呼 字符"/>
    <w:qFormat/>
    <w:uiPriority w:val="0"/>
    <w:rPr>
      <w:kern w:val="2"/>
      <w:sz w:val="21"/>
      <w:szCs w:val="24"/>
    </w:rPr>
  </w:style>
  <w:style w:type="character" w:customStyle="1" w:styleId="142">
    <w:name w:val="称呼 字符1"/>
    <w:link w:val="31"/>
    <w:qFormat/>
    <w:uiPriority w:val="99"/>
    <w:rPr>
      <w:rFonts w:eastAsia="仿宋_GB2312"/>
      <w:kern w:val="2"/>
      <w:sz w:val="32"/>
    </w:rPr>
  </w:style>
  <w:style w:type="character" w:customStyle="1" w:styleId="143">
    <w:name w:val="电子邮件签名 字符"/>
    <w:qFormat/>
    <w:uiPriority w:val="0"/>
    <w:rPr>
      <w:kern w:val="2"/>
      <w:sz w:val="21"/>
      <w:szCs w:val="24"/>
    </w:rPr>
  </w:style>
  <w:style w:type="character" w:customStyle="1" w:styleId="144">
    <w:name w:val="电子邮件签名 字符1"/>
    <w:link w:val="20"/>
    <w:qFormat/>
    <w:uiPriority w:val="99"/>
    <w:rPr>
      <w:rFonts w:eastAsia="仿宋_GB2312"/>
      <w:kern w:val="2"/>
      <w:sz w:val="32"/>
    </w:rPr>
  </w:style>
  <w:style w:type="character" w:customStyle="1" w:styleId="145">
    <w:name w:val="副标题 字符"/>
    <w:qFormat/>
    <w:uiPriority w:val="0"/>
    <w:rPr>
      <w:rFonts w:ascii="等线 Light" w:hAnsi="等线 Light" w:cs="Times New Roman"/>
      <w:b/>
      <w:bCs/>
      <w:kern w:val="28"/>
      <w:sz w:val="32"/>
      <w:szCs w:val="32"/>
    </w:rPr>
  </w:style>
  <w:style w:type="character" w:customStyle="1" w:styleId="146">
    <w:name w:val="副标题 字符1"/>
    <w:link w:val="65"/>
    <w:qFormat/>
    <w:uiPriority w:val="11"/>
    <w:rPr>
      <w:rFonts w:ascii="Cambria" w:hAnsi="Cambria"/>
      <w:b/>
      <w:bCs/>
      <w:kern w:val="28"/>
      <w:sz w:val="32"/>
      <w:szCs w:val="32"/>
    </w:rPr>
  </w:style>
  <w:style w:type="character" w:customStyle="1" w:styleId="147">
    <w:name w:val="宏文本 字符"/>
    <w:qFormat/>
    <w:uiPriority w:val="0"/>
    <w:rPr>
      <w:rFonts w:ascii="Courier New" w:hAnsi="Courier New" w:cs="Courier New"/>
      <w:kern w:val="2"/>
      <w:sz w:val="24"/>
      <w:szCs w:val="24"/>
    </w:rPr>
  </w:style>
  <w:style w:type="character" w:customStyle="1" w:styleId="148">
    <w:name w:val="宏文本 字符1"/>
    <w:link w:val="3"/>
    <w:qFormat/>
    <w:uiPriority w:val="99"/>
    <w:rPr>
      <w:rFonts w:ascii="Courier New" w:hAnsi="Courier New" w:cs="Courier New"/>
      <w:kern w:val="2"/>
      <w:sz w:val="24"/>
      <w:szCs w:val="24"/>
    </w:rPr>
  </w:style>
  <w:style w:type="character" w:customStyle="1" w:styleId="149">
    <w:name w:val="脚注文本 字符"/>
    <w:qFormat/>
    <w:uiPriority w:val="99"/>
    <w:rPr>
      <w:kern w:val="2"/>
      <w:sz w:val="18"/>
      <w:szCs w:val="18"/>
    </w:rPr>
  </w:style>
  <w:style w:type="character" w:customStyle="1" w:styleId="150">
    <w:name w:val="脚注文本 字符1"/>
    <w:link w:val="68"/>
    <w:qFormat/>
    <w:uiPriority w:val="99"/>
    <w:rPr>
      <w:rFonts w:eastAsia="仿宋_GB2312"/>
      <w:kern w:val="2"/>
      <w:sz w:val="18"/>
      <w:szCs w:val="18"/>
    </w:rPr>
  </w:style>
  <w:style w:type="character" w:customStyle="1" w:styleId="151">
    <w:name w:val="结束语 字符"/>
    <w:qFormat/>
    <w:uiPriority w:val="0"/>
    <w:rPr>
      <w:kern w:val="2"/>
      <w:sz w:val="21"/>
      <w:szCs w:val="24"/>
    </w:rPr>
  </w:style>
  <w:style w:type="character" w:customStyle="1" w:styleId="152">
    <w:name w:val="结束语 字符1"/>
    <w:link w:val="33"/>
    <w:qFormat/>
    <w:uiPriority w:val="99"/>
    <w:rPr>
      <w:rFonts w:eastAsia="仿宋_GB2312"/>
      <w:kern w:val="2"/>
      <w:sz w:val="32"/>
    </w:rPr>
  </w:style>
  <w:style w:type="paragraph" w:customStyle="1" w:styleId="153">
    <w:name w:val="列表段落1"/>
    <w:basedOn w:val="1"/>
    <w:link w:val="184"/>
    <w:qFormat/>
    <w:uiPriority w:val="34"/>
    <w:pPr>
      <w:ind w:firstLine="420" w:firstLineChars="200"/>
    </w:pPr>
    <w:rPr>
      <w:rFonts w:eastAsia="仿宋_GB2312"/>
      <w:sz w:val="32"/>
      <w:szCs w:val="20"/>
    </w:rPr>
  </w:style>
  <w:style w:type="paragraph" w:customStyle="1" w:styleId="154">
    <w:name w:val="明显引用1"/>
    <w:basedOn w:val="1"/>
    <w:next w:val="1"/>
    <w:link w:val="156"/>
    <w:qFormat/>
    <w:uiPriority w:val="30"/>
    <w:pPr>
      <w:pBdr>
        <w:bottom w:val="single" w:color="4F81BD" w:sz="4" w:space="4"/>
      </w:pBdr>
      <w:spacing w:before="200" w:after="280"/>
      <w:ind w:left="936" w:right="936"/>
    </w:pPr>
    <w:rPr>
      <w:rFonts w:eastAsia="仿宋_GB2312"/>
      <w:b/>
      <w:bCs/>
      <w:i/>
      <w:iCs/>
      <w:color w:val="4F81BD"/>
      <w:sz w:val="32"/>
      <w:szCs w:val="20"/>
    </w:rPr>
  </w:style>
  <w:style w:type="character" w:customStyle="1" w:styleId="155">
    <w:name w:val="明显引用 字符"/>
    <w:qFormat/>
    <w:uiPriority w:val="30"/>
    <w:rPr>
      <w:i/>
      <w:iCs/>
      <w:color w:val="5B9BD5"/>
      <w:kern w:val="2"/>
      <w:sz w:val="21"/>
      <w:szCs w:val="24"/>
    </w:rPr>
  </w:style>
  <w:style w:type="character" w:customStyle="1" w:styleId="156">
    <w:name w:val="明显引用 字符1"/>
    <w:link w:val="154"/>
    <w:qFormat/>
    <w:uiPriority w:val="30"/>
    <w:rPr>
      <w:rFonts w:eastAsia="仿宋_GB2312"/>
      <w:b/>
      <w:bCs/>
      <w:i/>
      <w:iCs/>
      <w:color w:val="4F81BD"/>
      <w:kern w:val="2"/>
      <w:sz w:val="32"/>
    </w:rPr>
  </w:style>
  <w:style w:type="character" w:customStyle="1" w:styleId="157">
    <w:name w:val="签名 字符"/>
    <w:qFormat/>
    <w:uiPriority w:val="0"/>
    <w:rPr>
      <w:kern w:val="2"/>
      <w:sz w:val="21"/>
      <w:szCs w:val="24"/>
    </w:rPr>
  </w:style>
  <w:style w:type="character" w:customStyle="1" w:styleId="158">
    <w:name w:val="签名 字符1"/>
    <w:link w:val="59"/>
    <w:qFormat/>
    <w:uiPriority w:val="99"/>
    <w:rPr>
      <w:rFonts w:eastAsia="仿宋_GB2312"/>
      <w:kern w:val="2"/>
      <w:sz w:val="32"/>
    </w:rPr>
  </w:style>
  <w:style w:type="paragraph" w:customStyle="1" w:styleId="159">
    <w:name w:val="书目1"/>
    <w:basedOn w:val="1"/>
    <w:next w:val="1"/>
    <w:unhideWhenUsed/>
    <w:qFormat/>
    <w:uiPriority w:val="37"/>
    <w:rPr>
      <w:rFonts w:eastAsia="仿宋_GB2312"/>
      <w:sz w:val="32"/>
      <w:szCs w:val="20"/>
    </w:rPr>
  </w:style>
  <w:style w:type="character" w:customStyle="1" w:styleId="160">
    <w:name w:val="尾注文本 字符"/>
    <w:qFormat/>
    <w:uiPriority w:val="0"/>
    <w:rPr>
      <w:kern w:val="2"/>
      <w:sz w:val="21"/>
      <w:szCs w:val="24"/>
    </w:rPr>
  </w:style>
  <w:style w:type="character" w:customStyle="1" w:styleId="161">
    <w:name w:val="尾注文本 字符1"/>
    <w:link w:val="53"/>
    <w:qFormat/>
    <w:uiPriority w:val="99"/>
    <w:rPr>
      <w:rFonts w:eastAsia="仿宋_GB2312"/>
      <w:kern w:val="2"/>
      <w:sz w:val="32"/>
    </w:rPr>
  </w:style>
  <w:style w:type="character" w:customStyle="1" w:styleId="162">
    <w:name w:val="文档结构图 字符"/>
    <w:link w:val="27"/>
    <w:semiHidden/>
    <w:qFormat/>
    <w:uiPriority w:val="99"/>
    <w:rPr>
      <w:kern w:val="2"/>
      <w:sz w:val="21"/>
      <w:szCs w:val="24"/>
      <w:shd w:val="clear" w:color="auto" w:fill="000080"/>
    </w:rPr>
  </w:style>
  <w:style w:type="paragraph" w:customStyle="1" w:styleId="163">
    <w:name w:val="无间隔1"/>
    <w:link w:val="183"/>
    <w:qFormat/>
    <w:uiPriority w:val="1"/>
    <w:pPr>
      <w:widowControl w:val="0"/>
      <w:jc w:val="both"/>
    </w:pPr>
    <w:rPr>
      <w:rFonts w:ascii="Times New Roman" w:hAnsi="Times New Roman" w:eastAsia="仿宋_GB2312" w:cs="Times New Roman"/>
      <w:kern w:val="2"/>
      <w:sz w:val="32"/>
      <w:lang w:val="en-US" w:eastAsia="zh-CN" w:bidi="ar-SA"/>
    </w:rPr>
  </w:style>
  <w:style w:type="character" w:customStyle="1" w:styleId="164">
    <w:name w:val="信息标题 字符"/>
    <w:qFormat/>
    <w:uiPriority w:val="0"/>
    <w:rPr>
      <w:rFonts w:ascii="等线 Light" w:hAnsi="等线 Light" w:eastAsia="等线 Light" w:cs="Times New Roman"/>
      <w:kern w:val="2"/>
      <w:sz w:val="24"/>
      <w:szCs w:val="24"/>
      <w:shd w:val="pct20" w:color="auto" w:fill="auto"/>
    </w:rPr>
  </w:style>
  <w:style w:type="character" w:customStyle="1" w:styleId="165">
    <w:name w:val="信息标题 字符1"/>
    <w:link w:val="80"/>
    <w:qFormat/>
    <w:uiPriority w:val="99"/>
    <w:rPr>
      <w:rFonts w:ascii="Cambria" w:hAnsi="Cambria"/>
      <w:kern w:val="2"/>
      <w:sz w:val="24"/>
      <w:szCs w:val="24"/>
      <w:shd w:val="pct20" w:color="auto" w:fill="auto"/>
    </w:rPr>
  </w:style>
  <w:style w:type="paragraph" w:customStyle="1" w:styleId="166">
    <w:name w:val="引用1"/>
    <w:basedOn w:val="1"/>
    <w:next w:val="1"/>
    <w:link w:val="168"/>
    <w:qFormat/>
    <w:uiPriority w:val="29"/>
    <w:rPr>
      <w:rFonts w:eastAsia="仿宋_GB2312"/>
      <w:i/>
      <w:iCs/>
      <w:color w:val="000000"/>
      <w:sz w:val="32"/>
      <w:szCs w:val="20"/>
    </w:rPr>
  </w:style>
  <w:style w:type="character" w:customStyle="1" w:styleId="167">
    <w:name w:val="引用 字符"/>
    <w:qFormat/>
    <w:uiPriority w:val="29"/>
    <w:rPr>
      <w:i/>
      <w:iCs/>
      <w:color w:val="404040"/>
      <w:kern w:val="2"/>
      <w:sz w:val="21"/>
      <w:szCs w:val="24"/>
    </w:rPr>
  </w:style>
  <w:style w:type="character" w:customStyle="1" w:styleId="168">
    <w:name w:val="引用 字符1"/>
    <w:link w:val="166"/>
    <w:qFormat/>
    <w:uiPriority w:val="29"/>
    <w:rPr>
      <w:rFonts w:eastAsia="仿宋_GB2312"/>
      <w:i/>
      <w:iCs/>
      <w:color w:val="000000"/>
      <w:kern w:val="2"/>
      <w:sz w:val="32"/>
    </w:rPr>
  </w:style>
  <w:style w:type="character" w:customStyle="1" w:styleId="169">
    <w:name w:val="正文文本 字符"/>
    <w:link w:val="35"/>
    <w:qFormat/>
    <w:uiPriority w:val="0"/>
    <w:rPr>
      <w:kern w:val="2"/>
      <w:sz w:val="21"/>
      <w:szCs w:val="24"/>
    </w:rPr>
  </w:style>
  <w:style w:type="character" w:customStyle="1" w:styleId="170">
    <w:name w:val="正文首行缩进 字符"/>
    <w:basedOn w:val="169"/>
    <w:qFormat/>
    <w:uiPriority w:val="0"/>
    <w:rPr>
      <w:kern w:val="2"/>
      <w:sz w:val="21"/>
      <w:szCs w:val="24"/>
    </w:rPr>
  </w:style>
  <w:style w:type="character" w:customStyle="1" w:styleId="171">
    <w:name w:val="正文文本首行缩进 字符"/>
    <w:link w:val="87"/>
    <w:qFormat/>
    <w:uiPriority w:val="99"/>
    <w:rPr>
      <w:rFonts w:eastAsia="仿宋_GB2312"/>
      <w:kern w:val="2"/>
      <w:sz w:val="32"/>
    </w:rPr>
  </w:style>
  <w:style w:type="character" w:customStyle="1" w:styleId="172">
    <w:name w:val="正文文本缩进 字符"/>
    <w:link w:val="36"/>
    <w:qFormat/>
    <w:uiPriority w:val="0"/>
    <w:rPr>
      <w:kern w:val="2"/>
      <w:sz w:val="21"/>
      <w:szCs w:val="24"/>
    </w:rPr>
  </w:style>
  <w:style w:type="character" w:customStyle="1" w:styleId="173">
    <w:name w:val="正文首行缩进 2 字符"/>
    <w:basedOn w:val="172"/>
    <w:qFormat/>
    <w:uiPriority w:val="0"/>
    <w:rPr>
      <w:kern w:val="2"/>
      <w:sz w:val="21"/>
      <w:szCs w:val="24"/>
    </w:rPr>
  </w:style>
  <w:style w:type="character" w:customStyle="1" w:styleId="174">
    <w:name w:val="正文文本首行缩进 2 字符"/>
    <w:link w:val="88"/>
    <w:qFormat/>
    <w:uiPriority w:val="99"/>
    <w:rPr>
      <w:rFonts w:eastAsia="仿宋_GB2312"/>
      <w:kern w:val="2"/>
      <w:sz w:val="32"/>
    </w:rPr>
  </w:style>
  <w:style w:type="character" w:customStyle="1" w:styleId="175">
    <w:name w:val="正文文本 2 字符"/>
    <w:qFormat/>
    <w:uiPriority w:val="0"/>
    <w:rPr>
      <w:kern w:val="2"/>
      <w:sz w:val="21"/>
      <w:szCs w:val="24"/>
    </w:rPr>
  </w:style>
  <w:style w:type="character" w:customStyle="1" w:styleId="176">
    <w:name w:val="正文文本 2 字符1"/>
    <w:link w:val="77"/>
    <w:qFormat/>
    <w:uiPriority w:val="99"/>
    <w:rPr>
      <w:rFonts w:eastAsia="仿宋_GB2312"/>
      <w:kern w:val="2"/>
      <w:sz w:val="32"/>
    </w:rPr>
  </w:style>
  <w:style w:type="character" w:customStyle="1" w:styleId="177">
    <w:name w:val="正文文本缩进 3 字符"/>
    <w:link w:val="71"/>
    <w:qFormat/>
    <w:uiPriority w:val="99"/>
    <w:rPr>
      <w:kern w:val="2"/>
      <w:sz w:val="16"/>
      <w:szCs w:val="16"/>
    </w:rPr>
  </w:style>
  <w:style w:type="character" w:customStyle="1" w:styleId="178">
    <w:name w:val="注释标题 字符"/>
    <w:qFormat/>
    <w:uiPriority w:val="0"/>
    <w:rPr>
      <w:kern w:val="2"/>
      <w:sz w:val="21"/>
      <w:szCs w:val="24"/>
    </w:rPr>
  </w:style>
  <w:style w:type="character" w:customStyle="1" w:styleId="179">
    <w:name w:val="注释标题 字符1"/>
    <w:link w:val="17"/>
    <w:qFormat/>
    <w:uiPriority w:val="99"/>
    <w:rPr>
      <w:rFonts w:eastAsia="仿宋_GB2312"/>
      <w:kern w:val="2"/>
      <w:sz w:val="32"/>
    </w:rPr>
  </w:style>
  <w:style w:type="table" w:customStyle="1" w:styleId="180">
    <w:name w:val="网格型1"/>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1">
    <w:name w:val="批注文字 字符1"/>
    <w:qFormat/>
    <w:uiPriority w:val="0"/>
    <w:rPr>
      <w:rFonts w:ascii="Times New Roman" w:hAnsi="Times New Roman" w:eastAsia="仿宋_GB2312"/>
      <w:sz w:val="32"/>
    </w:rPr>
  </w:style>
  <w:style w:type="character" w:customStyle="1" w:styleId="182">
    <w:name w:val="页脚 字符"/>
    <w:qFormat/>
    <w:uiPriority w:val="99"/>
  </w:style>
  <w:style w:type="character" w:customStyle="1" w:styleId="183">
    <w:name w:val="无间隔 字符"/>
    <w:link w:val="163"/>
    <w:qFormat/>
    <w:locked/>
    <w:uiPriority w:val="1"/>
    <w:rPr>
      <w:rFonts w:eastAsia="仿宋_GB2312"/>
      <w:kern w:val="2"/>
      <w:sz w:val="32"/>
    </w:rPr>
  </w:style>
  <w:style w:type="character" w:customStyle="1" w:styleId="184">
    <w:name w:val="列出段落 字符"/>
    <w:link w:val="153"/>
    <w:qFormat/>
    <w:locked/>
    <w:uiPriority w:val="34"/>
    <w:rPr>
      <w:rFonts w:eastAsia="仿宋_GB2312"/>
      <w:kern w:val="2"/>
      <w:sz w:val="32"/>
    </w:rPr>
  </w:style>
  <w:style w:type="paragraph" w:customStyle="1" w:styleId="185">
    <w:name w:val="列出段落1"/>
    <w:basedOn w:val="1"/>
    <w:qFormat/>
    <w:uiPriority w:val="34"/>
    <w:pPr>
      <w:ind w:firstLine="420" w:firstLineChars="200"/>
    </w:pPr>
    <w:rPr>
      <w:rFonts w:ascii="Calibri" w:hAnsi="Calibri"/>
      <w:szCs w:val="21"/>
    </w:rPr>
  </w:style>
  <w:style w:type="character" w:customStyle="1" w:styleId="186">
    <w:name w:val="font01"/>
    <w:basedOn w:val="91"/>
    <w:qFormat/>
    <w:uiPriority w:val="0"/>
    <w:rPr>
      <w:rFonts w:hint="eastAsia" w:ascii="宋体" w:hAnsi="宋体" w:eastAsia="宋体" w:cs="宋体"/>
      <w:b/>
      <w:color w:val="FFFFFF"/>
      <w:sz w:val="24"/>
      <w:szCs w:val="24"/>
      <w:u w:val="none"/>
    </w:rPr>
  </w:style>
  <w:style w:type="character" w:customStyle="1" w:styleId="187">
    <w:name w:val="font61"/>
    <w:basedOn w:val="91"/>
    <w:qFormat/>
    <w:uiPriority w:val="0"/>
    <w:rPr>
      <w:rFonts w:hint="default" w:ascii="Arial" w:hAnsi="Arial" w:cs="Arial"/>
      <w:b/>
      <w:color w:val="FFFFFF"/>
      <w:sz w:val="24"/>
      <w:szCs w:val="24"/>
      <w:u w:val="none"/>
    </w:rPr>
  </w:style>
  <w:style w:type="character" w:customStyle="1" w:styleId="188">
    <w:name w:val="font41"/>
    <w:basedOn w:val="91"/>
    <w:qFormat/>
    <w:uiPriority w:val="0"/>
    <w:rPr>
      <w:rFonts w:hint="eastAsia" w:ascii="宋体" w:hAnsi="宋体" w:eastAsia="宋体" w:cs="宋体"/>
      <w:b/>
      <w:color w:val="000000"/>
      <w:sz w:val="20"/>
      <w:szCs w:val="20"/>
      <w:u w:val="none"/>
    </w:rPr>
  </w:style>
  <w:style w:type="paragraph" w:customStyle="1" w:styleId="189">
    <w:name w:val="p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列表段落2"/>
    <w:basedOn w:val="1"/>
    <w:qFormat/>
    <w:uiPriority w:val="34"/>
    <w:pPr>
      <w:ind w:firstLine="420" w:firstLineChars="200"/>
    </w:pPr>
  </w:style>
  <w:style w:type="paragraph" w:customStyle="1" w:styleId="192">
    <w:name w:val="列出段落2"/>
    <w:basedOn w:val="1"/>
    <w:qFormat/>
    <w:uiPriority w:val="34"/>
    <w:pPr>
      <w:ind w:firstLine="420" w:firstLineChars="200"/>
    </w:pPr>
  </w:style>
  <w:style w:type="paragraph" w:customStyle="1" w:styleId="193">
    <w:name w:val="列出段落11"/>
    <w:basedOn w:val="1"/>
    <w:qFormat/>
    <w:uiPriority w:val="34"/>
    <w:pPr>
      <w:ind w:firstLine="420" w:firstLineChars="200"/>
    </w:pPr>
  </w:style>
  <w:style w:type="paragraph" w:customStyle="1" w:styleId="194">
    <w:name w:val="表格居中"/>
    <w:basedOn w:val="1"/>
    <w:qFormat/>
    <w:uiPriority w:val="0"/>
    <w:pPr>
      <w:ind w:left="315" w:leftChars="150"/>
      <w:jc w:val="center"/>
    </w:pPr>
    <w:rPr>
      <w:rFonts w:ascii="宋体" w:cs="宋体"/>
      <w:szCs w:val="20"/>
    </w:rPr>
  </w:style>
  <w:style w:type="paragraph" w:customStyle="1" w:styleId="195">
    <w:name w:val="列出段落3"/>
    <w:basedOn w:val="1"/>
    <w:qFormat/>
    <w:uiPriority w:val="99"/>
    <w:pPr>
      <w:ind w:firstLine="420" w:firstLineChars="200"/>
    </w:pPr>
  </w:style>
  <w:style w:type="character" w:customStyle="1" w:styleId="196">
    <w:name w:val="font51"/>
    <w:basedOn w:val="91"/>
    <w:qFormat/>
    <w:uiPriority w:val="0"/>
    <w:rPr>
      <w:rFonts w:hint="eastAsia" w:ascii="宋体" w:hAnsi="宋体" w:eastAsia="宋体" w:cs="宋体"/>
      <w:color w:val="0000FF"/>
      <w:sz w:val="18"/>
      <w:szCs w:val="18"/>
      <w:u w:val="none"/>
    </w:rPr>
  </w:style>
  <w:style w:type="paragraph" w:customStyle="1" w:styleId="197">
    <w:name w:val="WPSOffice手动目录 1"/>
    <w:qFormat/>
    <w:uiPriority w:val="0"/>
    <w:rPr>
      <w:rFonts w:ascii="Times New Roman" w:hAnsi="Times New Roman" w:eastAsia="宋体" w:cs="Times New Roman"/>
      <w:lang w:val="en-GB" w:eastAsia="zh-CN" w:bidi="ar-SA"/>
    </w:rPr>
  </w:style>
  <w:style w:type="paragraph" w:customStyle="1" w:styleId="198">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GB"/>
    </w:rPr>
  </w:style>
  <w:style w:type="paragraph" w:styleId="199">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AF98C-C054-49DB-AB68-2F04BAE476BC}">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4672</Words>
  <Characters>5059</Characters>
  <Lines>47</Lines>
  <Paragraphs>13</Paragraphs>
  <TotalTime>29</TotalTime>
  <ScaleCrop>false</ScaleCrop>
  <LinksUpToDate>false</LinksUpToDate>
  <CharactersWithSpaces>5229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2023-02-21T00:44:00Z</dcterms:created>
  <dc:creator>Ryan Yan</dc:creator>
  <cp:lastModifiedBy>。。。</cp:lastModifiedBy>
  <cp:lastPrinted>2007-10-26T05:26:00Z</cp:lastPrinted>
  <dcterms:modified xsi:type="dcterms:W3CDTF">2023-03-02T07:59:58Z</dcterms:modified>
  <dc:title>中华人民共和国</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7F71117F0A194C2F995650BDE3E648DF</vt:lpwstr>
  </property>
</Properties>
</file>