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（加盖公章）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（原件，必须加盖公章）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日至2023年12月31日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百色百矿发电有限公司、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广西百色银海发电有限公司、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</w:rPr>
        <w:t>广西德保百矿发电有限公司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百色百矿发电有限公司田东电厂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石油焦、煤炭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月  日起至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盖章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/>
    <w:p>
      <w:pPr>
        <w:pStyle w:val="2"/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GQ3MjM1NmNlZWMwOGE2MmRkZWUwM2M5YzU2MTEifQ=="/>
    <w:docVar w:name="KSO_WPS_MARK_KEY" w:val="2bf373c9-cfe8-4020-89b5-a3f13980bb18"/>
  </w:docVars>
  <w:rsids>
    <w:rsidRoot w:val="00000000"/>
    <w:rsid w:val="04155F28"/>
    <w:rsid w:val="05C5181B"/>
    <w:rsid w:val="06BC7960"/>
    <w:rsid w:val="0B9949BD"/>
    <w:rsid w:val="40B53242"/>
    <w:rsid w:val="4A9C05E8"/>
    <w:rsid w:val="510A0EFE"/>
    <w:rsid w:val="59C91EC9"/>
    <w:rsid w:val="64C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511</Characters>
  <Lines>0</Lines>
  <Paragraphs>0</Paragraphs>
  <TotalTime>0</TotalTime>
  <ScaleCrop>false</ScaleCrop>
  <LinksUpToDate>false</LinksUpToDate>
  <CharactersWithSpaces>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小晲</cp:lastModifiedBy>
  <dcterms:modified xsi:type="dcterms:W3CDTF">2023-02-24T08:13:31Z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5780B950C75140D0909C1B6DDF5105E5</vt:lpwstr>
  </property>
</Properties>
</file>