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800"/>
        </w:tabs>
        <w:kinsoku/>
        <w:wordWrap/>
        <w:overflowPunct/>
        <w:topLinePunct w:val="0"/>
        <w:bidi w:val="0"/>
        <w:spacing w:line="240" w:lineRule="auto"/>
        <w:ind w:firstLine="1441" w:firstLineChars="200"/>
        <w:jc w:val="center"/>
        <w:rPr>
          <w:rFonts w:hint="eastAsia" w:ascii="微软雅黑" w:hAnsi="微软雅黑" w:eastAsia="微软雅黑"/>
          <w:b/>
          <w:color w:val="000000"/>
          <w:sz w:val="72"/>
        </w:rPr>
      </w:pPr>
    </w:p>
    <w:p>
      <w:pPr>
        <w:pageBreakBefore w:val="0"/>
        <w:tabs>
          <w:tab w:val="left" w:pos="800"/>
        </w:tabs>
        <w:kinsoku/>
        <w:wordWrap/>
        <w:overflowPunct/>
        <w:topLinePunct w:val="0"/>
        <w:bidi w:val="0"/>
        <w:spacing w:line="240" w:lineRule="auto"/>
        <w:ind w:firstLine="1441" w:firstLineChars="200"/>
        <w:jc w:val="center"/>
        <w:rPr>
          <w:rFonts w:hint="eastAsia" w:ascii="微软雅黑" w:hAnsi="微软雅黑" w:eastAsia="微软雅黑"/>
          <w:b/>
          <w:color w:val="000000"/>
          <w:sz w:val="52"/>
          <w:szCs w:val="52"/>
          <w:highlight w:val="none"/>
          <w:lang w:eastAsia="zh-CN"/>
        </w:rPr>
      </w:pPr>
      <w:r>
        <w:rPr>
          <w:rFonts w:hint="eastAsia" w:ascii="微软雅黑" w:hAnsi="微软雅黑" w:eastAsia="微软雅黑"/>
          <w:b/>
          <w:color w:val="000000"/>
          <w:sz w:val="72"/>
        </w:rPr>
        <w:t>吉利</w:t>
      </w:r>
      <w:r>
        <w:rPr>
          <w:rFonts w:hint="eastAsia" w:ascii="微软雅黑" w:hAnsi="微软雅黑" w:eastAsia="微软雅黑"/>
          <w:b/>
          <w:color w:val="000000"/>
          <w:sz w:val="72"/>
          <w:lang w:eastAsia="zh-CN"/>
        </w:rPr>
        <w:t>百矿</w:t>
      </w:r>
      <w:r>
        <w:rPr>
          <w:rFonts w:hint="eastAsia" w:ascii="微软雅黑" w:hAnsi="微软雅黑" w:eastAsia="微软雅黑"/>
          <w:b/>
          <w:color w:val="000000"/>
          <w:sz w:val="72"/>
        </w:rPr>
        <w:t xml:space="preserve">集团     </w:t>
      </w:r>
    </w:p>
    <w:p>
      <w:pPr>
        <w:pageBreakBefore w:val="0"/>
        <w:kinsoku/>
        <w:wordWrap/>
        <w:overflowPunct/>
        <w:topLinePunct w:val="0"/>
        <w:bidi w:val="0"/>
        <w:spacing w:line="240" w:lineRule="auto"/>
        <w:ind w:firstLine="1041" w:firstLineChars="200"/>
        <w:jc w:val="center"/>
        <w:rPr>
          <w:rFonts w:hint="eastAsia" w:ascii="微软雅黑" w:hAnsi="微软雅黑" w:eastAsia="微软雅黑"/>
          <w:b/>
          <w:color w:val="000000"/>
          <w:sz w:val="52"/>
          <w:szCs w:val="52"/>
          <w:highlight w:val="none"/>
        </w:rPr>
      </w:pPr>
      <w:r>
        <w:rPr>
          <w:rFonts w:hint="eastAsia" w:ascii="微软雅黑" w:hAnsi="微软雅黑" w:eastAsia="微软雅黑"/>
          <w:b/>
          <w:color w:val="000000"/>
          <w:sz w:val="52"/>
          <w:szCs w:val="52"/>
          <w:highlight w:val="none"/>
        </w:rPr>
        <w:t>招标文件</w:t>
      </w:r>
    </w:p>
    <w:p>
      <w:pPr>
        <w:pageBreakBefore w:val="0"/>
        <w:kinsoku/>
        <w:wordWrap/>
        <w:overflowPunct/>
        <w:topLinePunct w:val="0"/>
        <w:bidi w:val="0"/>
        <w:spacing w:line="240" w:lineRule="auto"/>
        <w:ind w:firstLine="560" w:firstLineChars="200"/>
        <w:jc w:val="center"/>
        <w:rPr>
          <w:rFonts w:hint="eastAsia" w:ascii="宋体" w:hAnsi="宋体" w:eastAsia="宋体"/>
          <w:color w:val="000000"/>
          <w:sz w:val="28"/>
          <w:highlight w:val="none"/>
        </w:rPr>
      </w:pPr>
    </w:p>
    <w:p>
      <w:pPr>
        <w:pageBreakBefore w:val="0"/>
        <w:kinsoku/>
        <w:wordWrap/>
        <w:overflowPunct/>
        <w:topLinePunct w:val="0"/>
        <w:bidi w:val="0"/>
        <w:spacing w:line="240" w:lineRule="auto"/>
        <w:ind w:firstLine="560" w:firstLineChars="200"/>
        <w:jc w:val="center"/>
        <w:rPr>
          <w:rFonts w:hint="eastAsia" w:ascii="宋体" w:hAnsi="宋体" w:eastAsia="宋体"/>
          <w:color w:val="000000"/>
          <w:sz w:val="28"/>
          <w:highlight w:val="none"/>
        </w:rPr>
      </w:pPr>
    </w:p>
    <w:p>
      <w:pPr>
        <w:pageBreakBefore w:val="0"/>
        <w:kinsoku/>
        <w:wordWrap/>
        <w:overflowPunct/>
        <w:topLinePunct w:val="0"/>
        <w:bidi w:val="0"/>
        <w:spacing w:line="240" w:lineRule="auto"/>
        <w:ind w:firstLine="560" w:firstLineChars="200"/>
        <w:jc w:val="center"/>
        <w:rPr>
          <w:rFonts w:hint="eastAsia" w:ascii="宋体" w:hAnsi="宋体" w:eastAsia="宋体"/>
          <w:color w:val="000000"/>
          <w:sz w:val="28"/>
          <w:highlight w:val="none"/>
        </w:rPr>
      </w:pPr>
    </w:p>
    <w:p>
      <w:pPr>
        <w:pStyle w:val="2"/>
        <w:pageBreakBefore w:val="0"/>
        <w:kinsoku/>
        <w:wordWrap/>
        <w:overflowPunct/>
        <w:topLinePunct w:val="0"/>
        <w:bidi w:val="0"/>
        <w:ind w:firstLine="560" w:firstLineChars="200"/>
        <w:rPr>
          <w:rFonts w:hint="eastAsia" w:ascii="宋体" w:hAnsi="宋体" w:eastAsia="宋体"/>
          <w:color w:val="000000"/>
          <w:sz w:val="28"/>
          <w:highlight w:val="none"/>
        </w:rPr>
      </w:pPr>
    </w:p>
    <w:p>
      <w:pPr>
        <w:pStyle w:val="2"/>
        <w:pageBreakBefore w:val="0"/>
        <w:kinsoku/>
        <w:wordWrap/>
        <w:overflowPunct/>
        <w:topLinePunct w:val="0"/>
        <w:bidi w:val="0"/>
        <w:ind w:firstLine="560" w:firstLineChars="200"/>
        <w:rPr>
          <w:rFonts w:hint="eastAsia" w:ascii="宋体" w:hAnsi="宋体" w:eastAsia="宋体"/>
          <w:color w:val="000000"/>
          <w:sz w:val="28"/>
          <w:highlight w:val="none"/>
        </w:rPr>
      </w:pPr>
    </w:p>
    <w:p>
      <w:pPr>
        <w:pStyle w:val="2"/>
        <w:pageBreakBefore w:val="0"/>
        <w:kinsoku/>
        <w:wordWrap/>
        <w:overflowPunct/>
        <w:topLinePunct w:val="0"/>
        <w:bidi w:val="0"/>
        <w:ind w:firstLine="560" w:firstLineChars="200"/>
        <w:rPr>
          <w:rFonts w:hint="eastAsia" w:ascii="宋体" w:hAnsi="宋体" w:eastAsia="宋体"/>
          <w:color w:val="000000"/>
          <w:sz w:val="28"/>
          <w:highlight w:val="none"/>
        </w:rPr>
      </w:pPr>
    </w:p>
    <w:p>
      <w:pPr>
        <w:pStyle w:val="2"/>
        <w:pageBreakBefore w:val="0"/>
        <w:kinsoku/>
        <w:wordWrap/>
        <w:overflowPunct/>
        <w:topLinePunct w:val="0"/>
        <w:bidi w:val="0"/>
        <w:ind w:firstLine="560" w:firstLineChars="200"/>
        <w:rPr>
          <w:rFonts w:hint="eastAsia" w:ascii="宋体" w:hAnsi="宋体" w:eastAsia="宋体"/>
          <w:color w:val="000000"/>
          <w:sz w:val="28"/>
          <w:highlight w:val="none"/>
        </w:rPr>
      </w:pPr>
    </w:p>
    <w:p>
      <w:pPr>
        <w:pStyle w:val="2"/>
        <w:pageBreakBefore w:val="0"/>
        <w:kinsoku/>
        <w:wordWrap/>
        <w:overflowPunct/>
        <w:topLinePunct w:val="0"/>
        <w:bidi w:val="0"/>
        <w:ind w:firstLine="560" w:firstLineChars="200"/>
        <w:rPr>
          <w:rFonts w:hint="eastAsia" w:ascii="宋体" w:hAnsi="宋体" w:eastAsia="宋体"/>
          <w:color w:val="000000"/>
          <w:sz w:val="28"/>
          <w:highlight w:val="none"/>
        </w:rPr>
      </w:pPr>
    </w:p>
    <w:p>
      <w:pPr>
        <w:pStyle w:val="2"/>
        <w:pageBreakBefore w:val="0"/>
        <w:kinsoku/>
        <w:wordWrap/>
        <w:overflowPunct/>
        <w:topLinePunct w:val="0"/>
        <w:bidi w:val="0"/>
        <w:ind w:firstLine="560" w:firstLineChars="200"/>
        <w:rPr>
          <w:rFonts w:hint="eastAsia" w:ascii="宋体" w:hAnsi="宋体" w:eastAsia="宋体"/>
          <w:color w:val="000000"/>
          <w:sz w:val="28"/>
          <w:highlight w:val="none"/>
        </w:rPr>
      </w:pPr>
    </w:p>
    <w:p>
      <w:pPr>
        <w:pStyle w:val="2"/>
        <w:pageBreakBefore w:val="0"/>
        <w:kinsoku/>
        <w:wordWrap/>
        <w:overflowPunct/>
        <w:topLinePunct w:val="0"/>
        <w:bidi w:val="0"/>
        <w:ind w:firstLine="560" w:firstLineChars="200"/>
        <w:rPr>
          <w:rFonts w:hint="eastAsia" w:ascii="宋体" w:hAnsi="宋体" w:eastAsia="宋体"/>
          <w:color w:val="000000"/>
          <w:sz w:val="28"/>
          <w:highlight w:val="none"/>
        </w:rPr>
      </w:pPr>
    </w:p>
    <w:p>
      <w:pPr>
        <w:pageBreakBefore w:val="0"/>
        <w:kinsoku/>
        <w:wordWrap/>
        <w:overflowPunct/>
        <w:topLinePunct w:val="0"/>
        <w:bidi w:val="0"/>
        <w:spacing w:line="240" w:lineRule="auto"/>
        <w:ind w:firstLine="560" w:firstLineChars="200"/>
        <w:jc w:val="center"/>
        <w:rPr>
          <w:rFonts w:hint="eastAsia" w:ascii="宋体" w:hAnsi="宋体" w:eastAsia="宋体"/>
          <w:color w:val="000000"/>
          <w:sz w:val="28"/>
          <w:highlight w:val="none"/>
        </w:rPr>
      </w:pPr>
    </w:p>
    <w:p>
      <w:pPr>
        <w:pageBreakBefore w:val="0"/>
        <w:kinsoku/>
        <w:wordWrap/>
        <w:overflowPunct/>
        <w:topLinePunct w:val="0"/>
        <w:bidi w:val="0"/>
        <w:spacing w:line="240" w:lineRule="auto"/>
        <w:ind w:firstLine="640" w:firstLineChars="200"/>
        <w:jc w:val="left"/>
        <w:rPr>
          <w:rFonts w:ascii="微软雅黑" w:hAnsi="微软雅黑" w:eastAsia="微软雅黑"/>
          <w:color w:val="000000"/>
          <w:szCs w:val="32"/>
          <w:highlight w:val="none"/>
          <w:u w:val="none"/>
        </w:rPr>
      </w:pPr>
      <w:r>
        <w:rPr>
          <w:rFonts w:hint="eastAsia" w:ascii="微软雅黑" w:hAnsi="微软雅黑" w:eastAsia="微软雅黑"/>
          <w:color w:val="000000"/>
          <w:szCs w:val="32"/>
          <w:highlight w:val="none"/>
          <w:u w:val="none"/>
        </w:rPr>
        <w:t>项目名称：</w:t>
      </w:r>
      <w:r>
        <w:rPr>
          <w:rFonts w:hint="eastAsia" w:ascii="微软雅黑" w:hAnsi="微软雅黑" w:eastAsia="微软雅黑"/>
          <w:color w:val="auto"/>
          <w:szCs w:val="32"/>
          <w:highlight w:val="none"/>
          <w:u w:val="none"/>
          <w:lang w:val="en-US" w:eastAsia="zh-CN"/>
        </w:rPr>
        <w:t>百色百矿发电有限公司田东电厂2023年度硫酸铵包装袋采购项目</w:t>
      </w:r>
      <w:r>
        <w:rPr>
          <w:rFonts w:hint="eastAsia" w:ascii="微软雅黑" w:hAnsi="微软雅黑" w:eastAsia="微软雅黑"/>
          <w:color w:val="000000"/>
          <w:szCs w:val="32"/>
          <w:highlight w:val="none"/>
          <w:u w:val="none"/>
        </w:rPr>
        <w:t xml:space="preserve">     </w:t>
      </w:r>
    </w:p>
    <w:p>
      <w:pPr>
        <w:pageBreakBefore w:val="0"/>
        <w:kinsoku/>
        <w:wordWrap/>
        <w:overflowPunct/>
        <w:topLinePunct w:val="0"/>
        <w:bidi w:val="0"/>
        <w:spacing w:line="240" w:lineRule="auto"/>
        <w:ind w:firstLine="640" w:firstLineChars="200"/>
        <w:rPr>
          <w:rFonts w:hint="eastAsia" w:ascii="微软雅黑" w:hAnsi="微软雅黑" w:eastAsia="微软雅黑"/>
          <w:color w:val="000000"/>
          <w:szCs w:val="32"/>
          <w:highlight w:val="none"/>
          <w:u w:val="none"/>
          <w:lang w:eastAsia="zh-CN"/>
        </w:rPr>
      </w:pPr>
      <w:r>
        <w:rPr>
          <w:rFonts w:hint="eastAsia" w:ascii="微软雅黑" w:hAnsi="微软雅黑" w:eastAsia="微软雅黑"/>
          <w:color w:val="000000"/>
          <w:szCs w:val="32"/>
          <w:highlight w:val="none"/>
          <w:u w:val="none"/>
        </w:rPr>
        <w:t>招标编号：</w:t>
      </w:r>
      <w:r>
        <w:rPr>
          <w:rFonts w:hint="eastAsia" w:ascii="微软雅黑" w:hAnsi="微软雅黑" w:eastAsia="微软雅黑"/>
          <w:color w:val="000000"/>
          <w:szCs w:val="32"/>
          <w:highlight w:val="none"/>
          <w:u w:val="none"/>
          <w:lang w:eastAsia="zh-CN"/>
        </w:rPr>
        <w:t>GL23030322</w:t>
      </w:r>
    </w:p>
    <w:p>
      <w:pPr>
        <w:pageBreakBefore w:val="0"/>
        <w:kinsoku/>
        <w:wordWrap/>
        <w:overflowPunct/>
        <w:topLinePunct w:val="0"/>
        <w:bidi w:val="0"/>
        <w:spacing w:line="240" w:lineRule="auto"/>
        <w:ind w:firstLine="640" w:firstLineChars="200"/>
        <w:rPr>
          <w:rFonts w:hint="eastAsia" w:ascii="微软雅黑" w:hAnsi="微软雅黑" w:eastAsia="微软雅黑"/>
          <w:color w:val="000000"/>
          <w:szCs w:val="32"/>
          <w:highlight w:val="none"/>
          <w:u w:val="none"/>
        </w:rPr>
      </w:pPr>
      <w:r>
        <w:rPr>
          <w:rFonts w:hint="eastAsia" w:ascii="微软雅黑" w:hAnsi="微软雅黑" w:eastAsia="微软雅黑"/>
          <w:color w:val="000000"/>
          <w:szCs w:val="32"/>
          <w:highlight w:val="none"/>
          <w:u w:val="none"/>
        </w:rPr>
        <w:t>招标单位：</w:t>
      </w:r>
      <w:r>
        <w:rPr>
          <w:rFonts w:hint="eastAsia" w:ascii="微软雅黑" w:hAnsi="微软雅黑" w:eastAsia="微软雅黑"/>
          <w:color w:val="auto"/>
          <w:szCs w:val="32"/>
          <w:highlight w:val="none"/>
          <w:u w:val="none"/>
          <w:lang w:val="en-US" w:eastAsia="zh-CN"/>
        </w:rPr>
        <w:t>百色百矿发电有限公司田东电厂</w:t>
      </w:r>
      <w:r>
        <w:rPr>
          <w:rFonts w:hint="eastAsia" w:ascii="微软雅黑" w:hAnsi="微软雅黑" w:eastAsia="微软雅黑"/>
          <w:color w:val="000000"/>
          <w:szCs w:val="32"/>
          <w:highlight w:val="none"/>
          <w:u w:val="none"/>
        </w:rPr>
        <w:t xml:space="preserve"> </w:t>
      </w:r>
    </w:p>
    <w:p>
      <w:pPr>
        <w:pStyle w:val="2"/>
        <w:ind w:firstLine="640" w:firstLineChars="200"/>
        <w:rPr>
          <w:rFonts w:hint="eastAsia" w:ascii="微软雅黑" w:hAnsi="微软雅黑" w:eastAsia="微软雅黑" w:cs="Times New Roman"/>
          <w:color w:val="000000"/>
          <w:kern w:val="2"/>
          <w:sz w:val="32"/>
          <w:szCs w:val="32"/>
          <w:highlight w:val="none"/>
          <w:u w:val="none"/>
          <w:lang w:val="en-US" w:eastAsia="zh-CN" w:bidi="ar-SA"/>
        </w:rPr>
      </w:pPr>
      <w:r>
        <w:rPr>
          <w:rFonts w:hint="eastAsia" w:ascii="微软雅黑" w:hAnsi="微软雅黑" w:eastAsia="微软雅黑" w:cs="Times New Roman"/>
          <w:color w:val="000000"/>
          <w:kern w:val="2"/>
          <w:sz w:val="32"/>
          <w:szCs w:val="32"/>
          <w:highlight w:val="none"/>
          <w:u w:val="none"/>
          <w:lang w:val="en-US" w:eastAsia="zh-CN" w:bidi="ar-SA"/>
        </w:rPr>
        <w:t>招标组织单位：百色百矿发电有限公司</w:t>
      </w:r>
    </w:p>
    <w:p>
      <w:pPr>
        <w:pageBreakBefore w:val="0"/>
        <w:kinsoku/>
        <w:wordWrap/>
        <w:overflowPunct/>
        <w:topLinePunct w:val="0"/>
        <w:bidi w:val="0"/>
        <w:spacing w:line="240" w:lineRule="auto"/>
        <w:ind w:firstLine="640" w:firstLineChars="200"/>
        <w:rPr>
          <w:rFonts w:hint="eastAsia" w:ascii="微软雅黑" w:hAnsi="微软雅黑" w:eastAsia="微软雅黑"/>
          <w:color w:val="000000"/>
          <w:szCs w:val="32"/>
          <w:highlight w:val="none"/>
          <w:u w:val="none"/>
          <w:lang w:eastAsia="zh-CN"/>
        </w:rPr>
      </w:pPr>
      <w:r>
        <w:rPr>
          <w:rFonts w:hint="eastAsia" w:ascii="微软雅黑" w:hAnsi="微软雅黑" w:eastAsia="微软雅黑"/>
          <w:color w:val="000000"/>
          <w:szCs w:val="32"/>
          <w:highlight w:val="none"/>
          <w:u w:val="none"/>
          <w:lang w:eastAsia="zh-CN"/>
        </w:rPr>
        <w:t>日</w:t>
      </w:r>
      <w:r>
        <w:rPr>
          <w:rFonts w:hint="eastAsia" w:ascii="微软雅黑" w:hAnsi="微软雅黑" w:eastAsia="微软雅黑"/>
          <w:color w:val="000000"/>
          <w:szCs w:val="32"/>
          <w:highlight w:val="none"/>
          <w:u w:val="none"/>
          <w:lang w:val="en-US" w:eastAsia="zh-CN"/>
        </w:rPr>
        <w:t xml:space="preserve">    </w:t>
      </w:r>
      <w:r>
        <w:rPr>
          <w:rFonts w:hint="eastAsia" w:ascii="微软雅黑" w:hAnsi="微软雅黑" w:eastAsia="微软雅黑"/>
          <w:color w:val="000000"/>
          <w:szCs w:val="32"/>
          <w:highlight w:val="none"/>
          <w:u w:val="none"/>
          <w:lang w:eastAsia="zh-CN"/>
        </w:rPr>
        <w:t>期：202</w:t>
      </w:r>
      <w:r>
        <w:rPr>
          <w:rFonts w:hint="eastAsia" w:ascii="微软雅黑" w:hAnsi="微软雅黑" w:eastAsia="微软雅黑"/>
          <w:color w:val="000000"/>
          <w:szCs w:val="32"/>
          <w:highlight w:val="none"/>
          <w:u w:val="none"/>
          <w:lang w:val="en-US" w:eastAsia="zh-CN"/>
        </w:rPr>
        <w:t>3</w:t>
      </w:r>
      <w:r>
        <w:rPr>
          <w:rFonts w:hint="eastAsia" w:ascii="微软雅黑" w:hAnsi="微软雅黑" w:eastAsia="微软雅黑"/>
          <w:color w:val="000000"/>
          <w:szCs w:val="32"/>
          <w:highlight w:val="none"/>
          <w:u w:val="none"/>
          <w:lang w:eastAsia="zh-CN"/>
        </w:rPr>
        <w:t>年</w:t>
      </w:r>
      <w:r>
        <w:rPr>
          <w:rFonts w:hint="eastAsia" w:ascii="微软雅黑" w:hAnsi="微软雅黑" w:eastAsia="微软雅黑"/>
          <w:color w:val="000000"/>
          <w:szCs w:val="32"/>
          <w:highlight w:val="none"/>
          <w:u w:val="none"/>
          <w:lang w:val="en-US" w:eastAsia="zh-CN"/>
        </w:rPr>
        <w:t>3</w:t>
      </w:r>
      <w:r>
        <w:rPr>
          <w:rFonts w:hint="eastAsia" w:ascii="微软雅黑" w:hAnsi="微软雅黑" w:eastAsia="微软雅黑"/>
          <w:color w:val="000000"/>
          <w:szCs w:val="32"/>
          <w:highlight w:val="none"/>
          <w:u w:val="none"/>
          <w:lang w:eastAsia="zh-CN"/>
        </w:rPr>
        <w:t>月</w:t>
      </w:r>
      <w:r>
        <w:rPr>
          <w:rFonts w:hint="eastAsia" w:ascii="微软雅黑" w:hAnsi="微软雅黑" w:eastAsia="微软雅黑"/>
          <w:color w:val="000000"/>
          <w:szCs w:val="32"/>
          <w:highlight w:val="none"/>
          <w:u w:val="none"/>
          <w:lang w:val="en-US" w:eastAsia="zh-CN"/>
        </w:rPr>
        <w:t>18</w:t>
      </w:r>
      <w:r>
        <w:rPr>
          <w:rFonts w:hint="eastAsia" w:ascii="微软雅黑" w:hAnsi="微软雅黑" w:eastAsia="微软雅黑"/>
          <w:color w:val="000000"/>
          <w:szCs w:val="32"/>
          <w:highlight w:val="none"/>
          <w:u w:val="none"/>
          <w:lang w:eastAsia="zh-CN"/>
        </w:rPr>
        <w:t>日</w:t>
      </w:r>
    </w:p>
    <w:p>
      <w:pPr>
        <w:pageBreakBefore w:val="0"/>
        <w:kinsoku/>
        <w:wordWrap/>
        <w:overflowPunct/>
        <w:topLinePunct w:val="0"/>
        <w:bidi w:val="0"/>
        <w:spacing w:line="240" w:lineRule="auto"/>
        <w:ind w:firstLine="560" w:firstLineChars="200"/>
        <w:jc w:val="center"/>
        <w:rPr>
          <w:rFonts w:hint="eastAsia" w:ascii="宋体" w:hAnsi="宋体" w:eastAsia="宋体"/>
          <w:color w:val="000000"/>
          <w:sz w:val="28"/>
        </w:rPr>
        <w:sectPr>
          <w:headerReference r:id="rId3" w:type="first"/>
          <w:footerReference r:id="rId6" w:type="first"/>
          <w:footerReference r:id="rId4" w:type="default"/>
          <w:footerReference r:id="rId5" w:type="even"/>
          <w:type w:val="continuous"/>
          <w:pgSz w:w="11907" w:h="16840"/>
          <w:pgMar w:top="1701" w:right="1418" w:bottom="2041" w:left="1418" w:header="567" w:footer="567" w:gutter="0"/>
          <w:pgNumType w:fmt="decimal" w:start="1"/>
          <w:cols w:space="720" w:num="1"/>
          <w:titlePg/>
          <w:docGrid w:linePitch="435" w:charSpace="16384"/>
        </w:sectPr>
      </w:pPr>
    </w:p>
    <w:p>
      <w:pPr>
        <w:pageBreakBefore w:val="0"/>
        <w:kinsoku/>
        <w:wordWrap/>
        <w:overflowPunct/>
        <w:topLinePunct w:val="0"/>
        <w:bidi w:val="0"/>
        <w:spacing w:line="240" w:lineRule="auto"/>
        <w:ind w:firstLine="880" w:firstLineChars="200"/>
        <w:jc w:val="center"/>
        <w:rPr>
          <w:rFonts w:hint="eastAsia" w:ascii="微软雅黑" w:hAnsi="微软雅黑" w:eastAsia="微软雅黑"/>
          <w:b/>
          <w:bCs/>
          <w:color w:val="000000"/>
          <w:sz w:val="44"/>
          <w:szCs w:val="44"/>
        </w:rPr>
      </w:pPr>
    </w:p>
    <w:p>
      <w:pPr>
        <w:pageBreakBefore w:val="0"/>
        <w:kinsoku/>
        <w:wordWrap/>
        <w:overflowPunct/>
        <w:topLinePunct w:val="0"/>
        <w:bidi w:val="0"/>
        <w:spacing w:line="240" w:lineRule="auto"/>
        <w:ind w:firstLine="880" w:firstLineChars="200"/>
        <w:jc w:val="center"/>
        <w:rPr>
          <w:rFonts w:hint="eastAsia" w:ascii="微软雅黑" w:hAnsi="微软雅黑" w:eastAsia="微软雅黑"/>
          <w:b/>
          <w:bCs/>
          <w:color w:val="000000"/>
          <w:sz w:val="44"/>
          <w:szCs w:val="44"/>
        </w:rPr>
      </w:pPr>
    </w:p>
    <w:p>
      <w:pPr>
        <w:pStyle w:val="2"/>
        <w:pageBreakBefore w:val="0"/>
        <w:kinsoku/>
        <w:wordWrap/>
        <w:overflowPunct/>
        <w:topLinePunct w:val="0"/>
        <w:bidi w:val="0"/>
        <w:ind w:firstLine="480" w:firstLineChars="200"/>
        <w:rPr>
          <w:rFonts w:hint="eastAsia"/>
        </w:rPr>
      </w:pPr>
    </w:p>
    <w:p>
      <w:pPr>
        <w:pageBreakBefore w:val="0"/>
        <w:kinsoku/>
        <w:wordWrap/>
        <w:overflowPunct/>
        <w:topLinePunct w:val="0"/>
        <w:bidi w:val="0"/>
        <w:spacing w:line="240" w:lineRule="auto"/>
        <w:ind w:firstLine="480" w:firstLineChars="200"/>
        <w:rPr>
          <w:rFonts w:ascii="微软雅黑" w:hAnsi="微软雅黑" w:eastAsia="微软雅黑"/>
          <w:bCs/>
          <w:color w:val="000000"/>
          <w:sz w:val="24"/>
          <w:szCs w:val="24"/>
        </w:rPr>
      </w:pPr>
    </w:p>
    <w:sdt>
      <w:sdtPr>
        <w:rPr>
          <w:rFonts w:ascii="宋体" w:hAnsi="宋体" w:eastAsia="宋体" w:cs="Times New Roman"/>
          <w:kern w:val="2"/>
          <w:sz w:val="21"/>
          <w:lang w:val="en-US" w:eastAsia="zh-CN" w:bidi="ar-SA"/>
        </w:rPr>
        <w:id w:val="147473354"/>
        <w15:color w:val="DBDBDB"/>
        <w:docPartObj>
          <w:docPartGallery w:val="Table of Contents"/>
          <w:docPartUnique/>
        </w:docPartObj>
      </w:sdtPr>
      <w:sdtEndPr>
        <w:rPr>
          <w:rFonts w:hint="eastAsia" w:ascii="微软雅黑" w:hAnsi="微软雅黑" w:eastAsia="微软雅黑" w:cs="Times New Roman"/>
          <w:bCs/>
          <w:color w:val="000000"/>
          <w:kern w:val="2"/>
          <w:sz w:val="32"/>
          <w:szCs w:val="44"/>
          <w:lang w:val="en-US" w:eastAsia="zh-CN" w:bidi="ar-SA"/>
        </w:rPr>
      </w:sdtEndPr>
      <w:sdtContent>
        <w:p>
          <w:pPr>
            <w:pageBreakBefore w:val="0"/>
            <w:kinsoku/>
            <w:wordWrap/>
            <w:overflowPunct/>
            <w:topLinePunct w:val="0"/>
            <w:bidi w:val="0"/>
            <w:spacing w:before="0" w:beforeLines="0" w:after="0" w:afterLines="0" w:line="240" w:lineRule="auto"/>
            <w:ind w:left="0" w:leftChars="0" w:right="0" w:rightChars="0" w:firstLine="420" w:firstLineChars="200"/>
            <w:jc w:val="center"/>
          </w:pPr>
          <w:r>
            <w:rPr>
              <w:rFonts w:ascii="宋体" w:hAnsi="宋体" w:eastAsia="宋体"/>
              <w:sz w:val="21"/>
            </w:rPr>
            <w:t>目录</w:t>
          </w:r>
        </w:p>
        <w:p>
          <w:pPr>
            <w:pStyle w:val="57"/>
            <w:pageBreakBefore w:val="0"/>
            <w:tabs>
              <w:tab w:val="right" w:leader="dot" w:pos="9071"/>
            </w:tabs>
            <w:kinsoku/>
            <w:wordWrap/>
            <w:overflowPunct/>
            <w:topLinePunct w:val="0"/>
            <w:bidi w:val="0"/>
            <w:ind w:firstLine="440" w:firstLineChars="100"/>
          </w:pPr>
          <w:r>
            <w:rPr>
              <w:rFonts w:hint="eastAsia" w:ascii="微软雅黑" w:hAnsi="微软雅黑" w:eastAsia="微软雅黑"/>
              <w:b/>
              <w:bCs/>
              <w:color w:val="000000"/>
              <w:sz w:val="44"/>
              <w:szCs w:val="44"/>
            </w:rPr>
            <w:fldChar w:fldCharType="begin"/>
          </w:r>
          <w:r>
            <w:rPr>
              <w:rFonts w:hint="eastAsia" w:ascii="微软雅黑" w:hAnsi="微软雅黑" w:eastAsia="微软雅黑"/>
              <w:b/>
              <w:bCs/>
              <w:color w:val="000000"/>
              <w:sz w:val="44"/>
              <w:szCs w:val="44"/>
            </w:rPr>
            <w:instrText xml:space="preserve">TOC \o "1-1" \h \u </w:instrText>
          </w:r>
          <w:r>
            <w:rPr>
              <w:rFonts w:hint="eastAsia" w:ascii="微软雅黑" w:hAnsi="微软雅黑" w:eastAsia="微软雅黑"/>
              <w:b/>
              <w:bCs/>
              <w:color w:val="000000"/>
              <w:sz w:val="44"/>
              <w:szCs w:val="44"/>
            </w:rPr>
            <w:fldChar w:fldCharType="separate"/>
          </w:r>
          <w:r>
            <w:rPr>
              <w:rFonts w:hint="eastAsia" w:ascii="微软雅黑" w:hAnsi="微软雅黑" w:eastAsia="微软雅黑"/>
              <w:bCs/>
              <w:color w:val="000000"/>
              <w:szCs w:val="44"/>
            </w:rPr>
            <w:fldChar w:fldCharType="begin"/>
          </w:r>
          <w:r>
            <w:rPr>
              <w:rFonts w:hint="eastAsia" w:ascii="微软雅黑" w:hAnsi="微软雅黑" w:eastAsia="微软雅黑"/>
              <w:bCs/>
              <w:szCs w:val="44"/>
            </w:rPr>
            <w:instrText xml:space="preserve"> HYPERLINK \l _Toc31197 </w:instrText>
          </w:r>
          <w:r>
            <w:rPr>
              <w:rFonts w:hint="eastAsia" w:ascii="微软雅黑" w:hAnsi="微软雅黑" w:eastAsia="微软雅黑"/>
              <w:bCs/>
              <w:szCs w:val="44"/>
            </w:rPr>
            <w:fldChar w:fldCharType="separate"/>
          </w:r>
          <w:r>
            <w:rPr>
              <w:rFonts w:hint="eastAsia" w:ascii="微软雅黑" w:hAnsi="微软雅黑" w:eastAsia="微软雅黑"/>
              <w:bCs/>
              <w:szCs w:val="44"/>
            </w:rPr>
            <w:t>第一部分   综合说明</w:t>
          </w:r>
          <w:r>
            <w:tab/>
          </w:r>
          <w:r>
            <w:fldChar w:fldCharType="begin"/>
          </w:r>
          <w:r>
            <w:instrText xml:space="preserve"> PAGEREF _Toc31197 </w:instrText>
          </w:r>
          <w:r>
            <w:fldChar w:fldCharType="separate"/>
          </w:r>
          <w:r>
            <w:t>3</w:t>
          </w:r>
          <w:r>
            <w:fldChar w:fldCharType="end"/>
          </w:r>
          <w:r>
            <w:rPr>
              <w:rFonts w:hint="eastAsia" w:ascii="微软雅黑" w:hAnsi="微软雅黑" w:eastAsia="微软雅黑"/>
              <w:bCs/>
              <w:color w:val="000000"/>
              <w:szCs w:val="44"/>
            </w:rPr>
            <w:fldChar w:fldCharType="end"/>
          </w:r>
        </w:p>
        <w:p>
          <w:pPr>
            <w:pStyle w:val="57"/>
            <w:pageBreakBefore w:val="0"/>
            <w:tabs>
              <w:tab w:val="right" w:leader="dot" w:pos="9071"/>
            </w:tabs>
            <w:kinsoku/>
            <w:wordWrap/>
            <w:overflowPunct/>
            <w:topLinePunct w:val="0"/>
            <w:bidi w:val="0"/>
            <w:ind w:firstLine="400" w:firstLineChars="200"/>
          </w:pPr>
          <w:r>
            <w:rPr>
              <w:rFonts w:hint="eastAsia" w:ascii="微软雅黑" w:hAnsi="微软雅黑" w:eastAsia="微软雅黑"/>
              <w:bCs/>
              <w:color w:val="000000"/>
              <w:szCs w:val="44"/>
            </w:rPr>
            <w:fldChar w:fldCharType="begin"/>
          </w:r>
          <w:r>
            <w:rPr>
              <w:rFonts w:hint="eastAsia" w:ascii="微软雅黑" w:hAnsi="微软雅黑" w:eastAsia="微软雅黑"/>
              <w:bCs/>
              <w:szCs w:val="44"/>
            </w:rPr>
            <w:instrText xml:space="preserve"> HYPERLINK \l _Toc24624 </w:instrText>
          </w:r>
          <w:r>
            <w:rPr>
              <w:rFonts w:hint="eastAsia" w:ascii="微软雅黑" w:hAnsi="微软雅黑" w:eastAsia="微软雅黑"/>
              <w:bCs/>
              <w:szCs w:val="44"/>
            </w:rPr>
            <w:fldChar w:fldCharType="separate"/>
          </w:r>
          <w:r>
            <w:rPr>
              <w:rFonts w:hint="eastAsia" w:ascii="微软雅黑" w:hAnsi="微软雅黑" w:eastAsia="微软雅黑"/>
              <w:szCs w:val="48"/>
            </w:rPr>
            <w:t>第二部分  投标方须知</w:t>
          </w:r>
          <w:r>
            <w:tab/>
          </w:r>
          <w:r>
            <w:fldChar w:fldCharType="begin"/>
          </w:r>
          <w:r>
            <w:instrText xml:space="preserve"> PAGEREF _Toc24624 </w:instrText>
          </w:r>
          <w:r>
            <w:fldChar w:fldCharType="separate"/>
          </w:r>
          <w:r>
            <w:t>7</w:t>
          </w:r>
          <w:r>
            <w:fldChar w:fldCharType="end"/>
          </w:r>
          <w:r>
            <w:rPr>
              <w:rFonts w:hint="eastAsia" w:ascii="微软雅黑" w:hAnsi="微软雅黑" w:eastAsia="微软雅黑"/>
              <w:bCs/>
              <w:color w:val="000000"/>
              <w:szCs w:val="44"/>
            </w:rPr>
            <w:fldChar w:fldCharType="end"/>
          </w:r>
        </w:p>
        <w:p>
          <w:pPr>
            <w:pStyle w:val="57"/>
            <w:pageBreakBefore w:val="0"/>
            <w:tabs>
              <w:tab w:val="right" w:leader="dot" w:pos="9071"/>
            </w:tabs>
            <w:kinsoku/>
            <w:wordWrap/>
            <w:overflowPunct/>
            <w:topLinePunct w:val="0"/>
            <w:bidi w:val="0"/>
            <w:ind w:firstLine="400" w:firstLineChars="200"/>
          </w:pPr>
          <w:r>
            <w:rPr>
              <w:rFonts w:hint="eastAsia" w:ascii="微软雅黑" w:hAnsi="微软雅黑" w:eastAsia="微软雅黑"/>
              <w:bCs/>
              <w:color w:val="000000"/>
              <w:szCs w:val="44"/>
            </w:rPr>
            <w:fldChar w:fldCharType="begin"/>
          </w:r>
          <w:r>
            <w:rPr>
              <w:rFonts w:hint="eastAsia" w:ascii="微软雅黑" w:hAnsi="微软雅黑" w:eastAsia="微软雅黑"/>
              <w:bCs/>
              <w:szCs w:val="44"/>
            </w:rPr>
            <w:instrText xml:space="preserve"> HYPERLINK \l _Toc11448 </w:instrText>
          </w:r>
          <w:r>
            <w:rPr>
              <w:rFonts w:hint="eastAsia" w:ascii="微软雅黑" w:hAnsi="微软雅黑" w:eastAsia="微软雅黑"/>
              <w:bCs/>
              <w:szCs w:val="44"/>
            </w:rPr>
            <w:fldChar w:fldCharType="separate"/>
          </w:r>
          <w:r>
            <w:rPr>
              <w:rFonts w:hint="eastAsia" w:ascii="微软雅黑" w:hAnsi="微软雅黑" w:eastAsia="微软雅黑"/>
              <w:szCs w:val="48"/>
            </w:rPr>
            <w:t>第三部分 评标办法</w:t>
          </w:r>
          <w:r>
            <w:tab/>
          </w:r>
          <w:r>
            <w:fldChar w:fldCharType="begin"/>
          </w:r>
          <w:r>
            <w:instrText xml:space="preserve"> PAGEREF _Toc11448 </w:instrText>
          </w:r>
          <w:r>
            <w:fldChar w:fldCharType="separate"/>
          </w:r>
          <w:r>
            <w:t>17</w:t>
          </w:r>
          <w:r>
            <w:fldChar w:fldCharType="end"/>
          </w:r>
          <w:r>
            <w:rPr>
              <w:rFonts w:hint="eastAsia" w:ascii="微软雅黑" w:hAnsi="微软雅黑" w:eastAsia="微软雅黑"/>
              <w:bCs/>
              <w:color w:val="000000"/>
              <w:szCs w:val="44"/>
            </w:rPr>
            <w:fldChar w:fldCharType="end"/>
          </w:r>
        </w:p>
        <w:p>
          <w:pPr>
            <w:pStyle w:val="57"/>
            <w:pageBreakBefore w:val="0"/>
            <w:tabs>
              <w:tab w:val="right" w:leader="dot" w:pos="9071"/>
            </w:tabs>
            <w:kinsoku/>
            <w:wordWrap/>
            <w:overflowPunct/>
            <w:topLinePunct w:val="0"/>
            <w:bidi w:val="0"/>
            <w:ind w:firstLine="400" w:firstLineChars="200"/>
          </w:pPr>
          <w:r>
            <w:rPr>
              <w:rFonts w:hint="eastAsia" w:ascii="微软雅黑" w:hAnsi="微软雅黑" w:eastAsia="微软雅黑"/>
              <w:bCs/>
              <w:color w:val="000000"/>
              <w:szCs w:val="44"/>
            </w:rPr>
            <w:fldChar w:fldCharType="begin"/>
          </w:r>
          <w:r>
            <w:rPr>
              <w:rFonts w:hint="eastAsia" w:ascii="微软雅黑" w:hAnsi="微软雅黑" w:eastAsia="微软雅黑"/>
              <w:bCs/>
              <w:szCs w:val="44"/>
            </w:rPr>
            <w:instrText xml:space="preserve"> HYPERLINK \l _Toc5255 </w:instrText>
          </w:r>
          <w:r>
            <w:rPr>
              <w:rFonts w:hint="eastAsia" w:ascii="微软雅黑" w:hAnsi="微软雅黑" w:eastAsia="微软雅黑"/>
              <w:bCs/>
              <w:szCs w:val="44"/>
            </w:rPr>
            <w:fldChar w:fldCharType="separate"/>
          </w:r>
          <w:r>
            <w:rPr>
              <w:rFonts w:hint="eastAsia" w:ascii="微软雅黑" w:hAnsi="微软雅黑" w:eastAsia="微软雅黑"/>
              <w:szCs w:val="48"/>
            </w:rPr>
            <w:t>第</w:t>
          </w:r>
          <w:r>
            <w:rPr>
              <w:rFonts w:hint="eastAsia" w:ascii="微软雅黑" w:hAnsi="微软雅黑" w:eastAsia="微软雅黑"/>
              <w:szCs w:val="48"/>
              <w:lang w:eastAsia="zh-CN"/>
            </w:rPr>
            <w:t>四</w:t>
          </w:r>
          <w:r>
            <w:rPr>
              <w:rFonts w:hint="eastAsia" w:ascii="微软雅黑" w:hAnsi="微软雅黑" w:eastAsia="微软雅黑"/>
              <w:szCs w:val="48"/>
            </w:rPr>
            <w:t>部分  合同条款</w:t>
          </w:r>
          <w:r>
            <w:tab/>
          </w:r>
          <w:r>
            <w:fldChar w:fldCharType="begin"/>
          </w:r>
          <w:r>
            <w:instrText xml:space="preserve"> PAGEREF _Toc5255 </w:instrText>
          </w:r>
          <w:r>
            <w:fldChar w:fldCharType="separate"/>
          </w:r>
          <w:r>
            <w:t>21</w:t>
          </w:r>
          <w:r>
            <w:fldChar w:fldCharType="end"/>
          </w:r>
          <w:r>
            <w:rPr>
              <w:rFonts w:hint="eastAsia" w:ascii="微软雅黑" w:hAnsi="微软雅黑" w:eastAsia="微软雅黑"/>
              <w:bCs/>
              <w:color w:val="000000"/>
              <w:szCs w:val="44"/>
            </w:rPr>
            <w:fldChar w:fldCharType="end"/>
          </w:r>
        </w:p>
        <w:p>
          <w:pPr>
            <w:pStyle w:val="57"/>
            <w:pageBreakBefore w:val="0"/>
            <w:tabs>
              <w:tab w:val="right" w:leader="dot" w:pos="9071"/>
            </w:tabs>
            <w:kinsoku/>
            <w:wordWrap/>
            <w:overflowPunct/>
            <w:topLinePunct w:val="0"/>
            <w:bidi w:val="0"/>
            <w:ind w:firstLine="400" w:firstLineChars="200"/>
          </w:pPr>
          <w:r>
            <w:rPr>
              <w:rFonts w:hint="eastAsia" w:ascii="微软雅黑" w:hAnsi="微软雅黑" w:eastAsia="微软雅黑"/>
              <w:bCs/>
              <w:color w:val="000000"/>
              <w:szCs w:val="44"/>
            </w:rPr>
            <w:fldChar w:fldCharType="begin"/>
          </w:r>
          <w:r>
            <w:rPr>
              <w:rFonts w:hint="eastAsia" w:ascii="微软雅黑" w:hAnsi="微软雅黑" w:eastAsia="微软雅黑"/>
              <w:bCs/>
              <w:szCs w:val="44"/>
            </w:rPr>
            <w:instrText xml:space="preserve"> HYPERLINK \l _Toc27658 </w:instrText>
          </w:r>
          <w:r>
            <w:rPr>
              <w:rFonts w:hint="eastAsia" w:ascii="微软雅黑" w:hAnsi="微软雅黑" w:eastAsia="微软雅黑"/>
              <w:bCs/>
              <w:szCs w:val="44"/>
            </w:rPr>
            <w:fldChar w:fldCharType="separate"/>
          </w:r>
          <w:r>
            <w:rPr>
              <w:rFonts w:hint="eastAsia" w:ascii="微软雅黑" w:hAnsi="微软雅黑" w:eastAsia="微软雅黑"/>
              <w:szCs w:val="48"/>
            </w:rPr>
            <w:t>第</w:t>
          </w:r>
          <w:r>
            <w:rPr>
              <w:rFonts w:hint="eastAsia" w:ascii="微软雅黑" w:hAnsi="微软雅黑" w:eastAsia="微软雅黑"/>
              <w:szCs w:val="48"/>
              <w:lang w:eastAsia="zh-CN"/>
            </w:rPr>
            <w:t>五</w:t>
          </w:r>
          <w:r>
            <w:rPr>
              <w:rFonts w:hint="eastAsia" w:ascii="微软雅黑" w:hAnsi="微软雅黑" w:eastAsia="微软雅黑"/>
              <w:szCs w:val="48"/>
            </w:rPr>
            <w:t>部分  技术条款</w:t>
          </w:r>
          <w:r>
            <w:tab/>
          </w:r>
          <w:r>
            <w:fldChar w:fldCharType="begin"/>
          </w:r>
          <w:r>
            <w:instrText xml:space="preserve"> PAGEREF _Toc27658 </w:instrText>
          </w:r>
          <w:r>
            <w:fldChar w:fldCharType="separate"/>
          </w:r>
          <w:r>
            <w:t>22</w:t>
          </w:r>
          <w:r>
            <w:fldChar w:fldCharType="end"/>
          </w:r>
          <w:r>
            <w:rPr>
              <w:rFonts w:hint="eastAsia" w:ascii="微软雅黑" w:hAnsi="微软雅黑" w:eastAsia="微软雅黑"/>
              <w:bCs/>
              <w:color w:val="000000"/>
              <w:szCs w:val="44"/>
            </w:rPr>
            <w:fldChar w:fldCharType="end"/>
          </w:r>
        </w:p>
        <w:p>
          <w:pPr>
            <w:pStyle w:val="57"/>
            <w:pageBreakBefore w:val="0"/>
            <w:tabs>
              <w:tab w:val="right" w:leader="dot" w:pos="9071"/>
            </w:tabs>
            <w:kinsoku/>
            <w:wordWrap/>
            <w:overflowPunct/>
            <w:topLinePunct w:val="0"/>
            <w:bidi w:val="0"/>
            <w:ind w:firstLine="400" w:firstLineChars="200"/>
          </w:pPr>
          <w:r>
            <w:rPr>
              <w:rFonts w:hint="eastAsia" w:ascii="微软雅黑" w:hAnsi="微软雅黑" w:eastAsia="微软雅黑"/>
              <w:bCs/>
              <w:color w:val="000000"/>
              <w:szCs w:val="44"/>
            </w:rPr>
            <w:fldChar w:fldCharType="begin"/>
          </w:r>
          <w:r>
            <w:rPr>
              <w:rFonts w:hint="eastAsia" w:ascii="微软雅黑" w:hAnsi="微软雅黑" w:eastAsia="微软雅黑"/>
              <w:bCs/>
              <w:szCs w:val="44"/>
            </w:rPr>
            <w:instrText xml:space="preserve"> HYPERLINK \l _Toc800 </w:instrText>
          </w:r>
          <w:r>
            <w:rPr>
              <w:rFonts w:hint="eastAsia" w:ascii="微软雅黑" w:hAnsi="微软雅黑" w:eastAsia="微软雅黑"/>
              <w:bCs/>
              <w:szCs w:val="44"/>
            </w:rPr>
            <w:fldChar w:fldCharType="separate"/>
          </w:r>
          <w:r>
            <w:rPr>
              <w:rFonts w:hint="eastAsia" w:ascii="微软雅黑" w:hAnsi="微软雅黑" w:eastAsia="微软雅黑"/>
              <w:szCs w:val="44"/>
            </w:rPr>
            <w:t>第</w:t>
          </w:r>
          <w:r>
            <w:rPr>
              <w:rFonts w:hint="eastAsia" w:ascii="微软雅黑" w:hAnsi="微软雅黑" w:eastAsia="微软雅黑"/>
              <w:szCs w:val="44"/>
              <w:lang w:eastAsia="zh-CN"/>
            </w:rPr>
            <w:t>六</w:t>
          </w:r>
          <w:r>
            <w:rPr>
              <w:rFonts w:hint="eastAsia" w:ascii="微软雅黑" w:hAnsi="微软雅黑" w:eastAsia="微软雅黑"/>
              <w:szCs w:val="44"/>
            </w:rPr>
            <w:t>部分  附件－投标文件格式</w:t>
          </w:r>
          <w:r>
            <w:tab/>
          </w:r>
          <w:r>
            <w:fldChar w:fldCharType="begin"/>
          </w:r>
          <w:r>
            <w:instrText xml:space="preserve"> PAGEREF _Toc800 </w:instrText>
          </w:r>
          <w:r>
            <w:fldChar w:fldCharType="separate"/>
          </w:r>
          <w:r>
            <w:t>34</w:t>
          </w:r>
          <w:r>
            <w:fldChar w:fldCharType="end"/>
          </w:r>
          <w:r>
            <w:rPr>
              <w:rFonts w:hint="eastAsia" w:ascii="微软雅黑" w:hAnsi="微软雅黑" w:eastAsia="微软雅黑"/>
              <w:bCs/>
              <w:color w:val="000000"/>
              <w:szCs w:val="44"/>
            </w:rPr>
            <w:fldChar w:fldCharType="end"/>
          </w:r>
        </w:p>
        <w:p>
          <w:pPr>
            <w:pageBreakBefore w:val="0"/>
            <w:kinsoku/>
            <w:wordWrap/>
            <w:overflowPunct/>
            <w:topLinePunct w:val="0"/>
            <w:bidi w:val="0"/>
            <w:spacing w:line="240" w:lineRule="auto"/>
            <w:ind w:firstLine="640" w:firstLineChars="200"/>
            <w:rPr>
              <w:rFonts w:hint="eastAsia" w:ascii="微软雅黑" w:hAnsi="微软雅黑" w:eastAsia="微软雅黑"/>
              <w:b/>
              <w:bCs/>
              <w:color w:val="000000"/>
              <w:sz w:val="44"/>
              <w:szCs w:val="44"/>
            </w:rPr>
          </w:pPr>
          <w:r>
            <w:rPr>
              <w:rFonts w:hint="eastAsia" w:ascii="微软雅黑" w:hAnsi="微软雅黑" w:eastAsia="微软雅黑"/>
              <w:bCs/>
              <w:color w:val="000000"/>
              <w:szCs w:val="44"/>
            </w:rPr>
            <w:fldChar w:fldCharType="end"/>
          </w:r>
        </w:p>
      </w:sdtContent>
    </w:sdt>
    <w:p>
      <w:pPr>
        <w:pageBreakBefore w:val="0"/>
        <w:kinsoku/>
        <w:wordWrap/>
        <w:overflowPunct/>
        <w:topLinePunct w:val="0"/>
        <w:bidi w:val="0"/>
        <w:spacing w:line="240" w:lineRule="auto"/>
        <w:ind w:firstLine="880" w:firstLineChars="200"/>
        <w:rPr>
          <w:rFonts w:hint="eastAsia" w:ascii="微软雅黑" w:hAnsi="微软雅黑" w:eastAsia="微软雅黑"/>
          <w:b/>
          <w:bCs/>
          <w:color w:val="000000"/>
          <w:sz w:val="44"/>
          <w:szCs w:val="44"/>
        </w:rPr>
      </w:pPr>
    </w:p>
    <w:p>
      <w:pPr>
        <w:pageBreakBefore w:val="0"/>
        <w:kinsoku/>
        <w:wordWrap/>
        <w:overflowPunct/>
        <w:topLinePunct w:val="0"/>
        <w:bidi w:val="0"/>
        <w:spacing w:line="240" w:lineRule="auto"/>
        <w:ind w:firstLine="880" w:firstLineChars="200"/>
        <w:rPr>
          <w:rFonts w:hint="eastAsia" w:ascii="微软雅黑" w:hAnsi="微软雅黑" w:eastAsia="微软雅黑"/>
          <w:b/>
          <w:bCs/>
          <w:color w:val="000000"/>
          <w:sz w:val="44"/>
          <w:szCs w:val="44"/>
        </w:rPr>
      </w:pPr>
    </w:p>
    <w:p>
      <w:pPr>
        <w:pStyle w:val="2"/>
        <w:pageBreakBefore w:val="0"/>
        <w:kinsoku/>
        <w:wordWrap/>
        <w:overflowPunct/>
        <w:topLinePunct w:val="0"/>
        <w:bidi w:val="0"/>
        <w:ind w:firstLine="880" w:firstLineChars="200"/>
        <w:rPr>
          <w:rFonts w:hint="eastAsia" w:ascii="微软雅黑" w:hAnsi="微软雅黑" w:eastAsia="微软雅黑"/>
          <w:b/>
          <w:bCs/>
          <w:color w:val="000000"/>
          <w:sz w:val="44"/>
          <w:szCs w:val="44"/>
        </w:rPr>
      </w:pPr>
    </w:p>
    <w:p>
      <w:pPr>
        <w:pStyle w:val="2"/>
        <w:pageBreakBefore w:val="0"/>
        <w:kinsoku/>
        <w:wordWrap/>
        <w:overflowPunct/>
        <w:topLinePunct w:val="0"/>
        <w:bidi w:val="0"/>
        <w:ind w:firstLine="880" w:firstLineChars="200"/>
        <w:rPr>
          <w:rFonts w:hint="eastAsia" w:ascii="微软雅黑" w:hAnsi="微软雅黑" w:eastAsia="微软雅黑"/>
          <w:b/>
          <w:bCs/>
          <w:color w:val="000000"/>
          <w:sz w:val="44"/>
          <w:szCs w:val="44"/>
        </w:rPr>
      </w:pPr>
    </w:p>
    <w:p>
      <w:pPr>
        <w:pStyle w:val="2"/>
        <w:pageBreakBefore w:val="0"/>
        <w:kinsoku/>
        <w:wordWrap/>
        <w:overflowPunct/>
        <w:topLinePunct w:val="0"/>
        <w:bidi w:val="0"/>
        <w:ind w:firstLine="880" w:firstLineChars="200"/>
        <w:rPr>
          <w:rFonts w:hint="eastAsia" w:ascii="微软雅黑" w:hAnsi="微软雅黑" w:eastAsia="微软雅黑"/>
          <w:b/>
          <w:bCs/>
          <w:color w:val="000000"/>
          <w:sz w:val="44"/>
          <w:szCs w:val="44"/>
        </w:rPr>
      </w:pPr>
    </w:p>
    <w:p>
      <w:pPr>
        <w:pStyle w:val="2"/>
        <w:pageBreakBefore w:val="0"/>
        <w:kinsoku/>
        <w:wordWrap/>
        <w:overflowPunct/>
        <w:topLinePunct w:val="0"/>
        <w:bidi w:val="0"/>
        <w:ind w:firstLine="880" w:firstLineChars="200"/>
        <w:rPr>
          <w:rFonts w:hint="eastAsia" w:ascii="微软雅黑" w:hAnsi="微软雅黑" w:eastAsia="微软雅黑"/>
          <w:b/>
          <w:bCs/>
          <w:color w:val="000000"/>
          <w:sz w:val="44"/>
          <w:szCs w:val="44"/>
        </w:rPr>
      </w:pPr>
    </w:p>
    <w:p>
      <w:pPr>
        <w:pStyle w:val="2"/>
        <w:pageBreakBefore w:val="0"/>
        <w:kinsoku/>
        <w:wordWrap/>
        <w:overflowPunct/>
        <w:topLinePunct w:val="0"/>
        <w:bidi w:val="0"/>
        <w:ind w:firstLine="880" w:firstLineChars="200"/>
        <w:rPr>
          <w:rFonts w:hint="eastAsia" w:ascii="微软雅黑" w:hAnsi="微软雅黑" w:eastAsia="微软雅黑"/>
          <w:b/>
          <w:bCs/>
          <w:color w:val="000000"/>
          <w:sz w:val="44"/>
          <w:szCs w:val="44"/>
        </w:rPr>
      </w:pPr>
    </w:p>
    <w:p>
      <w:pPr>
        <w:pStyle w:val="2"/>
        <w:pageBreakBefore w:val="0"/>
        <w:kinsoku/>
        <w:wordWrap/>
        <w:overflowPunct/>
        <w:topLinePunct w:val="0"/>
        <w:bidi w:val="0"/>
        <w:ind w:firstLine="880" w:firstLineChars="200"/>
        <w:rPr>
          <w:rFonts w:hint="eastAsia" w:ascii="微软雅黑" w:hAnsi="微软雅黑" w:eastAsia="微软雅黑"/>
          <w:b/>
          <w:bCs/>
          <w:color w:val="000000"/>
          <w:sz w:val="44"/>
          <w:szCs w:val="44"/>
        </w:rPr>
      </w:pPr>
    </w:p>
    <w:p>
      <w:pPr>
        <w:pStyle w:val="2"/>
        <w:pageBreakBefore w:val="0"/>
        <w:kinsoku/>
        <w:wordWrap/>
        <w:overflowPunct/>
        <w:topLinePunct w:val="0"/>
        <w:bidi w:val="0"/>
        <w:ind w:firstLine="880" w:firstLineChars="200"/>
        <w:rPr>
          <w:rFonts w:hint="eastAsia" w:ascii="微软雅黑" w:hAnsi="微软雅黑" w:eastAsia="微软雅黑"/>
          <w:b/>
          <w:bCs/>
          <w:color w:val="000000"/>
          <w:sz w:val="44"/>
          <w:szCs w:val="44"/>
        </w:rPr>
      </w:pPr>
    </w:p>
    <w:p>
      <w:pPr>
        <w:pStyle w:val="4"/>
        <w:pageBreakBefore w:val="0"/>
        <w:kinsoku/>
        <w:wordWrap/>
        <w:overflowPunct/>
        <w:topLinePunct w:val="0"/>
        <w:bidi w:val="0"/>
        <w:ind w:firstLine="880" w:firstLineChars="200"/>
        <w:jc w:val="center"/>
        <w:rPr>
          <w:rFonts w:hint="eastAsia" w:ascii="微软雅黑" w:hAnsi="微软雅黑" w:eastAsia="微软雅黑" w:cs="微软雅黑"/>
        </w:rPr>
      </w:pPr>
      <w:bookmarkStart w:id="0" w:name="_Toc31197"/>
      <w:bookmarkStart w:id="1" w:name="_Toc24576"/>
      <w:r>
        <w:rPr>
          <w:rFonts w:hint="eastAsia" w:ascii="微软雅黑" w:hAnsi="微软雅黑" w:eastAsia="微软雅黑" w:cs="微软雅黑"/>
        </w:rPr>
        <w:t>第一部分   综合说明</w:t>
      </w:r>
      <w:bookmarkEnd w:id="0"/>
      <w:bookmarkEnd w:id="1"/>
    </w:p>
    <w:p>
      <w:pPr>
        <w:pageBreakBefore w:val="0"/>
        <w:kinsoku/>
        <w:wordWrap/>
        <w:overflowPunct/>
        <w:topLinePunct w:val="0"/>
        <w:bidi w:val="0"/>
        <w:spacing w:line="240" w:lineRule="auto"/>
        <w:ind w:firstLine="482" w:firstLineChars="200"/>
        <w:rPr>
          <w:rFonts w:hint="eastAsia" w:ascii="宋体" w:hAnsi="宋体" w:eastAsia="宋体"/>
          <w:b/>
          <w:color w:val="000000"/>
          <w:sz w:val="24"/>
          <w:szCs w:val="24"/>
        </w:rPr>
      </w:pPr>
    </w:p>
    <w:p>
      <w:pPr>
        <w:pageBreakBefore w:val="0"/>
        <w:kinsoku/>
        <w:wordWrap/>
        <w:overflowPunct/>
        <w:topLinePunct w:val="0"/>
        <w:bidi w:val="0"/>
        <w:spacing w:line="240" w:lineRule="auto"/>
        <w:ind w:firstLine="560" w:firstLineChars="200"/>
        <w:rPr>
          <w:rFonts w:hint="eastAsia" w:ascii="微软雅黑" w:hAnsi="微软雅黑" w:eastAsia="微软雅黑"/>
          <w:b/>
          <w:color w:val="000000"/>
          <w:sz w:val="28"/>
          <w:szCs w:val="28"/>
        </w:rPr>
      </w:pPr>
      <w:r>
        <w:rPr>
          <w:rFonts w:hint="eastAsia" w:ascii="微软雅黑" w:hAnsi="微软雅黑" w:eastAsia="微软雅黑"/>
          <w:b/>
          <w:color w:val="000000"/>
          <w:sz w:val="28"/>
          <w:szCs w:val="28"/>
        </w:rPr>
        <w:t>一、招标单位简介：</w:t>
      </w:r>
    </w:p>
    <w:p>
      <w:pPr>
        <w:pageBreakBefore w:val="0"/>
        <w:tabs>
          <w:tab w:val="left" w:pos="600"/>
        </w:tabs>
        <w:kinsoku/>
        <w:wordWrap/>
        <w:overflowPunct/>
        <w:topLinePunct w:val="0"/>
        <w:bidi w:val="0"/>
        <w:spacing w:line="240" w:lineRule="auto"/>
        <w:ind w:firstLine="480" w:firstLineChars="200"/>
        <w:rPr>
          <w:rFonts w:hint="eastAsia" w:ascii="微软雅黑" w:hAnsi="微软雅黑" w:eastAsia="微软雅黑" w:cs="微软雅黑"/>
          <w:color w:val="auto"/>
          <w:sz w:val="24"/>
          <w:szCs w:val="28"/>
          <w:lang w:val="en-US" w:eastAsia="zh-CN"/>
        </w:rPr>
      </w:pPr>
      <w:r>
        <w:rPr>
          <w:rFonts w:hint="eastAsia" w:ascii="微软雅黑" w:hAnsi="微软雅黑" w:eastAsia="微软雅黑" w:cs="微软雅黑"/>
          <w:color w:val="auto"/>
          <w:sz w:val="24"/>
          <w:szCs w:val="28"/>
          <w:lang w:eastAsia="zh-CN"/>
        </w:rPr>
        <w:t>吉利科技集团隶属于世界500强吉利控股集团，是一家以新材料、新能源、摩旅文化为核心业务的大型产业集团，同步战略投资低空出行、商业航天和创新孵化业务等。公司主营业务涵盖新材料上下游投资与开发、材料加工、分布式能源开发与综合利用、电池制造与回收利用、摩托车制造及摩旅文化推广。成立仅4年以来，吉利科技集团资产规模已超1000亿元，实现年营收近500亿元，员工26000人，专利数超1.5万项。</w:t>
      </w:r>
      <w:r>
        <w:rPr>
          <w:rFonts w:hint="eastAsia" w:ascii="微软雅黑" w:hAnsi="微软雅黑" w:eastAsia="微软雅黑" w:cs="微软雅黑"/>
          <w:color w:val="auto"/>
          <w:sz w:val="24"/>
          <w:szCs w:val="28"/>
          <w:lang w:eastAsia="zh-CN"/>
        </w:rPr>
        <w:br w:type="textWrapping"/>
      </w:r>
      <w:r>
        <w:rPr>
          <w:rFonts w:hint="eastAsia" w:ascii="微软雅黑" w:hAnsi="微软雅黑" w:eastAsia="微软雅黑" w:cs="微软雅黑"/>
          <w:color w:val="auto"/>
          <w:sz w:val="24"/>
          <w:szCs w:val="28"/>
          <w:lang w:eastAsia="zh-CN"/>
        </w:rPr>
        <w:t> 吉利百矿集团有限公司原属百色市国有企业，公司始建于1956年，原为百色地区东笋煤矿，1995年成立广西百色矿务局，2013年成立百矿集团，企业历经60多年的艰苦创业，发展成为涵盖煤炭、电力、电解铝、氧化铝、碳素、铝精深加工、生态锰等多行业发展的大型企业集团，构建起煤电铝一体化、生态锰产业一体化的循环经济产业体系，是广西主要的褐煤生产基地、全国重要的碳酸锰基地、国家级绿色矿山试点单位、全国中小型标杆煤矿、煤电铝一体化循环经济示范企业。2019年，广西自治区、百色市人民政府引入吉利科技集团，对百矿集团开展混合所有制改革。混改后，吉利百矿集团投资运营企业30余家，资产总额269亿元，员工近10000人。</w:t>
      </w:r>
    </w:p>
    <w:p>
      <w:pPr>
        <w:pageBreakBefore w:val="0"/>
        <w:tabs>
          <w:tab w:val="left" w:pos="600"/>
        </w:tabs>
        <w:kinsoku/>
        <w:wordWrap/>
        <w:overflowPunct/>
        <w:topLinePunct w:val="0"/>
        <w:bidi w:val="0"/>
        <w:spacing w:line="240" w:lineRule="auto"/>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lang w:eastAsia="zh-CN"/>
        </w:rPr>
        <w:t>百色百矿发电有限公司田东电厂</w:t>
      </w:r>
      <w:r>
        <w:rPr>
          <w:rFonts w:hint="eastAsia" w:ascii="微软雅黑" w:hAnsi="微软雅黑" w:eastAsia="微软雅黑" w:cs="微软雅黑"/>
          <w:color w:val="auto"/>
          <w:sz w:val="24"/>
          <w:szCs w:val="28"/>
        </w:rPr>
        <w:t>（以下简称“</w:t>
      </w:r>
      <w:r>
        <w:rPr>
          <w:rFonts w:hint="eastAsia" w:ascii="微软雅黑" w:hAnsi="微软雅黑" w:eastAsia="微软雅黑" w:cs="微软雅黑"/>
          <w:color w:val="auto"/>
          <w:sz w:val="24"/>
          <w:szCs w:val="28"/>
          <w:lang w:eastAsia="zh-CN"/>
        </w:rPr>
        <w:t>田东电厂</w:t>
      </w:r>
      <w:r>
        <w:rPr>
          <w:rFonts w:hint="eastAsia" w:ascii="微软雅黑" w:hAnsi="微软雅黑" w:eastAsia="微软雅黑" w:cs="微软雅黑"/>
          <w:color w:val="auto"/>
          <w:sz w:val="24"/>
          <w:szCs w:val="28"/>
        </w:rPr>
        <w:t>”），装机容量2×</w:t>
      </w:r>
      <w:r>
        <w:rPr>
          <w:rFonts w:hint="eastAsia" w:ascii="微软雅黑" w:hAnsi="微软雅黑" w:eastAsia="微软雅黑" w:cs="微软雅黑"/>
          <w:color w:val="auto"/>
          <w:sz w:val="24"/>
          <w:szCs w:val="28"/>
          <w:lang w:val="en-US" w:eastAsia="zh-CN"/>
        </w:rPr>
        <w:t>135MW；</w:t>
      </w:r>
      <w:r>
        <w:rPr>
          <w:rFonts w:hint="eastAsia" w:ascii="微软雅黑" w:hAnsi="微软雅黑" w:eastAsia="微软雅黑" w:cs="微软雅黑"/>
          <w:color w:val="auto"/>
          <w:sz w:val="24"/>
          <w:szCs w:val="28"/>
        </w:rPr>
        <w:t>依托</w:t>
      </w:r>
      <w:r>
        <w:rPr>
          <w:rFonts w:hint="eastAsia" w:ascii="微软雅黑" w:hAnsi="微软雅黑" w:eastAsia="微软雅黑" w:cs="微软雅黑"/>
          <w:color w:val="auto"/>
          <w:sz w:val="24"/>
          <w:szCs w:val="28"/>
          <w:lang w:eastAsia="zh-CN"/>
        </w:rPr>
        <w:t>吉利百矿集团有限公司</w:t>
      </w:r>
      <w:r>
        <w:rPr>
          <w:rFonts w:hint="eastAsia" w:ascii="微软雅黑" w:hAnsi="微软雅黑" w:eastAsia="微软雅黑" w:cs="微软雅黑"/>
          <w:color w:val="auto"/>
          <w:sz w:val="24"/>
          <w:szCs w:val="28"/>
        </w:rPr>
        <w:t>。利用百色右江河谷一带丰富的低热值褐煤及煤矸石资源发电，符合国家关于节能及资源综合利用的产业发展政策。</w:t>
      </w:r>
    </w:p>
    <w:p>
      <w:pPr>
        <w:pStyle w:val="2"/>
        <w:pageBreakBefore w:val="0"/>
        <w:kinsoku/>
        <w:wordWrap/>
        <w:overflowPunct/>
        <w:topLinePunct w:val="0"/>
        <w:bidi w:val="0"/>
      </w:pPr>
    </w:p>
    <w:p>
      <w:pPr>
        <w:pageBreakBefore w:val="0"/>
        <w:kinsoku/>
        <w:wordWrap/>
        <w:overflowPunct/>
        <w:topLinePunct w:val="0"/>
        <w:bidi w:val="0"/>
        <w:spacing w:line="240" w:lineRule="auto"/>
        <w:ind w:firstLine="560" w:firstLineChars="200"/>
        <w:rPr>
          <w:rFonts w:hint="eastAsia" w:ascii="微软雅黑" w:hAnsi="微软雅黑" w:eastAsia="微软雅黑"/>
          <w:b/>
          <w:color w:val="000000"/>
          <w:sz w:val="28"/>
          <w:szCs w:val="28"/>
        </w:rPr>
      </w:pPr>
    </w:p>
    <w:p>
      <w:pPr>
        <w:pageBreakBefore w:val="0"/>
        <w:kinsoku/>
        <w:wordWrap/>
        <w:overflowPunct/>
        <w:topLinePunct w:val="0"/>
        <w:bidi w:val="0"/>
        <w:spacing w:line="240" w:lineRule="auto"/>
        <w:ind w:firstLine="560" w:firstLineChars="200"/>
        <w:rPr>
          <w:rFonts w:hint="eastAsia" w:ascii="微软雅黑" w:hAnsi="微软雅黑" w:eastAsia="微软雅黑"/>
          <w:b/>
          <w:color w:val="000000"/>
          <w:sz w:val="28"/>
          <w:szCs w:val="28"/>
        </w:rPr>
      </w:pPr>
    </w:p>
    <w:p>
      <w:pPr>
        <w:pageBreakBefore w:val="0"/>
        <w:kinsoku/>
        <w:wordWrap/>
        <w:overflowPunct/>
        <w:topLinePunct w:val="0"/>
        <w:bidi w:val="0"/>
        <w:spacing w:line="240" w:lineRule="auto"/>
        <w:ind w:firstLine="560" w:firstLineChars="200"/>
        <w:rPr>
          <w:rFonts w:hint="eastAsia" w:ascii="微软雅黑" w:hAnsi="微软雅黑" w:eastAsia="微软雅黑"/>
          <w:b/>
          <w:color w:val="000000"/>
          <w:sz w:val="28"/>
          <w:szCs w:val="28"/>
        </w:rPr>
      </w:pPr>
    </w:p>
    <w:p>
      <w:pPr>
        <w:pageBreakBefore w:val="0"/>
        <w:kinsoku/>
        <w:wordWrap/>
        <w:overflowPunct/>
        <w:topLinePunct w:val="0"/>
        <w:bidi w:val="0"/>
        <w:spacing w:line="240" w:lineRule="auto"/>
        <w:ind w:firstLine="560" w:firstLineChars="200"/>
        <w:rPr>
          <w:rFonts w:hint="eastAsia" w:ascii="微软雅黑" w:hAnsi="微软雅黑" w:eastAsia="微软雅黑"/>
          <w:b/>
          <w:color w:val="000000"/>
          <w:sz w:val="28"/>
          <w:szCs w:val="28"/>
        </w:rPr>
      </w:pPr>
    </w:p>
    <w:p>
      <w:pPr>
        <w:pageBreakBefore w:val="0"/>
        <w:kinsoku/>
        <w:wordWrap/>
        <w:overflowPunct/>
        <w:topLinePunct w:val="0"/>
        <w:bidi w:val="0"/>
        <w:spacing w:line="240" w:lineRule="auto"/>
        <w:ind w:firstLine="560" w:firstLineChars="200"/>
        <w:rPr>
          <w:rFonts w:ascii="微软雅黑" w:hAnsi="微软雅黑" w:eastAsia="微软雅黑"/>
          <w:b/>
          <w:color w:val="000000"/>
          <w:sz w:val="28"/>
          <w:szCs w:val="28"/>
        </w:rPr>
      </w:pPr>
      <w:r>
        <w:rPr>
          <w:rFonts w:hint="eastAsia" w:ascii="微软雅黑" w:hAnsi="微软雅黑" w:eastAsia="微软雅黑"/>
          <w:b/>
          <w:color w:val="000000"/>
          <w:sz w:val="28"/>
          <w:szCs w:val="28"/>
        </w:rPr>
        <w:t>二、前附表:</w:t>
      </w:r>
    </w:p>
    <w:tbl>
      <w:tblPr>
        <w:tblStyle w:val="24"/>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76"/>
        <w:gridCol w:w="2992"/>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noWrap w:val="0"/>
            <w:vAlign w:val="bottom"/>
          </w:tcPr>
          <w:p>
            <w:pPr>
              <w:keepNext w:val="0"/>
              <w:keepLines w:val="0"/>
              <w:pageBreakBefore w:val="0"/>
              <w:kinsoku/>
              <w:wordWrap/>
              <w:overflowPunct/>
              <w:topLinePunct w:val="0"/>
              <w:autoSpaceDE/>
              <w:autoSpaceDN/>
              <w:bidi w:val="0"/>
              <w:snapToGrid/>
              <w:spacing w:line="240" w:lineRule="auto"/>
              <w:ind w:firstLine="0" w:firstLineChars="0"/>
              <w:jc w:val="both"/>
              <w:rPr>
                <w:rFonts w:hint="eastAsia" w:ascii="微软雅黑" w:hAnsi="微软雅黑" w:eastAsia="微软雅黑"/>
                <w:b/>
                <w:color w:val="000000"/>
                <w:sz w:val="24"/>
                <w:szCs w:val="24"/>
              </w:rPr>
            </w:pPr>
            <w:r>
              <w:rPr>
                <w:rFonts w:hint="eastAsia" w:ascii="微软雅黑" w:hAnsi="微软雅黑" w:eastAsia="微软雅黑"/>
                <w:b/>
                <w:color w:val="000000"/>
                <w:sz w:val="24"/>
                <w:szCs w:val="24"/>
              </w:rPr>
              <w:t>序号</w:t>
            </w:r>
          </w:p>
        </w:tc>
        <w:tc>
          <w:tcPr>
            <w:tcW w:w="2976" w:type="dxa"/>
            <w:noWrap w:val="0"/>
            <w:vAlign w:val="bottom"/>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b/>
                <w:color w:val="000000"/>
                <w:sz w:val="24"/>
                <w:szCs w:val="24"/>
              </w:rPr>
            </w:pPr>
            <w:r>
              <w:rPr>
                <w:rFonts w:hint="eastAsia" w:ascii="微软雅黑" w:hAnsi="微软雅黑" w:eastAsia="微软雅黑"/>
                <w:b/>
                <w:color w:val="000000"/>
                <w:sz w:val="24"/>
                <w:szCs w:val="24"/>
              </w:rPr>
              <w:t>条 款 名 称</w:t>
            </w:r>
          </w:p>
        </w:tc>
        <w:tc>
          <w:tcPr>
            <w:tcW w:w="5387" w:type="dxa"/>
            <w:gridSpan w:val="2"/>
            <w:noWrap w:val="0"/>
            <w:vAlign w:val="bottom"/>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b/>
                <w:color w:val="000000"/>
                <w:sz w:val="24"/>
                <w:szCs w:val="24"/>
              </w:rPr>
            </w:pPr>
            <w:r>
              <w:rPr>
                <w:rFonts w:hint="eastAsia" w:ascii="微软雅黑" w:hAnsi="微软雅黑" w:eastAsia="微软雅黑"/>
                <w:b/>
                <w:color w:val="000000"/>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both"/>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招标人</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sz w:val="24"/>
                <w:szCs w:val="24"/>
                <w:highlight w:val="none"/>
                <w:u w:val="single"/>
                <w:lang w:eastAsia="zh-CN"/>
              </w:rPr>
            </w:pPr>
            <w:r>
              <w:rPr>
                <w:rFonts w:hint="eastAsia" w:ascii="微软雅黑" w:hAnsi="微软雅黑" w:eastAsia="微软雅黑" w:cs="微软雅黑"/>
                <w:sz w:val="24"/>
                <w:szCs w:val="24"/>
                <w:highlight w:val="none"/>
              </w:rPr>
              <w:t>招标单位名称：</w:t>
            </w:r>
            <w:r>
              <w:rPr>
                <w:rFonts w:hint="eastAsia" w:ascii="微软雅黑" w:hAnsi="微软雅黑" w:eastAsia="微软雅黑" w:cs="微软雅黑"/>
                <w:sz w:val="24"/>
                <w:szCs w:val="24"/>
                <w:highlight w:val="none"/>
                <w:lang w:eastAsia="zh-CN"/>
              </w:rPr>
              <w:t>百色百矿发电有限公司田东电厂</w:t>
            </w:r>
          </w:p>
          <w:p>
            <w:pPr>
              <w:keepNext w:val="0"/>
              <w:keepLines w:val="0"/>
              <w:pageBreakBefore w:val="0"/>
              <w:kinsoku/>
              <w:wordWrap/>
              <w:overflowPunct/>
              <w:topLinePunct w:val="0"/>
              <w:autoSpaceDE/>
              <w:autoSpaceDN/>
              <w:bidi w:val="0"/>
              <w:snapToGrid/>
              <w:spacing w:line="240" w:lineRule="auto"/>
              <w:ind w:firstLine="0" w:firstLineChars="0"/>
              <w:jc w:val="lef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招投标联系人：</w:t>
            </w:r>
            <w:r>
              <w:rPr>
                <w:rFonts w:hint="eastAsia" w:ascii="微软雅黑" w:hAnsi="微软雅黑" w:eastAsia="微软雅黑" w:cs="微软雅黑"/>
                <w:color w:val="auto"/>
                <w:sz w:val="24"/>
                <w:szCs w:val="24"/>
                <w:highlight w:val="none"/>
                <w:lang w:val="en-US" w:eastAsia="zh-CN"/>
              </w:rPr>
              <w:t>陆祖仁</w:t>
            </w:r>
          </w:p>
          <w:p>
            <w:pPr>
              <w:keepNext w:val="0"/>
              <w:keepLines w:val="0"/>
              <w:pageBreakBefore w:val="0"/>
              <w:kinsoku/>
              <w:wordWrap/>
              <w:overflowPunct/>
              <w:topLinePunct w:val="0"/>
              <w:autoSpaceDE/>
              <w:autoSpaceDN/>
              <w:bidi w:val="0"/>
              <w:snapToGrid/>
              <w:spacing w:line="240" w:lineRule="auto"/>
              <w:ind w:firstLine="0" w:firstLineChars="0"/>
              <w:jc w:val="lef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lang w:val="en-US" w:eastAsia="zh-CN"/>
              </w:rPr>
              <w:t>13737667766</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highlight w:val="none"/>
              </w:rPr>
              <w:t>邮箱： zuren.lu@ geely.com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both"/>
              <w:rPr>
                <w:rFonts w:hint="eastAsia" w:ascii="微软雅黑" w:hAnsi="微软雅黑" w:eastAsia="微软雅黑"/>
                <w:color w:val="000000"/>
                <w:sz w:val="24"/>
                <w:szCs w:val="24"/>
              </w:rPr>
            </w:pPr>
            <w:r>
              <w:rPr>
                <w:rFonts w:hint="eastAsia" w:ascii="微软雅黑" w:hAnsi="微软雅黑" w:eastAsia="微软雅黑"/>
                <w:color w:val="000000"/>
                <w:sz w:val="24"/>
                <w:szCs w:val="24"/>
              </w:rPr>
              <w:t>2</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项目名称</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百色百矿发电有限公司田东电厂2023年度硫酸铵包装袋采购项目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both"/>
              <w:rPr>
                <w:rFonts w:hint="eastAsia" w:ascii="微软雅黑" w:hAnsi="微软雅黑" w:eastAsia="微软雅黑"/>
                <w:color w:val="000000"/>
                <w:sz w:val="24"/>
                <w:szCs w:val="24"/>
              </w:rPr>
            </w:pPr>
            <w:r>
              <w:rPr>
                <w:rFonts w:hint="eastAsia" w:ascii="微软雅黑" w:hAnsi="微软雅黑" w:eastAsia="微软雅黑"/>
                <w:color w:val="000000"/>
                <w:sz w:val="24"/>
                <w:szCs w:val="24"/>
              </w:rPr>
              <w:t>3</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招标范围</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硫酸铵包装袋75万个，</w:t>
            </w:r>
            <w:r>
              <w:rPr>
                <w:rFonts w:hint="eastAsia" w:ascii="微软雅黑" w:hAnsi="微软雅黑" w:eastAsia="微软雅黑" w:cs="微软雅黑"/>
                <w:color w:val="auto"/>
                <w:sz w:val="24"/>
                <w:szCs w:val="24"/>
                <w:highlight w:val="none"/>
                <w:lang w:eastAsia="zh-CN"/>
              </w:rPr>
              <w:t>具体详见技术规范书。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both"/>
              <w:rPr>
                <w:rFonts w:hint="eastAsia" w:ascii="微软雅黑" w:hAnsi="微软雅黑" w:eastAsia="微软雅黑"/>
                <w:color w:val="000000"/>
                <w:sz w:val="24"/>
                <w:szCs w:val="24"/>
              </w:rPr>
            </w:pPr>
            <w:r>
              <w:rPr>
                <w:rFonts w:hint="eastAsia" w:ascii="微软雅黑" w:hAnsi="微软雅黑" w:eastAsia="微软雅黑"/>
                <w:color w:val="000000"/>
                <w:sz w:val="24"/>
                <w:szCs w:val="24"/>
              </w:rPr>
              <w:t>4</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交货地点</w:t>
            </w:r>
          </w:p>
        </w:tc>
        <w:tc>
          <w:tcPr>
            <w:tcW w:w="5387" w:type="dxa"/>
            <w:gridSpan w:val="2"/>
            <w:noWrap w:val="0"/>
            <w:vAlign w:val="center"/>
          </w:tcPr>
          <w:p>
            <w:pPr>
              <w:keepNext w:val="0"/>
              <w:keepLines w:val="0"/>
              <w:pageBreakBefore w:val="0"/>
              <w:numPr>
                <w:ilvl w:val="0"/>
                <w:numId w:val="0"/>
              </w:numPr>
              <w:kinsoku/>
              <w:wordWrap/>
              <w:overflowPunct/>
              <w:topLinePunct w:val="0"/>
              <w:autoSpaceDE/>
              <w:autoSpaceDN/>
              <w:bidi w:val="0"/>
              <w:snapToGrid/>
              <w:spacing w:before="100" w:beforeAutospacing="1" w:after="100" w:afterAutospacing="1" w:line="240" w:lineRule="auto"/>
              <w:ind w:firstLine="0" w:firstLineChars="0"/>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u w:val="none"/>
                <w:lang w:eastAsia="zh-CN"/>
              </w:rPr>
              <w:t>广西百色市田东县祥周镇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both"/>
              <w:rPr>
                <w:rFonts w:hint="eastAsia" w:ascii="微软雅黑" w:hAnsi="微软雅黑" w:eastAsia="微软雅黑"/>
                <w:color w:val="000000"/>
                <w:sz w:val="24"/>
                <w:szCs w:val="24"/>
              </w:rPr>
            </w:pPr>
            <w:r>
              <w:rPr>
                <w:rFonts w:hint="eastAsia" w:ascii="微软雅黑" w:hAnsi="微软雅黑" w:eastAsia="微软雅黑"/>
                <w:color w:val="000000"/>
                <w:sz w:val="24"/>
                <w:szCs w:val="24"/>
              </w:rPr>
              <w:t>5</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项目完成时间</w:t>
            </w:r>
          </w:p>
        </w:tc>
        <w:tc>
          <w:tcPr>
            <w:tcW w:w="5387" w:type="dxa"/>
            <w:gridSpan w:val="2"/>
            <w:noWrap w:val="0"/>
            <w:vAlign w:val="center"/>
          </w:tcPr>
          <w:p>
            <w:pPr>
              <w:pStyle w:val="8"/>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每批次产品到货时间：下订单后</w:t>
            </w:r>
            <w:r>
              <w:rPr>
                <w:rFonts w:hint="eastAsia" w:ascii="微软雅黑" w:hAnsi="微软雅黑" w:eastAsia="微软雅黑" w:cs="微软雅黑"/>
                <w:color w:val="auto"/>
                <w:sz w:val="24"/>
                <w:szCs w:val="24"/>
                <w:highlight w:val="none"/>
                <w:lang w:val="en-US" w:eastAsia="zh-CN"/>
              </w:rPr>
              <w:t>7日；</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u w:val="single"/>
              </w:rPr>
            </w:pPr>
            <w:r>
              <w:rPr>
                <w:rFonts w:hint="eastAsia" w:ascii="微软雅黑" w:hAnsi="微软雅黑" w:eastAsia="微软雅黑" w:cs="微软雅黑"/>
                <w:color w:val="auto"/>
                <w:sz w:val="24"/>
                <w:szCs w:val="24"/>
                <w:highlight w:val="none"/>
              </w:rPr>
              <w:t>详见技术任务书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both"/>
              <w:rPr>
                <w:rFonts w:hint="eastAsia" w:ascii="微软雅黑" w:hAnsi="微软雅黑" w:eastAsia="微软雅黑"/>
                <w:color w:val="000000"/>
                <w:sz w:val="24"/>
                <w:szCs w:val="24"/>
              </w:rPr>
            </w:pPr>
            <w:r>
              <w:rPr>
                <w:rFonts w:hint="eastAsia" w:ascii="微软雅黑" w:hAnsi="微软雅黑" w:eastAsia="微软雅黑"/>
                <w:color w:val="000000"/>
                <w:sz w:val="24"/>
                <w:szCs w:val="24"/>
              </w:rPr>
              <w:t>6</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质量要求</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rPr>
              <w:t>一次验收合格，详见技术规范书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7</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投标人具备条件</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1在中国境内注册，有独立法人资格和承担民事责任的能力。</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2遵守中华人民共和国有关法律、法规和条例。</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val="en-US" w:eastAsia="zh-CN"/>
              </w:rPr>
              <w:t>具有自行生产制造或其销售代理资质；具有竞标规格及以上相应或相似条件下，近3年在国内不少于2个及以上标的额100万元及以上的业绩（业绩须附列表及对应列表的合同原件扫描件。合同原件扫描件含首尾页、供货清单、签字盖章页，否则按无效业绩处理。）</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注：销售代理商需提供代理的生产制造厂家的授权代理证明。</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4近年来有较好业绩且无不良商业行为。</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5具有良好的商业信誉和健全的财务会计制度。</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本次招标不接受联合体投标。</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eastAsia="微软雅黑"/>
                <w:lang w:val="en-US" w:eastAsia="zh-CN"/>
              </w:rPr>
            </w:pPr>
            <w:r>
              <w:rPr>
                <w:rFonts w:hint="eastAsia" w:ascii="微软雅黑" w:hAnsi="微软雅黑" w:eastAsia="微软雅黑" w:cs="微软雅黑"/>
                <w:color w:val="auto"/>
                <w:sz w:val="24"/>
                <w:szCs w:val="24"/>
                <w:lang w:val="en-US" w:eastAsia="zh-CN"/>
              </w:rPr>
              <w:t>7本次招标不接受分包。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8</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是否接受联合体投标</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highlight w:val="none"/>
              </w:rPr>
              <w:sym w:font="Wingdings 2" w:char="F052"/>
            </w:r>
            <w:r>
              <w:rPr>
                <w:rFonts w:hint="eastAsia" w:ascii="微软雅黑" w:hAnsi="微软雅黑" w:eastAsia="微软雅黑" w:cs="微软雅黑"/>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9</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投标人</w:t>
            </w:r>
          </w:p>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提出问题的截止时间</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lang w:eastAsia="zh-CN"/>
              </w:rPr>
              <w:t>开标前</w:t>
            </w:r>
            <w:r>
              <w:rPr>
                <w:rFonts w:hint="eastAsia" w:ascii="微软雅黑" w:hAnsi="微软雅黑" w:eastAsia="微软雅黑" w:cs="微软雅黑"/>
                <w:color w:val="auto"/>
                <w:sz w:val="24"/>
                <w:szCs w:val="24"/>
                <w:lang w:val="en-US" w:eastAsia="zh-CN"/>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10</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招标人</w:t>
            </w:r>
          </w:p>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书面澄清的时间</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lang w:eastAsia="zh-CN"/>
              </w:rPr>
              <w:t>开标前</w:t>
            </w:r>
            <w:r>
              <w:rPr>
                <w:rFonts w:hint="eastAsia" w:ascii="微软雅黑" w:hAnsi="微软雅黑" w:eastAsia="微软雅黑" w:cs="微软雅黑"/>
                <w:color w:val="auto"/>
                <w:sz w:val="24"/>
                <w:szCs w:val="24"/>
                <w:lang w:val="en-US" w:eastAsia="zh-CN"/>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11</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分包</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highlight w:val="yellow"/>
              </w:rPr>
            </w:pPr>
            <w:r>
              <w:rPr>
                <w:rFonts w:hint="eastAsia" w:ascii="微软雅黑" w:hAnsi="微软雅黑" w:eastAsia="微软雅黑" w:cs="微软雅黑"/>
                <w:color w:val="auto"/>
                <w:sz w:val="24"/>
                <w:szCs w:val="24"/>
                <w:highlight w:val="none"/>
              </w:rPr>
              <w:sym w:font="Wingdings 2" w:char="F052"/>
            </w:r>
            <w:r>
              <w:rPr>
                <w:rFonts w:hint="eastAsia" w:ascii="微软雅黑" w:hAnsi="微软雅黑" w:eastAsia="微软雅黑" w:cs="微软雅黑"/>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3" w:type="dxa"/>
            <w:vMerge w:val="restart"/>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12</w:t>
            </w:r>
          </w:p>
        </w:tc>
        <w:tc>
          <w:tcPr>
            <w:tcW w:w="2976" w:type="dxa"/>
            <w:vMerge w:val="restart"/>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偏离</w:t>
            </w:r>
          </w:p>
        </w:tc>
        <w:tc>
          <w:tcPr>
            <w:tcW w:w="2992" w:type="dxa"/>
            <w:noWrap w:val="0"/>
            <w:vAlign w:val="center"/>
          </w:tcPr>
          <w:p>
            <w:pPr>
              <w:keepNext w:val="0"/>
              <w:keepLines w:val="0"/>
              <w:pageBreakBefore w:val="0"/>
              <w:kinsoku/>
              <w:wordWrap/>
              <w:overflowPunct/>
              <w:topLinePunct w:val="0"/>
              <w:autoSpaceDE/>
              <w:autoSpaceDN/>
              <w:bidi w:val="0"/>
              <w:snapToGrid/>
              <w:spacing w:line="240" w:lineRule="auto"/>
              <w:ind w:left="360" w:leftChars="0" w:firstLine="0" w:firstLineChars="0"/>
              <w:jc w:val="left"/>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rPr>
              <w:t>商务偏离</w:t>
            </w:r>
          </w:p>
        </w:tc>
        <w:tc>
          <w:tcPr>
            <w:tcW w:w="2395" w:type="dxa"/>
            <w:noWrap w:val="0"/>
            <w:vAlign w:val="center"/>
          </w:tcPr>
          <w:p>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rPr>
              <w:t>技术偏离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93" w:type="dxa"/>
            <w:vMerge w:val="continue"/>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p>
        </w:tc>
        <w:tc>
          <w:tcPr>
            <w:tcW w:w="2976" w:type="dxa"/>
            <w:vMerge w:val="continue"/>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p>
        </w:tc>
        <w:tc>
          <w:tcPr>
            <w:tcW w:w="2992"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highlight w:val="none"/>
              </w:rPr>
              <w:sym w:font="Wingdings 2" w:char="F052"/>
            </w:r>
            <w:r>
              <w:rPr>
                <w:rFonts w:hint="eastAsia" w:ascii="微软雅黑" w:hAnsi="微软雅黑" w:eastAsia="微软雅黑" w:cs="微软雅黑"/>
                <w:color w:val="auto"/>
                <w:sz w:val="24"/>
                <w:szCs w:val="24"/>
                <w:highlight w:val="none"/>
              </w:rPr>
              <w:t>不允许</w:t>
            </w:r>
          </w:p>
        </w:tc>
        <w:tc>
          <w:tcPr>
            <w:tcW w:w="2395"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highlight w:val="none"/>
              </w:rPr>
              <w:sym w:font="Wingdings 2" w:char="F052"/>
            </w:r>
            <w:r>
              <w:rPr>
                <w:rFonts w:hint="eastAsia" w:ascii="微软雅黑" w:hAnsi="微软雅黑" w:eastAsia="微软雅黑" w:cs="微软雅黑"/>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13</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构成招标文件的其他材料</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1）招标文件；</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rPr>
              <w:t>2）合同条款；</w:t>
            </w:r>
          </w:p>
          <w:p>
            <w:pPr>
              <w:keepNext w:val="0"/>
              <w:keepLines w:val="0"/>
              <w:pageBreakBefore w:val="0"/>
              <w:kinsoku/>
              <w:wordWrap/>
              <w:overflowPunct/>
              <w:topLinePunct w:val="0"/>
              <w:autoSpaceDE/>
              <w:autoSpaceDN/>
              <w:bidi w:val="0"/>
              <w:snapToGrid/>
              <w:spacing w:line="240" w:lineRule="auto"/>
              <w:ind w:firstLine="0" w:firstLineChars="0"/>
              <w:jc w:val="left"/>
              <w:rPr>
                <w:rFonts w:hint="default" w:eastAsia="微软雅黑"/>
                <w:lang w:val="en-US" w:eastAsia="zh-CN"/>
              </w:rPr>
            </w:pPr>
            <w:r>
              <w:rPr>
                <w:rFonts w:hint="eastAsia" w:ascii="微软雅黑" w:hAnsi="微软雅黑" w:eastAsia="微软雅黑"/>
                <w:color w:val="000000"/>
                <w:sz w:val="24"/>
                <w:szCs w:val="24"/>
                <w:lang w:val="en-US" w:eastAsia="zh-CN"/>
              </w:rPr>
              <w:t>3</w:t>
            </w:r>
            <w:r>
              <w:rPr>
                <w:rFonts w:hint="eastAsia" w:ascii="微软雅黑" w:hAnsi="微软雅黑" w:eastAsia="微软雅黑"/>
                <w:color w:val="000000"/>
                <w:sz w:val="24"/>
                <w:szCs w:val="24"/>
              </w:rPr>
              <w:t>）技术任务书；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14</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highlight w:val="yellow"/>
              </w:rPr>
            </w:pPr>
            <w:r>
              <w:rPr>
                <w:rFonts w:hint="eastAsia" w:ascii="微软雅黑" w:hAnsi="微软雅黑" w:eastAsia="微软雅黑"/>
                <w:color w:val="000000"/>
                <w:sz w:val="24"/>
                <w:szCs w:val="24"/>
              </w:rPr>
              <w:t>投标人要求澄清招标文件的截止时间</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highlight w:val="yellow"/>
              </w:rPr>
            </w:pPr>
            <w:r>
              <w:rPr>
                <w:rFonts w:hint="eastAsia" w:ascii="微软雅黑" w:hAnsi="微软雅黑" w:eastAsia="微软雅黑" w:cs="微软雅黑"/>
                <w:color w:val="auto"/>
                <w:sz w:val="24"/>
                <w:szCs w:val="24"/>
                <w:lang w:eastAsia="zh-CN"/>
              </w:rPr>
              <w:t>开标前</w:t>
            </w:r>
            <w:r>
              <w:rPr>
                <w:rFonts w:hint="eastAsia" w:ascii="微软雅黑" w:hAnsi="微软雅黑" w:eastAsia="微软雅黑" w:cs="微软雅黑"/>
                <w:color w:val="auto"/>
                <w:sz w:val="24"/>
                <w:szCs w:val="24"/>
                <w:lang w:val="en-US" w:eastAsia="zh-CN"/>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15</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highlight w:val="none"/>
              </w:rPr>
            </w:pPr>
            <w:r>
              <w:rPr>
                <w:rFonts w:hint="eastAsia" w:ascii="微软雅黑" w:hAnsi="微软雅黑" w:eastAsia="微软雅黑"/>
                <w:color w:val="000000"/>
                <w:sz w:val="24"/>
                <w:szCs w:val="24"/>
                <w:highlight w:val="none"/>
              </w:rPr>
              <w:t>投标截止时间</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highlight w:val="none"/>
              </w:rPr>
            </w:pPr>
            <w:r>
              <w:rPr>
                <w:rFonts w:hint="eastAsia" w:ascii="微软雅黑" w:hAnsi="微软雅黑" w:eastAsia="微软雅黑"/>
                <w:color w:val="000000"/>
                <w:sz w:val="24"/>
                <w:szCs w:val="24"/>
                <w:highlight w:val="none"/>
                <w:lang w:eastAsia="zh-CN"/>
              </w:rPr>
              <w:t>202</w:t>
            </w:r>
            <w:r>
              <w:rPr>
                <w:rFonts w:hint="eastAsia" w:ascii="微软雅黑" w:hAnsi="微软雅黑" w:eastAsia="微软雅黑"/>
                <w:color w:val="000000"/>
                <w:sz w:val="24"/>
                <w:szCs w:val="24"/>
                <w:highlight w:val="none"/>
                <w:lang w:val="en-US" w:eastAsia="zh-CN"/>
              </w:rPr>
              <w:t>3</w:t>
            </w:r>
            <w:r>
              <w:rPr>
                <w:rFonts w:hint="eastAsia" w:ascii="微软雅黑" w:hAnsi="微软雅黑" w:eastAsia="微软雅黑"/>
                <w:color w:val="000000"/>
                <w:sz w:val="24"/>
                <w:szCs w:val="24"/>
                <w:highlight w:val="none"/>
                <w:lang w:eastAsia="zh-CN"/>
              </w:rPr>
              <w:t>年3月</w:t>
            </w:r>
            <w:r>
              <w:rPr>
                <w:rFonts w:hint="eastAsia" w:ascii="微软雅黑" w:hAnsi="微软雅黑" w:eastAsia="微软雅黑"/>
                <w:color w:val="000000"/>
                <w:sz w:val="24"/>
                <w:szCs w:val="24"/>
                <w:highlight w:val="none"/>
                <w:lang w:val="en-US" w:eastAsia="zh-CN"/>
              </w:rPr>
              <w:t>30</w:t>
            </w:r>
            <w:r>
              <w:rPr>
                <w:rFonts w:hint="eastAsia" w:ascii="微软雅黑" w:hAnsi="微软雅黑" w:eastAsia="微软雅黑"/>
                <w:color w:val="000000"/>
                <w:sz w:val="24"/>
                <w:szCs w:val="24"/>
                <w:highlight w:val="none"/>
                <w:lang w:eastAsia="zh-CN"/>
              </w:rPr>
              <w:t xml:space="preserve">日09时30分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16</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投标有效期</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17</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highlight w:val="none"/>
              </w:rPr>
            </w:pPr>
            <w:r>
              <w:rPr>
                <w:rFonts w:hint="eastAsia" w:ascii="微软雅黑" w:hAnsi="微软雅黑" w:eastAsia="微软雅黑"/>
                <w:color w:val="000000"/>
                <w:sz w:val="24"/>
                <w:szCs w:val="24"/>
                <w:highlight w:val="none"/>
              </w:rPr>
              <w:t>投标保证金</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投标保证金的形式：</w:t>
            </w:r>
            <w:r>
              <w:rPr>
                <w:rFonts w:hint="eastAsia" w:ascii="微软雅黑" w:hAnsi="微软雅黑" w:eastAsia="微软雅黑" w:cs="微软雅黑"/>
                <w:color w:val="auto"/>
                <w:sz w:val="24"/>
                <w:szCs w:val="24"/>
                <w:highlight w:val="none"/>
                <w:lang w:val="en-US" w:eastAsia="zh-CN"/>
              </w:rPr>
              <w:t>电汇</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highlight w:val="none"/>
              </w:rPr>
            </w:pPr>
            <w:r>
              <w:rPr>
                <w:rFonts w:hint="eastAsia" w:ascii="微软雅黑" w:hAnsi="微软雅黑" w:eastAsia="微软雅黑" w:cs="微软雅黑"/>
                <w:color w:val="auto"/>
                <w:sz w:val="24"/>
                <w:szCs w:val="24"/>
                <w:highlight w:val="none"/>
              </w:rPr>
              <w:t>投标保证金金额：投标保证金</w:t>
            </w:r>
            <w:r>
              <w:rPr>
                <w:rFonts w:hint="eastAsia" w:ascii="微软雅黑" w:hAnsi="微软雅黑" w:eastAsia="微软雅黑" w:cs="微软雅黑"/>
                <w:color w:val="auto"/>
                <w:sz w:val="24"/>
                <w:szCs w:val="24"/>
                <w:highlight w:val="none"/>
                <w:u w:val="single"/>
                <w:lang w:val="en-US" w:eastAsia="zh-CN"/>
              </w:rPr>
              <w:t>3</w:t>
            </w:r>
            <w:r>
              <w:rPr>
                <w:rFonts w:hint="eastAsia" w:ascii="微软雅黑" w:hAnsi="微软雅黑" w:eastAsia="微软雅黑" w:cs="微软雅黑"/>
                <w:color w:val="auto"/>
                <w:sz w:val="24"/>
                <w:szCs w:val="24"/>
                <w:highlight w:val="none"/>
                <w:u w:val="single"/>
              </w:rPr>
              <w:t>万元</w:t>
            </w:r>
            <w:r>
              <w:rPr>
                <w:rFonts w:hint="eastAsia" w:ascii="微软雅黑" w:hAnsi="微软雅黑" w:eastAsia="微软雅黑" w:cs="微软雅黑"/>
                <w:color w:val="auto"/>
                <w:sz w:val="24"/>
                <w:szCs w:val="24"/>
                <w:highlight w:val="none"/>
              </w:rPr>
              <w:t>。投标保证金须在</w:t>
            </w:r>
            <w:r>
              <w:rPr>
                <w:rFonts w:hint="eastAsia" w:ascii="微软雅黑" w:hAnsi="微软雅黑" w:eastAsia="微软雅黑" w:cs="微软雅黑"/>
                <w:color w:val="auto"/>
                <w:sz w:val="24"/>
                <w:szCs w:val="24"/>
                <w:highlight w:val="none"/>
                <w:u w:val="single"/>
                <w:lang w:eastAsia="zh-CN"/>
              </w:rPr>
              <w:t>202</w:t>
            </w:r>
            <w:r>
              <w:rPr>
                <w:rFonts w:hint="eastAsia" w:ascii="微软雅黑" w:hAnsi="微软雅黑" w:eastAsia="微软雅黑" w:cs="微软雅黑"/>
                <w:color w:val="auto"/>
                <w:sz w:val="24"/>
                <w:szCs w:val="24"/>
                <w:highlight w:val="none"/>
                <w:u w:val="single"/>
                <w:lang w:val="en-US" w:eastAsia="zh-CN"/>
              </w:rPr>
              <w:t>3</w:t>
            </w:r>
            <w:r>
              <w:rPr>
                <w:rFonts w:hint="eastAsia" w:ascii="微软雅黑" w:hAnsi="微软雅黑" w:eastAsia="微软雅黑" w:cs="微软雅黑"/>
                <w:color w:val="auto"/>
                <w:sz w:val="24"/>
                <w:szCs w:val="24"/>
                <w:highlight w:val="none"/>
                <w:u w:val="single"/>
                <w:lang w:eastAsia="zh-CN"/>
              </w:rPr>
              <w:t>年</w:t>
            </w:r>
            <w:r>
              <w:rPr>
                <w:rFonts w:hint="eastAsia" w:ascii="微软雅黑" w:hAnsi="微软雅黑" w:eastAsia="微软雅黑" w:cs="微软雅黑"/>
                <w:color w:val="auto"/>
                <w:sz w:val="24"/>
                <w:szCs w:val="24"/>
                <w:highlight w:val="none"/>
                <w:u w:val="single"/>
                <w:lang w:val="en-US" w:eastAsia="zh-CN"/>
              </w:rPr>
              <w:t>3</w:t>
            </w:r>
            <w:r>
              <w:rPr>
                <w:rFonts w:hint="eastAsia" w:ascii="微软雅黑" w:hAnsi="微软雅黑" w:eastAsia="微软雅黑" w:cs="微软雅黑"/>
                <w:color w:val="auto"/>
                <w:sz w:val="24"/>
                <w:szCs w:val="24"/>
                <w:highlight w:val="none"/>
                <w:u w:val="single"/>
                <w:lang w:eastAsia="zh-CN"/>
              </w:rPr>
              <w:t>月</w:t>
            </w:r>
            <w:r>
              <w:rPr>
                <w:rFonts w:hint="eastAsia" w:ascii="微软雅黑" w:hAnsi="微软雅黑" w:eastAsia="微软雅黑" w:cs="微软雅黑"/>
                <w:color w:val="auto"/>
                <w:sz w:val="24"/>
                <w:szCs w:val="24"/>
                <w:highlight w:val="none"/>
                <w:u w:val="single"/>
                <w:lang w:val="en-US" w:eastAsia="zh-CN"/>
              </w:rPr>
              <w:t>29</w:t>
            </w:r>
            <w:r>
              <w:rPr>
                <w:rFonts w:hint="eastAsia" w:ascii="微软雅黑" w:hAnsi="微软雅黑" w:eastAsia="微软雅黑" w:cs="微软雅黑"/>
                <w:color w:val="auto"/>
                <w:sz w:val="24"/>
                <w:szCs w:val="24"/>
                <w:highlight w:val="none"/>
                <w:u w:val="single"/>
                <w:lang w:eastAsia="zh-CN"/>
              </w:rPr>
              <w:t>日</w:t>
            </w:r>
            <w:r>
              <w:rPr>
                <w:rFonts w:hint="eastAsia" w:ascii="微软雅黑" w:hAnsi="微软雅黑" w:eastAsia="微软雅黑" w:cs="微软雅黑"/>
                <w:color w:val="auto"/>
                <w:sz w:val="24"/>
                <w:szCs w:val="24"/>
                <w:highlight w:val="none"/>
                <w:u w:val="single"/>
              </w:rPr>
              <w:t xml:space="preserve"> 前</w:t>
            </w:r>
            <w:r>
              <w:rPr>
                <w:rFonts w:hint="eastAsia" w:ascii="微软雅黑" w:hAnsi="微软雅黑" w:eastAsia="微软雅黑" w:cs="微软雅黑"/>
                <w:color w:val="auto"/>
                <w:sz w:val="24"/>
                <w:szCs w:val="24"/>
                <w:highlight w:val="none"/>
              </w:rPr>
              <w:t>汇入我公司账户。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18</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近年财务状况</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rPr>
              <w:t>提供近三年财务表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19</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近年发生的诉讼及仲裁情况</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提供近三年发生的诉讼及仲裁情况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20</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是否允许递交备选投标方案</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highlight w:val="none"/>
              </w:rPr>
              <w:sym w:font="Wingdings 2" w:char="F052"/>
            </w:r>
            <w:r>
              <w:rPr>
                <w:rFonts w:hint="eastAsia" w:ascii="微软雅黑" w:hAnsi="微软雅黑" w:eastAsia="微软雅黑" w:cs="微软雅黑"/>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21</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签字或盖章要求</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22</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投标文件副本份数</w:t>
            </w:r>
          </w:p>
        </w:tc>
        <w:tc>
          <w:tcPr>
            <w:tcW w:w="5387" w:type="dxa"/>
            <w:gridSpan w:val="2"/>
            <w:noWrap w:val="0"/>
            <w:vAlign w:val="center"/>
          </w:tcPr>
          <w:p>
            <w:pPr>
              <w:keepNext w:val="0"/>
              <w:keepLines w:val="0"/>
              <w:pageBreakBefore w:val="0"/>
              <w:kinsoku/>
              <w:wordWrap/>
              <w:overflowPunct/>
              <w:topLinePunct w:val="0"/>
              <w:autoSpaceDE/>
              <w:autoSpaceDN/>
              <w:bidi w:val="0"/>
              <w:snapToGrid/>
              <w:ind w:firstLine="0" w:firstLineChars="0"/>
              <w:rPr>
                <w:rFonts w:ascii="微软雅黑" w:hAnsi="微软雅黑" w:eastAsia="微软雅黑"/>
                <w:b/>
                <w:sz w:val="24"/>
                <w:szCs w:val="24"/>
              </w:rPr>
            </w:pPr>
            <w:r>
              <w:rPr>
                <w:rFonts w:hint="eastAsia" w:ascii="微软雅黑" w:hAnsi="微软雅黑" w:eastAsia="微软雅黑"/>
                <w:b/>
                <w:sz w:val="24"/>
                <w:szCs w:val="24"/>
              </w:rPr>
              <w:t>（一）纸质投标文件：</w:t>
            </w:r>
          </w:p>
          <w:p>
            <w:pPr>
              <w:keepNext w:val="0"/>
              <w:keepLines w:val="0"/>
              <w:pageBreakBefore w:val="0"/>
              <w:kinsoku/>
              <w:wordWrap/>
              <w:overflowPunct/>
              <w:topLinePunct w:val="0"/>
              <w:autoSpaceDE/>
              <w:autoSpaceDN/>
              <w:bidi w:val="0"/>
              <w:snapToGrid/>
              <w:ind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正本1份，副本</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份及U盘电子版1份（商务标书、技术标书、资质文件单独封装）（自带电脑和电子讲标PPT或电子版材料）</w:t>
            </w:r>
          </w:p>
          <w:p>
            <w:pPr>
              <w:keepNext w:val="0"/>
              <w:keepLines w:val="0"/>
              <w:pageBreakBefore w:val="0"/>
              <w:kinsoku/>
              <w:wordWrap/>
              <w:overflowPunct/>
              <w:topLinePunct w:val="0"/>
              <w:autoSpaceDE/>
              <w:autoSpaceDN/>
              <w:bidi w:val="0"/>
              <w:snapToGrid/>
              <w:ind w:firstLine="0" w:firstLineChars="0"/>
              <w:rPr>
                <w:rFonts w:ascii="微软雅黑" w:hAnsi="微软雅黑" w:eastAsia="微软雅黑"/>
                <w:b/>
                <w:sz w:val="24"/>
                <w:szCs w:val="24"/>
              </w:rPr>
            </w:pPr>
            <w:r>
              <w:rPr>
                <w:rFonts w:hint="eastAsia" w:ascii="微软雅黑" w:hAnsi="微软雅黑" w:eastAsia="微软雅黑"/>
                <w:b/>
                <w:sz w:val="24"/>
                <w:szCs w:val="24"/>
              </w:rPr>
              <w:t>（二）电子版投标</w:t>
            </w:r>
            <w:r>
              <w:rPr>
                <w:rFonts w:ascii="微软雅黑" w:hAnsi="微软雅黑" w:eastAsia="微软雅黑"/>
                <w:b/>
                <w:sz w:val="24"/>
                <w:szCs w:val="24"/>
              </w:rPr>
              <w:t>文件</w:t>
            </w:r>
            <w:r>
              <w:rPr>
                <w:rFonts w:hint="eastAsia" w:ascii="微软雅黑" w:hAnsi="微软雅黑" w:eastAsia="微软雅黑"/>
                <w:b/>
                <w:sz w:val="24"/>
                <w:szCs w:val="24"/>
              </w:rPr>
              <w:t>：</w:t>
            </w:r>
          </w:p>
          <w:p>
            <w:pPr>
              <w:keepNext w:val="0"/>
              <w:keepLines w:val="0"/>
              <w:pageBreakBefore w:val="0"/>
              <w:kinsoku/>
              <w:wordWrap/>
              <w:overflowPunct/>
              <w:topLinePunct w:val="0"/>
              <w:autoSpaceDE/>
              <w:autoSpaceDN/>
              <w:bidi w:val="0"/>
              <w:snapToGrid/>
              <w:ind w:firstLine="0" w:firstLineChars="0"/>
              <w:rPr>
                <w:rFonts w:ascii="微软雅黑" w:hAnsi="微软雅黑" w:eastAsia="微软雅黑"/>
                <w:b/>
                <w:sz w:val="24"/>
                <w:szCs w:val="24"/>
              </w:rPr>
            </w:pPr>
            <w:r>
              <w:rPr>
                <w:rFonts w:hint="eastAsia" w:ascii="微软雅黑" w:hAnsi="微软雅黑" w:eastAsia="微软雅黑"/>
                <w:b/>
                <w:sz w:val="24"/>
                <w:szCs w:val="24"/>
              </w:rPr>
              <w:t>（</w:t>
            </w:r>
            <w:r>
              <w:rPr>
                <w:rFonts w:ascii="微软雅黑" w:hAnsi="微软雅黑" w:eastAsia="微软雅黑"/>
                <w:b/>
                <w:sz w:val="24"/>
                <w:szCs w:val="24"/>
              </w:rPr>
              <w:t>1</w:t>
            </w:r>
            <w:r>
              <w:rPr>
                <w:rFonts w:hint="eastAsia" w:ascii="微软雅黑" w:hAnsi="微软雅黑" w:eastAsia="微软雅黑"/>
                <w:b/>
                <w:sz w:val="24"/>
                <w:szCs w:val="24"/>
              </w:rPr>
              <w:t>）所有</w:t>
            </w:r>
            <w:r>
              <w:rPr>
                <w:rFonts w:ascii="微软雅黑" w:hAnsi="微软雅黑" w:eastAsia="微软雅黑"/>
                <w:b/>
                <w:sz w:val="24"/>
                <w:szCs w:val="24"/>
              </w:rPr>
              <w:t>电子版投标文件应</w:t>
            </w:r>
            <w:r>
              <w:rPr>
                <w:rFonts w:hint="eastAsia" w:ascii="微软雅黑" w:hAnsi="微软雅黑" w:eastAsia="微软雅黑"/>
                <w:b/>
                <w:sz w:val="24"/>
                <w:szCs w:val="24"/>
              </w:rPr>
              <w:t>于</w:t>
            </w:r>
            <w:r>
              <w:rPr>
                <w:rFonts w:ascii="微软雅黑" w:hAnsi="微软雅黑" w:eastAsia="微软雅黑"/>
                <w:b/>
                <w:sz w:val="24"/>
                <w:szCs w:val="24"/>
              </w:rPr>
              <w:t>开标前</w:t>
            </w:r>
            <w:r>
              <w:rPr>
                <w:rFonts w:hint="eastAsia" w:ascii="微软雅黑" w:hAnsi="微软雅黑" w:eastAsia="微软雅黑"/>
                <w:b/>
                <w:sz w:val="24"/>
                <w:szCs w:val="24"/>
              </w:rPr>
              <w:t>上至电子招标平台；</w:t>
            </w:r>
          </w:p>
          <w:p>
            <w:pPr>
              <w:keepNext w:val="0"/>
              <w:keepLines w:val="0"/>
              <w:pageBreakBefore w:val="0"/>
              <w:kinsoku/>
              <w:wordWrap/>
              <w:overflowPunct/>
              <w:topLinePunct w:val="0"/>
              <w:autoSpaceDE/>
              <w:autoSpaceDN/>
              <w:bidi w:val="0"/>
              <w:snapToGrid/>
              <w:ind w:firstLine="0" w:firstLineChars="0"/>
              <w:rPr>
                <w:rFonts w:ascii="微软雅黑" w:hAnsi="微软雅黑" w:eastAsia="微软雅黑"/>
                <w:b/>
                <w:sz w:val="24"/>
                <w:szCs w:val="24"/>
              </w:rPr>
            </w:pPr>
            <w:r>
              <w:rPr>
                <w:rFonts w:hint="eastAsia" w:ascii="微软雅黑" w:hAnsi="微软雅黑" w:eastAsia="微软雅黑"/>
                <w:b/>
                <w:sz w:val="24"/>
                <w:szCs w:val="24"/>
              </w:rPr>
              <w:t>（</w:t>
            </w:r>
            <w:r>
              <w:rPr>
                <w:rFonts w:ascii="微软雅黑" w:hAnsi="微软雅黑" w:eastAsia="微软雅黑"/>
                <w:b/>
                <w:sz w:val="24"/>
                <w:szCs w:val="24"/>
              </w:rPr>
              <w:t>2</w:t>
            </w:r>
            <w:r>
              <w:rPr>
                <w:rFonts w:hint="eastAsia" w:ascii="微软雅黑" w:hAnsi="微软雅黑" w:eastAsia="微软雅黑"/>
                <w:b/>
                <w:sz w:val="24"/>
                <w:szCs w:val="24"/>
              </w:rPr>
              <w:t>）技术标、资质标、商务标盖章扫描件分别设置密码</w:t>
            </w:r>
            <w:r>
              <w:rPr>
                <w:rFonts w:ascii="微软雅黑" w:hAnsi="微软雅黑" w:eastAsia="微软雅黑"/>
                <w:b/>
                <w:sz w:val="24"/>
                <w:szCs w:val="24"/>
              </w:rPr>
              <w:t>上传</w:t>
            </w:r>
            <w:r>
              <w:rPr>
                <w:rFonts w:hint="eastAsia" w:ascii="微软雅黑" w:hAnsi="微软雅黑" w:eastAsia="微软雅黑"/>
                <w:b/>
                <w:sz w:val="24"/>
                <w:szCs w:val="24"/>
              </w:rPr>
              <w:t>，密码开标会上告知商务人员后开启；</w:t>
            </w:r>
          </w:p>
          <w:p>
            <w:pPr>
              <w:keepNext w:val="0"/>
              <w:keepLines w:val="0"/>
              <w:pageBreakBefore w:val="0"/>
              <w:kinsoku/>
              <w:wordWrap/>
              <w:overflowPunct/>
              <w:topLinePunct w:val="0"/>
              <w:autoSpaceDE/>
              <w:autoSpaceDN/>
              <w:bidi w:val="0"/>
              <w:snapToGrid/>
              <w:ind w:firstLine="0" w:firstLineChars="0"/>
              <w:rPr>
                <w:rFonts w:ascii="微软雅黑" w:hAnsi="微软雅黑" w:eastAsia="微软雅黑"/>
                <w:sz w:val="24"/>
                <w:szCs w:val="24"/>
              </w:rPr>
            </w:pPr>
            <w:r>
              <w:rPr>
                <w:rFonts w:hint="eastAsia" w:ascii="微软雅黑" w:hAnsi="微软雅黑" w:eastAsia="微软雅黑"/>
                <w:sz w:val="24"/>
                <w:szCs w:val="24"/>
              </w:rPr>
              <w:t>（3）技术</w:t>
            </w:r>
            <w:r>
              <w:rPr>
                <w:rFonts w:ascii="微软雅黑" w:hAnsi="微软雅黑" w:eastAsia="微软雅黑"/>
                <w:sz w:val="24"/>
                <w:szCs w:val="24"/>
              </w:rPr>
              <w:t>标</w:t>
            </w:r>
            <w:r>
              <w:rPr>
                <w:rFonts w:hint="eastAsia" w:ascii="微软雅黑" w:hAnsi="微软雅黑" w:eastAsia="微软雅黑"/>
                <w:sz w:val="24"/>
                <w:szCs w:val="24"/>
              </w:rPr>
              <w:t>电子</w:t>
            </w:r>
            <w:r>
              <w:rPr>
                <w:rFonts w:ascii="微软雅黑" w:hAnsi="微软雅黑" w:eastAsia="微软雅黑"/>
                <w:sz w:val="24"/>
                <w:szCs w:val="24"/>
              </w:rPr>
              <w:t>版</w:t>
            </w:r>
            <w:r>
              <w:rPr>
                <w:rFonts w:hint="eastAsia" w:ascii="微软雅黑" w:hAnsi="微软雅黑" w:eastAsia="微软雅黑"/>
                <w:sz w:val="24"/>
                <w:szCs w:val="24"/>
              </w:rPr>
              <w:t>、</w:t>
            </w:r>
            <w:r>
              <w:rPr>
                <w:rFonts w:ascii="微软雅黑" w:hAnsi="微软雅黑" w:eastAsia="微软雅黑"/>
                <w:sz w:val="24"/>
                <w:szCs w:val="24"/>
              </w:rPr>
              <w:t>技术讲标方案</w:t>
            </w:r>
            <w:r>
              <w:rPr>
                <w:rFonts w:hint="eastAsia" w:ascii="微软雅黑" w:hAnsi="微软雅黑" w:eastAsia="微软雅黑"/>
                <w:sz w:val="24"/>
                <w:szCs w:val="24"/>
              </w:rPr>
              <w:t>（PPT或WORD版本）请拷贝</w:t>
            </w:r>
            <w:r>
              <w:rPr>
                <w:rFonts w:ascii="微软雅黑" w:hAnsi="微软雅黑" w:eastAsia="微软雅黑"/>
                <w:sz w:val="24"/>
                <w:szCs w:val="24"/>
              </w:rPr>
              <w:t>至</w:t>
            </w:r>
            <w:r>
              <w:rPr>
                <w:rFonts w:hint="eastAsia" w:ascii="微软雅黑" w:hAnsi="微软雅黑" w:eastAsia="微软雅黑"/>
                <w:sz w:val="24"/>
                <w:szCs w:val="24"/>
              </w:rPr>
              <w:t>U盘放置于技术标</w:t>
            </w:r>
            <w:r>
              <w:rPr>
                <w:rFonts w:ascii="微软雅黑" w:hAnsi="微软雅黑" w:eastAsia="微软雅黑"/>
                <w:sz w:val="24"/>
                <w:szCs w:val="24"/>
              </w:rPr>
              <w:t>文件袋内；</w:t>
            </w:r>
          </w:p>
          <w:p>
            <w:pPr>
              <w:keepNext w:val="0"/>
              <w:keepLines w:val="0"/>
              <w:pageBreakBefore w:val="0"/>
              <w:kinsoku/>
              <w:wordWrap/>
              <w:overflowPunct/>
              <w:topLinePunct w:val="0"/>
              <w:autoSpaceDE/>
              <w:autoSpaceDN/>
              <w:bidi w:val="0"/>
              <w:snapToGrid/>
              <w:spacing w:line="240" w:lineRule="auto"/>
              <w:ind w:firstLine="0" w:firstLineChars="0"/>
              <w:rPr>
                <w:rFonts w:hint="eastAsia" w:ascii="微软雅黑" w:hAnsi="微软雅黑" w:eastAsia="微软雅黑"/>
                <w:color w:val="000000"/>
                <w:sz w:val="24"/>
                <w:szCs w:val="24"/>
              </w:rPr>
            </w:pPr>
            <w:r>
              <w:rPr>
                <w:rFonts w:hint="eastAsia" w:ascii="微软雅黑" w:hAnsi="微软雅黑" w:eastAsia="微软雅黑"/>
                <w:sz w:val="24"/>
                <w:szCs w:val="24"/>
              </w:rPr>
              <w:t>（</w:t>
            </w:r>
            <w:r>
              <w:rPr>
                <w:rFonts w:ascii="微软雅黑" w:hAnsi="微软雅黑" w:eastAsia="微软雅黑"/>
                <w:sz w:val="24"/>
                <w:szCs w:val="24"/>
              </w:rPr>
              <w:t>4</w:t>
            </w:r>
            <w:r>
              <w:rPr>
                <w:rFonts w:hint="eastAsia" w:ascii="微软雅黑" w:hAnsi="微软雅黑" w:eastAsia="微软雅黑"/>
                <w:sz w:val="24"/>
                <w:szCs w:val="24"/>
              </w:rPr>
              <w:t>）商务偏离表、</w:t>
            </w:r>
            <w:r>
              <w:rPr>
                <w:rFonts w:ascii="微软雅黑" w:hAnsi="微软雅黑" w:eastAsia="微软雅黑"/>
                <w:sz w:val="24"/>
                <w:szCs w:val="24"/>
              </w:rPr>
              <w:t>商务</w:t>
            </w:r>
            <w:r>
              <w:rPr>
                <w:rFonts w:hint="eastAsia" w:ascii="微软雅黑" w:hAnsi="微软雅黑" w:eastAsia="微软雅黑"/>
                <w:sz w:val="24"/>
                <w:szCs w:val="24"/>
              </w:rPr>
              <w:t>报价</w:t>
            </w:r>
            <w:r>
              <w:rPr>
                <w:rFonts w:ascii="微软雅黑" w:hAnsi="微软雅黑" w:eastAsia="微软雅黑"/>
                <w:sz w:val="24"/>
                <w:szCs w:val="24"/>
              </w:rPr>
              <w:t>明细表</w:t>
            </w:r>
            <w:r>
              <w:rPr>
                <w:rFonts w:hint="eastAsia" w:ascii="微软雅黑" w:hAnsi="微软雅黑" w:eastAsia="微软雅黑"/>
                <w:sz w:val="24"/>
                <w:szCs w:val="24"/>
              </w:rPr>
              <w:t>电子</w:t>
            </w:r>
            <w:r>
              <w:rPr>
                <w:rFonts w:ascii="微软雅黑" w:hAnsi="微软雅黑" w:eastAsia="微软雅黑"/>
                <w:sz w:val="24"/>
                <w:szCs w:val="24"/>
              </w:rPr>
              <w:t>版（</w:t>
            </w:r>
            <w:r>
              <w:rPr>
                <w:rFonts w:hint="eastAsia" w:ascii="微软雅黑" w:hAnsi="微软雅黑" w:eastAsia="微软雅黑"/>
                <w:sz w:val="24"/>
                <w:szCs w:val="24"/>
              </w:rPr>
              <w:t>EXCEL版本</w:t>
            </w:r>
            <w:r>
              <w:rPr>
                <w:rFonts w:ascii="微软雅黑" w:hAnsi="微软雅黑" w:eastAsia="微软雅黑"/>
                <w:sz w:val="24"/>
                <w:szCs w:val="24"/>
              </w:rPr>
              <w:t>）</w:t>
            </w:r>
            <w:r>
              <w:rPr>
                <w:rFonts w:hint="eastAsia" w:ascii="微软雅黑" w:hAnsi="微软雅黑" w:eastAsia="微软雅黑"/>
                <w:sz w:val="24"/>
                <w:szCs w:val="24"/>
              </w:rPr>
              <w:t>请拷贝</w:t>
            </w:r>
            <w:r>
              <w:rPr>
                <w:rFonts w:ascii="微软雅黑" w:hAnsi="微软雅黑" w:eastAsia="微软雅黑"/>
                <w:sz w:val="24"/>
                <w:szCs w:val="24"/>
              </w:rPr>
              <w:t>至</w:t>
            </w:r>
            <w:r>
              <w:rPr>
                <w:rFonts w:hint="eastAsia" w:ascii="微软雅黑" w:hAnsi="微软雅黑" w:eastAsia="微软雅黑"/>
                <w:sz w:val="24"/>
                <w:szCs w:val="24"/>
              </w:rPr>
              <w:t>U盘放置于每个标段商务</w:t>
            </w:r>
            <w:r>
              <w:rPr>
                <w:rFonts w:ascii="微软雅黑" w:hAnsi="微软雅黑" w:eastAsia="微软雅黑"/>
                <w:sz w:val="24"/>
                <w:szCs w:val="24"/>
              </w:rPr>
              <w:t>标书</w:t>
            </w:r>
            <w:r>
              <w:rPr>
                <w:rFonts w:hint="eastAsia" w:ascii="微软雅黑" w:hAnsi="微软雅黑" w:eastAsia="微软雅黑"/>
                <w:sz w:val="24"/>
                <w:szCs w:val="24"/>
              </w:rPr>
              <w:t>文件</w:t>
            </w:r>
            <w:r>
              <w:rPr>
                <w:rFonts w:ascii="微软雅黑" w:hAnsi="微软雅黑" w:eastAsia="微软雅黑"/>
                <w:sz w:val="24"/>
                <w:szCs w:val="24"/>
              </w:rPr>
              <w:t>袋内</w:t>
            </w: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rPr>
              <w:t>2</w:t>
            </w:r>
            <w:r>
              <w:rPr>
                <w:rFonts w:hint="eastAsia" w:ascii="微软雅黑" w:hAnsi="微软雅黑" w:eastAsia="微软雅黑"/>
                <w:color w:val="000000"/>
                <w:sz w:val="24"/>
                <w:szCs w:val="24"/>
                <w:lang w:val="en-US" w:eastAsia="zh-CN"/>
              </w:rPr>
              <w:t>3</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封套上写明</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招标人的地址：</w:t>
            </w:r>
            <w:r>
              <w:rPr>
                <w:rFonts w:hint="eastAsia" w:ascii="微软雅黑" w:hAnsi="微软雅黑" w:eastAsia="微软雅黑" w:cs="微软雅黑"/>
                <w:color w:val="auto"/>
                <w:sz w:val="24"/>
                <w:szCs w:val="24"/>
                <w:highlight w:val="none"/>
                <w:lang w:val="en-US" w:eastAsia="zh-CN"/>
              </w:rPr>
              <w:t>广西百色市右江区东增路188号吉利百矿集团有限公司（采购中心）</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招标人名称：</w:t>
            </w:r>
            <w:r>
              <w:rPr>
                <w:rFonts w:hint="eastAsia" w:ascii="微软雅黑" w:hAnsi="微软雅黑" w:eastAsia="微软雅黑" w:cs="微软雅黑"/>
                <w:color w:val="auto"/>
                <w:sz w:val="24"/>
                <w:szCs w:val="24"/>
                <w:highlight w:val="none"/>
                <w:lang w:eastAsia="zh-CN"/>
              </w:rPr>
              <w:t>百色百矿发电有限公司田东电厂</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kern w:val="2"/>
                <w:sz w:val="24"/>
                <w:szCs w:val="24"/>
                <w:highlight w:val="none"/>
                <w:u w:val="single"/>
                <w:lang w:val="en-US" w:eastAsia="zh-CN" w:bidi="ar-SA"/>
              </w:rPr>
            </w:pPr>
            <w:r>
              <w:rPr>
                <w:rFonts w:hint="eastAsia" w:ascii="微软雅黑" w:hAnsi="微软雅黑" w:eastAsia="微软雅黑" w:cs="微软雅黑"/>
                <w:color w:val="auto"/>
                <w:sz w:val="24"/>
                <w:szCs w:val="24"/>
                <w:highlight w:val="none"/>
              </w:rPr>
              <w:t>在</w:t>
            </w:r>
            <w:r>
              <w:rPr>
                <w:rFonts w:hint="eastAsia" w:ascii="微软雅黑" w:hAnsi="微软雅黑" w:eastAsia="微软雅黑"/>
                <w:color w:val="000000"/>
                <w:sz w:val="24"/>
                <w:szCs w:val="24"/>
                <w:highlight w:val="none"/>
                <w:lang w:eastAsia="zh-CN"/>
              </w:rPr>
              <w:t>202</w:t>
            </w:r>
            <w:r>
              <w:rPr>
                <w:rFonts w:hint="eastAsia" w:ascii="微软雅黑" w:hAnsi="微软雅黑" w:eastAsia="微软雅黑"/>
                <w:color w:val="000000"/>
                <w:sz w:val="24"/>
                <w:szCs w:val="24"/>
                <w:highlight w:val="none"/>
                <w:lang w:val="en-US" w:eastAsia="zh-CN"/>
              </w:rPr>
              <w:t>3</w:t>
            </w:r>
            <w:r>
              <w:rPr>
                <w:rFonts w:hint="eastAsia" w:ascii="微软雅黑" w:hAnsi="微软雅黑" w:eastAsia="微软雅黑"/>
                <w:color w:val="000000"/>
                <w:sz w:val="24"/>
                <w:szCs w:val="24"/>
                <w:highlight w:val="none"/>
                <w:lang w:eastAsia="zh-CN"/>
              </w:rPr>
              <w:t>年3月3</w:t>
            </w:r>
            <w:r>
              <w:rPr>
                <w:rFonts w:hint="eastAsia" w:ascii="微软雅黑" w:hAnsi="微软雅黑" w:eastAsia="微软雅黑"/>
                <w:color w:val="000000"/>
                <w:sz w:val="24"/>
                <w:szCs w:val="24"/>
                <w:highlight w:val="none"/>
                <w:lang w:val="en-US" w:eastAsia="zh-CN"/>
              </w:rPr>
              <w:t>0</w:t>
            </w:r>
            <w:r>
              <w:rPr>
                <w:rFonts w:hint="eastAsia" w:ascii="微软雅黑" w:hAnsi="微软雅黑" w:eastAsia="微软雅黑"/>
                <w:color w:val="000000"/>
                <w:sz w:val="24"/>
                <w:szCs w:val="24"/>
                <w:highlight w:val="none"/>
                <w:lang w:eastAsia="zh-CN"/>
              </w:rPr>
              <w:t>日09时30分 分</w:t>
            </w:r>
            <w:r>
              <w:rPr>
                <w:rFonts w:hint="eastAsia" w:ascii="微软雅黑" w:hAnsi="微软雅黑" w:eastAsia="微软雅黑" w:cs="微软雅黑"/>
                <w:color w:val="auto"/>
                <w:sz w:val="24"/>
                <w:szCs w:val="24"/>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lang w:val="en-US" w:eastAsia="zh-CN"/>
              </w:rPr>
            </w:pPr>
            <w:r>
              <w:rPr>
                <w:rFonts w:hint="eastAsia" w:ascii="微软雅黑" w:hAnsi="微软雅黑" w:eastAsia="微软雅黑"/>
                <w:color w:val="000000"/>
                <w:sz w:val="24"/>
                <w:szCs w:val="24"/>
              </w:rPr>
              <w:t>2</w:t>
            </w:r>
            <w:r>
              <w:rPr>
                <w:rFonts w:hint="eastAsia" w:ascii="微软雅黑" w:hAnsi="微软雅黑" w:eastAsia="微软雅黑"/>
                <w:color w:val="000000"/>
                <w:sz w:val="24"/>
                <w:szCs w:val="24"/>
                <w:lang w:val="en-US" w:eastAsia="zh-CN"/>
              </w:rPr>
              <w:t>4</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递交投标文件地点</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default"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sz w:val="24"/>
                <w:szCs w:val="24"/>
                <w:highlight w:val="none"/>
                <w:lang w:val="en-US" w:eastAsia="zh-CN"/>
              </w:rPr>
              <w:t>广西百色市右江区东增路188号吉利百矿集团有限公司（采购中心）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lang w:val="en-US" w:eastAsia="zh-CN"/>
              </w:rPr>
            </w:pPr>
            <w:r>
              <w:rPr>
                <w:rFonts w:hint="eastAsia" w:ascii="微软雅黑" w:hAnsi="微软雅黑" w:eastAsia="微软雅黑"/>
                <w:color w:val="000000"/>
                <w:sz w:val="24"/>
                <w:szCs w:val="24"/>
              </w:rPr>
              <w:t>2</w:t>
            </w:r>
            <w:r>
              <w:rPr>
                <w:rFonts w:hint="eastAsia" w:ascii="微软雅黑" w:hAnsi="微软雅黑" w:eastAsia="微软雅黑"/>
                <w:color w:val="000000"/>
                <w:sz w:val="24"/>
                <w:szCs w:val="24"/>
                <w:lang w:val="en-US" w:eastAsia="zh-CN"/>
              </w:rPr>
              <w:t>5</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rPr>
              <w:t>是否退还投标文件</w:t>
            </w:r>
            <w:r>
              <w:rPr>
                <w:rFonts w:hint="eastAsia" w:ascii="微软雅黑" w:hAnsi="微软雅黑" w:eastAsia="微软雅黑"/>
                <w:color w:val="000000"/>
                <w:sz w:val="24"/>
                <w:szCs w:val="24"/>
                <w:lang w:eastAsia="zh-CN"/>
              </w:rPr>
              <w:t>、样品</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sz w:val="24"/>
                <w:szCs w:val="24"/>
                <w:highlight w:val="none"/>
              </w:rPr>
              <w:sym w:font="Wingdings 2" w:char="F052"/>
            </w:r>
            <w:r>
              <w:rPr>
                <w:rFonts w:hint="eastAsia" w:ascii="微软雅黑" w:hAnsi="微软雅黑" w:eastAsia="微软雅黑" w:cs="微软雅黑"/>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lang w:val="en-US" w:eastAsia="zh-CN"/>
              </w:rPr>
            </w:pPr>
            <w:r>
              <w:rPr>
                <w:rFonts w:hint="eastAsia" w:ascii="微软雅黑" w:hAnsi="微软雅黑" w:eastAsia="微软雅黑"/>
                <w:color w:val="000000"/>
                <w:sz w:val="24"/>
                <w:szCs w:val="24"/>
              </w:rPr>
              <w:t>2</w:t>
            </w:r>
            <w:r>
              <w:rPr>
                <w:rFonts w:hint="eastAsia" w:ascii="微软雅黑" w:hAnsi="微软雅黑" w:eastAsia="微软雅黑"/>
                <w:color w:val="000000"/>
                <w:sz w:val="24"/>
                <w:szCs w:val="24"/>
                <w:lang w:val="en-US" w:eastAsia="zh-CN"/>
              </w:rPr>
              <w:t>6</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开标时间和地点</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highlight w:val="yellow"/>
                <w:lang w:eastAsia="zh-CN"/>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color w:val="auto"/>
                <w:sz w:val="24"/>
                <w:szCs w:val="24"/>
                <w:highlight w:val="none"/>
                <w:lang w:eastAsia="zh-CN"/>
              </w:rPr>
              <w:t>同投标截止时间，</w:t>
            </w:r>
            <w:r>
              <w:rPr>
                <w:rFonts w:hint="eastAsia" w:ascii="微软雅黑" w:hAnsi="微软雅黑" w:eastAsia="微软雅黑"/>
                <w:color w:val="000000"/>
                <w:sz w:val="24"/>
                <w:szCs w:val="24"/>
                <w:highlight w:val="none"/>
                <w:lang w:eastAsia="zh-CN"/>
              </w:rPr>
              <w:t>202</w:t>
            </w:r>
            <w:r>
              <w:rPr>
                <w:rFonts w:hint="eastAsia" w:ascii="微软雅黑" w:hAnsi="微软雅黑" w:eastAsia="微软雅黑"/>
                <w:color w:val="000000"/>
                <w:sz w:val="24"/>
                <w:szCs w:val="24"/>
                <w:highlight w:val="none"/>
                <w:lang w:val="en-US" w:eastAsia="zh-CN"/>
              </w:rPr>
              <w:t>3</w:t>
            </w:r>
            <w:r>
              <w:rPr>
                <w:rFonts w:hint="eastAsia" w:ascii="微软雅黑" w:hAnsi="微软雅黑" w:eastAsia="微软雅黑"/>
                <w:color w:val="000000"/>
                <w:sz w:val="24"/>
                <w:szCs w:val="24"/>
                <w:highlight w:val="none"/>
                <w:lang w:eastAsia="zh-CN"/>
              </w:rPr>
              <w:t>年3月</w:t>
            </w:r>
            <w:r>
              <w:rPr>
                <w:rFonts w:hint="eastAsia" w:ascii="微软雅黑" w:hAnsi="微软雅黑" w:eastAsia="微软雅黑"/>
                <w:color w:val="000000"/>
                <w:sz w:val="24"/>
                <w:szCs w:val="24"/>
                <w:highlight w:val="none"/>
                <w:lang w:val="en-US" w:eastAsia="zh-CN"/>
              </w:rPr>
              <w:t>30</w:t>
            </w:r>
            <w:r>
              <w:rPr>
                <w:rFonts w:hint="eastAsia" w:ascii="微软雅黑" w:hAnsi="微软雅黑" w:eastAsia="微软雅黑"/>
                <w:color w:val="000000"/>
                <w:sz w:val="24"/>
                <w:szCs w:val="24"/>
                <w:highlight w:val="none"/>
                <w:lang w:eastAsia="zh-CN"/>
              </w:rPr>
              <w:t>日09 时30分</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 xml:space="preserve">开标地点: </w:t>
            </w:r>
            <w:r>
              <w:rPr>
                <w:rFonts w:hint="eastAsia" w:ascii="微软雅黑" w:hAnsi="微软雅黑" w:eastAsia="微软雅黑" w:cs="微软雅黑"/>
                <w:color w:val="auto"/>
                <w:sz w:val="24"/>
                <w:szCs w:val="24"/>
                <w:highlight w:val="none"/>
                <w:lang w:val="en-US" w:eastAsia="zh-CN"/>
              </w:rPr>
              <w:t>广西百色市右江区东增路188号吉利百矿集团有限公司（采购中心）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lang w:val="en-US" w:eastAsia="zh-CN"/>
              </w:rPr>
            </w:pPr>
            <w:r>
              <w:rPr>
                <w:rFonts w:hint="eastAsia" w:ascii="微软雅黑" w:hAnsi="微软雅黑" w:eastAsia="微软雅黑"/>
                <w:color w:val="000000"/>
                <w:sz w:val="24"/>
                <w:szCs w:val="24"/>
              </w:rPr>
              <w:t>2</w:t>
            </w:r>
            <w:r>
              <w:rPr>
                <w:rFonts w:hint="eastAsia" w:ascii="微软雅黑" w:hAnsi="微软雅黑" w:eastAsia="微软雅黑"/>
                <w:color w:val="000000"/>
                <w:sz w:val="24"/>
                <w:szCs w:val="24"/>
                <w:lang w:val="en-US" w:eastAsia="zh-CN"/>
              </w:rPr>
              <w:t>7</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标书售价</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sz w:val="24"/>
                <w:szCs w:val="24"/>
                <w:highlight w:val="none"/>
                <w:lang w:val="en-US" w:eastAsia="zh-CN"/>
              </w:rPr>
              <w:t>100</w:t>
            </w:r>
            <w:r>
              <w:rPr>
                <w:rFonts w:hint="eastAsia" w:ascii="微软雅黑" w:hAnsi="微软雅黑" w:eastAsia="微软雅黑" w:cs="微软雅黑"/>
                <w:color w:val="auto"/>
                <w:sz w:val="24"/>
                <w:szCs w:val="24"/>
                <w:highlight w:val="none"/>
              </w:rPr>
              <w:t>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lang w:val="en-US" w:eastAsia="zh-CN"/>
              </w:rPr>
            </w:pPr>
            <w:r>
              <w:rPr>
                <w:rFonts w:hint="eastAsia" w:ascii="微软雅黑" w:hAnsi="微软雅黑" w:eastAsia="微软雅黑" w:cs="微软雅黑"/>
                <w:color w:val="auto"/>
                <w:sz w:val="24"/>
                <w:szCs w:val="24"/>
              </w:rPr>
              <w:t>28</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rPr>
              <w:t>履约保证金</w:t>
            </w:r>
          </w:p>
        </w:tc>
        <w:tc>
          <w:tcPr>
            <w:tcW w:w="5387" w:type="dxa"/>
            <w:gridSpan w:val="2"/>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textAlignment w:val="baseline"/>
              <w:rPr>
                <w:rFonts w:hint="eastAsia" w:ascii="微软雅黑" w:hAnsi="微软雅黑" w:eastAsia="微软雅黑"/>
                <w:sz w:val="24"/>
                <w:szCs w:val="24"/>
                <w:u w:val="single"/>
                <w:lang w:eastAsia="zh-CN"/>
              </w:rPr>
            </w:pPr>
            <w:r>
              <w:rPr>
                <w:rFonts w:hint="eastAsia" w:ascii="微软雅黑" w:hAnsi="微软雅黑" w:eastAsia="微软雅黑"/>
                <w:sz w:val="24"/>
                <w:szCs w:val="24"/>
                <w:u w:val="singl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rPr>
              <w:t>29</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olor w:val="000000"/>
                <w:sz w:val="24"/>
                <w:szCs w:val="24"/>
              </w:rPr>
            </w:pPr>
            <w:r>
              <w:rPr>
                <w:rFonts w:hint="eastAsia" w:ascii="微软雅黑" w:hAnsi="微软雅黑" w:eastAsia="微软雅黑" w:cs="微软雅黑"/>
                <w:color w:val="auto"/>
                <w:sz w:val="24"/>
                <w:szCs w:val="24"/>
                <w:highlight w:val="none"/>
                <w:lang w:eastAsia="zh-CN"/>
              </w:rPr>
              <w:t>评标定标方式</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pPr>
            <w:r>
              <w:rPr>
                <w:rFonts w:hint="eastAsia" w:ascii="微软雅黑" w:hAnsi="微软雅黑" w:eastAsia="微软雅黑" w:cs="微软雅黑"/>
                <w:color w:val="auto"/>
                <w:sz w:val="24"/>
                <w:szCs w:val="24"/>
                <w:highlight w:val="none"/>
                <w:lang w:eastAsia="zh-CN"/>
              </w:rPr>
              <w:t>技术标评标60分及格，未通过厂家，视为不合格予以淘汰。此项目采用最低评标价法中标。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93"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30</w:t>
            </w:r>
          </w:p>
        </w:tc>
        <w:tc>
          <w:tcPr>
            <w:tcW w:w="2976" w:type="dxa"/>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其他情况说明及要求</w:t>
            </w:r>
          </w:p>
        </w:tc>
        <w:tc>
          <w:tcPr>
            <w:tcW w:w="5387" w:type="dxa"/>
            <w:gridSpan w:val="2"/>
            <w:noWrap w:val="0"/>
            <w:vAlign w:val="center"/>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项目开始日期：收到中标通知书之日起；</w:t>
            </w:r>
          </w:p>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付款形式：</w:t>
            </w:r>
            <w:r>
              <w:rPr>
                <w:rFonts w:hint="eastAsia" w:ascii="微软雅黑" w:hAnsi="微软雅黑" w:eastAsia="微软雅黑" w:cs="微软雅黑"/>
                <w:color w:val="auto"/>
                <w:sz w:val="24"/>
                <w:szCs w:val="24"/>
                <w:lang w:eastAsia="zh-CN"/>
              </w:rPr>
              <w:t>电汇</w:t>
            </w:r>
          </w:p>
        </w:tc>
      </w:tr>
    </w:tbl>
    <w:p>
      <w:pPr>
        <w:pageBreakBefore w:val="0"/>
        <w:kinsoku/>
        <w:wordWrap/>
        <w:overflowPunct/>
        <w:topLinePunct w:val="0"/>
        <w:bidi w:val="0"/>
        <w:spacing w:line="240" w:lineRule="auto"/>
        <w:ind w:firstLine="562" w:firstLineChars="200"/>
        <w:rPr>
          <w:rFonts w:hint="eastAsia" w:ascii="宋体" w:hAnsi="宋体" w:eastAsia="宋体"/>
          <w:color w:val="000000"/>
          <w:sz w:val="28"/>
        </w:rPr>
        <w:sectPr>
          <w:headerReference r:id="rId8" w:type="first"/>
          <w:footerReference r:id="rId10" w:type="first"/>
          <w:headerReference r:id="rId7" w:type="default"/>
          <w:footerReference r:id="rId9" w:type="default"/>
          <w:type w:val="continuous"/>
          <w:pgSz w:w="11907" w:h="16840"/>
          <w:pgMar w:top="1417" w:right="1418" w:bottom="1417" w:left="1418" w:header="851" w:footer="851" w:gutter="0"/>
          <w:pgNumType w:fmt="decimal"/>
          <w:cols w:space="425" w:num="1"/>
          <w:titlePg/>
          <w:docGrid w:type="lines" w:linePitch="435" w:charSpace="0"/>
        </w:sectPr>
      </w:pPr>
      <w:r>
        <w:rPr>
          <w:rFonts w:hint="eastAsia" w:ascii="宋体" w:hAnsi="宋体" w:eastAsia="宋体"/>
          <w:b/>
          <w:color w:val="000000"/>
          <w:sz w:val="28"/>
        </w:rPr>
        <w:t xml:space="preserve">                               </w:t>
      </w:r>
    </w:p>
    <w:p>
      <w:pPr>
        <w:pStyle w:val="4"/>
        <w:pageBreakBefore w:val="0"/>
        <w:kinsoku/>
        <w:wordWrap/>
        <w:overflowPunct/>
        <w:topLinePunct w:val="0"/>
        <w:bidi w:val="0"/>
        <w:ind w:firstLine="880" w:firstLineChars="200"/>
        <w:jc w:val="center"/>
        <w:rPr>
          <w:rFonts w:hint="eastAsia" w:ascii="微软雅黑" w:hAnsi="微软雅黑" w:eastAsia="微软雅黑" w:cs="微软雅黑"/>
        </w:rPr>
      </w:pPr>
      <w:bookmarkStart w:id="2" w:name="_Toc663"/>
      <w:bookmarkStart w:id="3" w:name="_Toc10472"/>
      <w:bookmarkStart w:id="4" w:name="_Toc24722"/>
      <w:bookmarkStart w:id="5" w:name="_Toc24624"/>
      <w:r>
        <w:rPr>
          <w:rFonts w:hint="eastAsia" w:ascii="微软雅黑" w:hAnsi="微软雅黑" w:eastAsia="微软雅黑" w:cs="微软雅黑"/>
        </w:rPr>
        <w:t>第二部分  投标方须知</w:t>
      </w:r>
      <w:bookmarkEnd w:id="2"/>
      <w:bookmarkEnd w:id="3"/>
      <w:bookmarkEnd w:id="4"/>
      <w:bookmarkEnd w:id="5"/>
    </w:p>
    <w:p>
      <w:pPr>
        <w:pageBreakBefore w:val="0"/>
        <w:kinsoku/>
        <w:wordWrap/>
        <w:overflowPunct/>
        <w:topLinePunct w:val="0"/>
        <w:bidi w:val="0"/>
        <w:spacing w:line="240" w:lineRule="auto"/>
        <w:ind w:firstLine="560" w:firstLineChars="200"/>
        <w:rPr>
          <w:rFonts w:hint="eastAsia" w:ascii="微软雅黑" w:hAnsi="微软雅黑" w:eastAsia="微软雅黑"/>
          <w:b/>
          <w:color w:val="000000"/>
          <w:sz w:val="28"/>
          <w:szCs w:val="28"/>
        </w:rPr>
      </w:pPr>
      <w:r>
        <w:rPr>
          <w:rFonts w:hint="eastAsia" w:ascii="微软雅黑" w:hAnsi="微软雅黑" w:eastAsia="微软雅黑"/>
          <w:b/>
          <w:color w:val="000000"/>
          <w:sz w:val="28"/>
          <w:szCs w:val="28"/>
        </w:rPr>
        <w:t>一、投标邀请函：</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u w:val="single"/>
          <w:lang w:val="en-US" w:eastAsia="zh-CN"/>
        </w:rPr>
        <w:t xml:space="preserve">                      公司</w:t>
      </w:r>
      <w:r>
        <w:rPr>
          <w:rFonts w:hint="eastAsia" w:ascii="微软雅黑" w:hAnsi="微软雅黑" w:eastAsia="微软雅黑"/>
          <w:color w:val="000000"/>
          <w:sz w:val="24"/>
          <w:szCs w:val="22"/>
          <w:lang w:val="en-US" w:eastAsia="zh-CN"/>
        </w:rPr>
        <w:t>：</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贵公司已通过我方百色百矿发电有限公司田东电厂2023年度硫酸铵包装袋采购项目投标的资格预审，因此，我司诚恳地邀请贵公司参加投标，并请按招标文件的要求认真准备好投标文件，按时前来投标。</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接到邀请函后请在3日内速回邮件确定是否参与投标，过期视为自行放弃。</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s="Times New Roman"/>
          <w:color w:val="000000"/>
          <w:sz w:val="24"/>
          <w:szCs w:val="22"/>
          <w:lang w:val="en-US" w:eastAsia="zh-CN"/>
        </w:rPr>
      </w:pPr>
      <w:r>
        <w:rPr>
          <w:rFonts w:hint="eastAsia" w:ascii="微软雅黑" w:hAnsi="微软雅黑" w:eastAsia="微软雅黑"/>
          <w:color w:val="000000"/>
          <w:sz w:val="24"/>
          <w:szCs w:val="22"/>
          <w:lang w:val="en-US" w:eastAsia="zh-CN"/>
        </w:rPr>
        <w:t>招标编号：</w:t>
      </w:r>
      <w:r>
        <w:rPr>
          <w:rFonts w:hint="eastAsia" w:ascii="微软雅黑" w:hAnsi="微软雅黑" w:eastAsia="微软雅黑" w:cs="Times New Roman"/>
          <w:color w:val="000000"/>
          <w:sz w:val="24"/>
          <w:szCs w:val="22"/>
          <w:lang w:val="en-US" w:eastAsia="zh-CN"/>
        </w:rPr>
        <w:t>GL23030322</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项目名称：百色百矿发电有限公司田东电厂2023年度硫酸铵包装袋采购项目</w:t>
      </w:r>
    </w:p>
    <w:p>
      <w:pPr>
        <w:pStyle w:val="2"/>
        <w:pageBreakBefore w:val="0"/>
        <w:kinsoku/>
        <w:wordWrap/>
        <w:overflowPunct/>
        <w:topLinePunct w:val="0"/>
        <w:bidi w:val="0"/>
        <w:spacing w:line="240" w:lineRule="auto"/>
        <w:ind w:firstLine="480" w:firstLineChars="200"/>
        <w:rPr>
          <w:rFonts w:hint="eastAsia" w:ascii="微软雅黑" w:hAnsi="微软雅黑" w:eastAsia="微软雅黑" w:cs="微软雅黑"/>
          <w:lang w:eastAsia="zh-CN"/>
        </w:rPr>
      </w:pPr>
      <w:r>
        <w:rPr>
          <w:rFonts w:hint="eastAsia" w:ascii="微软雅黑" w:hAnsi="微软雅黑" w:eastAsia="微软雅黑"/>
          <w:color w:val="auto"/>
          <w:sz w:val="24"/>
          <w:szCs w:val="28"/>
        </w:rPr>
        <w:t>招标主要内容：</w:t>
      </w:r>
    </w:p>
    <w:tbl>
      <w:tblPr>
        <w:tblStyle w:val="24"/>
        <w:tblpPr w:leftFromText="180" w:rightFromText="180" w:vertAnchor="text" w:tblpX="473" w:tblpY="1"/>
        <w:tblOverlap w:val="never"/>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657"/>
        <w:gridCol w:w="3311"/>
        <w:gridCol w:w="804"/>
        <w:gridCol w:w="1061"/>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olor w:val="auto"/>
                <w:sz w:val="24"/>
                <w:szCs w:val="28"/>
                <w:lang w:val="en-US" w:eastAsia="zh-CN"/>
              </w:rPr>
            </w:pPr>
            <w:r>
              <w:rPr>
                <w:rFonts w:hint="eastAsia" w:ascii="微软雅黑" w:hAnsi="微软雅黑" w:eastAsia="微软雅黑"/>
                <w:color w:val="auto"/>
                <w:sz w:val="24"/>
                <w:szCs w:val="28"/>
                <w:lang w:val="en-US" w:eastAsia="zh-CN"/>
              </w:rPr>
              <w:t>序号</w:t>
            </w:r>
          </w:p>
        </w:tc>
        <w:tc>
          <w:tcPr>
            <w:tcW w:w="165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olor w:val="auto"/>
                <w:sz w:val="24"/>
                <w:szCs w:val="28"/>
                <w:lang w:val="en-US" w:eastAsia="zh-CN"/>
              </w:rPr>
            </w:pPr>
            <w:r>
              <w:rPr>
                <w:rFonts w:hint="eastAsia" w:ascii="微软雅黑" w:hAnsi="微软雅黑" w:eastAsia="微软雅黑"/>
                <w:color w:val="auto"/>
                <w:sz w:val="24"/>
                <w:szCs w:val="28"/>
                <w:lang w:val="en-US" w:eastAsia="zh-CN"/>
              </w:rPr>
              <w:t>名称</w:t>
            </w:r>
          </w:p>
        </w:tc>
        <w:tc>
          <w:tcPr>
            <w:tcW w:w="331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olor w:val="auto"/>
                <w:sz w:val="24"/>
                <w:szCs w:val="28"/>
                <w:lang w:val="en-US" w:eastAsia="zh-CN"/>
              </w:rPr>
            </w:pPr>
            <w:r>
              <w:rPr>
                <w:rFonts w:hint="eastAsia" w:ascii="微软雅黑" w:hAnsi="微软雅黑" w:eastAsia="微软雅黑"/>
                <w:color w:val="auto"/>
                <w:sz w:val="24"/>
                <w:szCs w:val="28"/>
              </w:rPr>
              <w:t>规格</w:t>
            </w:r>
            <w:r>
              <w:rPr>
                <w:rFonts w:hint="eastAsia" w:ascii="微软雅黑" w:hAnsi="微软雅黑" w:eastAsia="微软雅黑"/>
                <w:color w:val="auto"/>
                <w:sz w:val="24"/>
                <w:szCs w:val="28"/>
                <w:lang w:eastAsia="zh-CN"/>
              </w:rPr>
              <w:t>、</w:t>
            </w:r>
            <w:r>
              <w:rPr>
                <w:rFonts w:hint="eastAsia" w:ascii="微软雅黑" w:hAnsi="微软雅黑" w:eastAsia="微软雅黑"/>
                <w:color w:val="auto"/>
                <w:sz w:val="24"/>
                <w:szCs w:val="28"/>
              </w:rPr>
              <w:t>材质</w:t>
            </w:r>
            <w:r>
              <w:rPr>
                <w:rFonts w:hint="eastAsia" w:ascii="微软雅黑" w:hAnsi="微软雅黑" w:eastAsia="微软雅黑"/>
                <w:color w:val="auto"/>
                <w:sz w:val="24"/>
                <w:szCs w:val="28"/>
                <w:lang w:val="en-US" w:eastAsia="zh-CN"/>
              </w:rPr>
              <w:t>要求</w:t>
            </w:r>
          </w:p>
        </w:tc>
        <w:tc>
          <w:tcPr>
            <w:tcW w:w="80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olor w:val="auto"/>
                <w:sz w:val="24"/>
                <w:szCs w:val="28"/>
                <w:lang w:val="en-US" w:eastAsia="zh-CN"/>
              </w:rPr>
            </w:pPr>
            <w:r>
              <w:rPr>
                <w:rFonts w:hint="eastAsia" w:ascii="微软雅黑" w:hAnsi="微软雅黑" w:eastAsia="微软雅黑"/>
                <w:color w:val="auto"/>
                <w:sz w:val="24"/>
                <w:szCs w:val="28"/>
                <w:lang w:val="en-US" w:eastAsia="zh-CN"/>
              </w:rPr>
              <w:t>单位</w:t>
            </w:r>
          </w:p>
        </w:tc>
        <w:tc>
          <w:tcPr>
            <w:tcW w:w="106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olor w:val="auto"/>
                <w:sz w:val="24"/>
                <w:szCs w:val="28"/>
                <w:lang w:val="en-US" w:eastAsia="zh-CN"/>
              </w:rPr>
            </w:pPr>
            <w:r>
              <w:rPr>
                <w:rFonts w:hint="eastAsia" w:ascii="微软雅黑" w:hAnsi="微软雅黑" w:eastAsia="微软雅黑"/>
                <w:color w:val="auto"/>
                <w:sz w:val="24"/>
                <w:szCs w:val="28"/>
                <w:lang w:val="en-US" w:eastAsia="zh-CN"/>
              </w:rPr>
              <w:t>数量</w:t>
            </w:r>
          </w:p>
        </w:tc>
        <w:tc>
          <w:tcPr>
            <w:tcW w:w="1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olor w:val="auto"/>
                <w:sz w:val="24"/>
                <w:szCs w:val="28"/>
                <w:lang w:val="en-US" w:eastAsia="zh-CN"/>
              </w:rPr>
            </w:pPr>
            <w:r>
              <w:rPr>
                <w:rFonts w:hint="eastAsia" w:ascii="微软雅黑" w:hAnsi="微软雅黑" w:eastAsia="微软雅黑"/>
                <w:color w:val="auto"/>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6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olor w:val="auto"/>
                <w:sz w:val="24"/>
                <w:szCs w:val="28"/>
                <w:lang w:val="en-US" w:eastAsia="zh-CN"/>
              </w:rPr>
            </w:pPr>
            <w:r>
              <w:rPr>
                <w:rFonts w:hint="eastAsia" w:ascii="微软雅黑" w:hAnsi="微软雅黑" w:eastAsia="微软雅黑"/>
                <w:color w:val="auto"/>
                <w:sz w:val="24"/>
                <w:szCs w:val="28"/>
                <w:lang w:val="en-US" w:eastAsia="zh-CN"/>
              </w:rPr>
              <w:t>1</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olor w:val="auto"/>
                <w:sz w:val="24"/>
                <w:szCs w:val="28"/>
                <w:lang w:val="en-US" w:eastAsia="zh-CN"/>
              </w:rPr>
            </w:pPr>
            <w:r>
              <w:rPr>
                <w:rFonts w:hint="eastAsia" w:ascii="微软雅黑" w:hAnsi="微软雅黑" w:eastAsia="微软雅黑"/>
                <w:color w:val="auto"/>
                <w:sz w:val="24"/>
                <w:szCs w:val="28"/>
                <w:lang w:eastAsia="zh-CN"/>
              </w:rPr>
              <w:t>硫酸铵包装袋</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olor w:val="auto"/>
                <w:sz w:val="24"/>
                <w:szCs w:val="28"/>
                <w:lang w:val="en-US" w:eastAsia="zh-CN"/>
              </w:rPr>
            </w:pPr>
            <w:r>
              <w:rPr>
                <w:rFonts w:hint="eastAsia" w:ascii="微软雅黑" w:hAnsi="微软雅黑" w:eastAsia="微软雅黑"/>
                <w:color w:val="auto"/>
                <w:sz w:val="24"/>
                <w:szCs w:val="28"/>
                <w:lang w:val="en-US" w:eastAsia="zh-CN"/>
              </w:rPr>
              <w:t>内外袋材料：聚丙烯、聚忆烯</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olor w:val="auto"/>
                <w:sz w:val="24"/>
                <w:szCs w:val="28"/>
                <w:lang w:val="en-US" w:eastAsia="zh-CN"/>
              </w:rPr>
            </w:pPr>
            <w:r>
              <w:rPr>
                <w:rFonts w:hint="eastAsia" w:ascii="微软雅黑" w:hAnsi="微软雅黑" w:eastAsia="微软雅黑"/>
                <w:color w:val="auto"/>
                <w:sz w:val="24"/>
                <w:szCs w:val="28"/>
                <w:lang w:val="en-US" w:eastAsia="zh-CN"/>
              </w:rPr>
              <w:t>个</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olor w:val="auto"/>
                <w:sz w:val="24"/>
                <w:szCs w:val="28"/>
                <w:lang w:val="en-US" w:eastAsia="zh-CN"/>
              </w:rPr>
            </w:pPr>
            <w:r>
              <w:rPr>
                <w:rFonts w:hint="eastAsia" w:ascii="微软雅黑" w:hAnsi="微软雅黑" w:eastAsia="微软雅黑"/>
                <w:color w:val="auto"/>
                <w:sz w:val="24"/>
                <w:szCs w:val="28"/>
                <w:lang w:val="en-US" w:eastAsia="zh-CN"/>
              </w:rPr>
              <w:t>750000</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olor w:val="auto"/>
                <w:sz w:val="24"/>
                <w:szCs w:val="28"/>
                <w:lang w:val="en-US" w:eastAsia="zh-CN"/>
              </w:rPr>
            </w:pPr>
            <w:r>
              <w:rPr>
                <w:rFonts w:hint="eastAsia" w:ascii="微软雅黑" w:hAnsi="微软雅黑" w:eastAsia="微软雅黑"/>
                <w:color w:val="auto"/>
                <w:sz w:val="24"/>
                <w:szCs w:val="28"/>
                <w:lang w:val="en-US" w:eastAsia="zh-CN"/>
              </w:rPr>
              <w:t>按月分批次供货</w:t>
            </w:r>
          </w:p>
        </w:tc>
      </w:tr>
    </w:tbl>
    <w:p>
      <w:pPr>
        <w:pageBreakBefore w:val="0"/>
        <w:kinsoku/>
        <w:wordWrap/>
        <w:overflowPunct/>
        <w:topLinePunct w:val="0"/>
        <w:bidi w:val="0"/>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本项目招标文件售价人民币100元，请于2023年3月27日前完成缴纳，款项汇入招标指定账户并注明“项目名称+标书款”，同时将汇款凭证和公司开票信息发送至招标人商务联系人。</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招标指定账户：</w:t>
      </w:r>
    </w:p>
    <w:p>
      <w:pPr>
        <w:pageBreakBefore w:val="0"/>
        <w:kinsoku/>
        <w:wordWrap/>
        <w:overflowPunct/>
        <w:topLinePunct w:val="0"/>
        <w:bidi w:val="0"/>
        <w:snapToGrid w:val="0"/>
        <w:spacing w:line="240" w:lineRule="auto"/>
        <w:ind w:firstLine="480" w:firstLineChars="2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收款单位名称：百色百矿发电有限公司田东电厂</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开户行：</w:t>
      </w:r>
      <w:r>
        <w:rPr>
          <w:rFonts w:hint="eastAsia" w:ascii="微软雅黑" w:hAnsi="微软雅黑" w:eastAsia="微软雅黑"/>
          <w:color w:val="000000"/>
          <w:sz w:val="24"/>
          <w:szCs w:val="22"/>
          <w:lang w:val="en-US" w:eastAsia="zh-CN"/>
        </w:rPr>
        <w:t>桂林银行股份有限公司百色分行</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账号：6600 1008 9945 8000 48</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递交投标文件截止时间：2023年3月30日 09 时 30分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递交投标文件地点：</w:t>
      </w:r>
      <w:r>
        <w:rPr>
          <w:rFonts w:hint="eastAsia" w:ascii="微软雅黑" w:hAnsi="微软雅黑" w:eastAsia="微软雅黑" w:cs="微软雅黑"/>
          <w:color w:val="auto"/>
          <w:sz w:val="24"/>
          <w:szCs w:val="24"/>
          <w:highlight w:val="none"/>
          <w:lang w:val="en-US" w:eastAsia="zh-CN"/>
        </w:rPr>
        <w:t>广西百色市右江区东增路188号吉利百矿集团有限公司（采购中心）</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开标时间：2023年3月30日 09 时 30分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olor w:val="000000"/>
          <w:sz w:val="24"/>
          <w:szCs w:val="22"/>
          <w:lang w:val="en-US" w:eastAsia="zh-CN"/>
        </w:rPr>
        <w:t>开标地点：</w:t>
      </w:r>
      <w:r>
        <w:rPr>
          <w:rFonts w:hint="eastAsia" w:ascii="微软雅黑" w:hAnsi="微软雅黑" w:eastAsia="微软雅黑" w:cs="微软雅黑"/>
          <w:color w:val="auto"/>
          <w:sz w:val="24"/>
          <w:szCs w:val="24"/>
          <w:highlight w:val="none"/>
          <w:lang w:val="en-US" w:eastAsia="zh-CN"/>
        </w:rPr>
        <w:t>广西百色市右江区东增路188号吉利百矿集团有限公司（采购中心）</w:t>
      </w:r>
    </w:p>
    <w:p>
      <w:pPr>
        <w:pageBreakBefore w:val="0"/>
        <w:kinsoku/>
        <w:wordWrap/>
        <w:overflowPunct/>
        <w:topLinePunct w:val="0"/>
        <w:bidi w:val="0"/>
        <w:snapToGrid w:val="0"/>
        <w:spacing w:line="240" w:lineRule="auto"/>
        <w:ind w:firstLine="480" w:firstLineChars="200"/>
        <w:rPr>
          <w:rFonts w:hint="default"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联系人：陆祖仁      手机：13737667766</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E-mail :</w:t>
      </w:r>
      <w:r>
        <w:rPr>
          <w:rFonts w:hint="eastAsia" w:ascii="微软雅黑" w:hAnsi="微软雅黑" w:eastAsia="微软雅黑" w:cs="微软雅黑"/>
          <w:color w:val="auto"/>
          <w:sz w:val="24"/>
          <w:szCs w:val="24"/>
          <w:highlight w:val="none"/>
        </w:rPr>
        <w:t>zuren.lu</w:t>
      </w:r>
      <w:r>
        <w:rPr>
          <w:rFonts w:hint="eastAsia" w:ascii="微软雅黑" w:hAnsi="微软雅黑" w:eastAsia="微软雅黑"/>
          <w:color w:val="000000"/>
          <w:sz w:val="24"/>
          <w:szCs w:val="22"/>
          <w:lang w:val="en-US" w:eastAsia="zh-CN"/>
        </w:rPr>
        <w:t>@ geely.com</w:t>
      </w:r>
    </w:p>
    <w:p>
      <w:pPr>
        <w:pageBreakBefore w:val="0"/>
        <w:kinsoku/>
        <w:wordWrap/>
        <w:overflowPunct/>
        <w:topLinePunct w:val="0"/>
        <w:bidi w:val="0"/>
        <w:spacing w:line="240" w:lineRule="auto"/>
        <w:ind w:firstLine="2401" w:firstLineChars="1000"/>
        <w:rPr>
          <w:rFonts w:hint="eastAsia" w:ascii="微软雅黑" w:hAnsi="微软雅黑" w:eastAsia="微软雅黑"/>
          <w:b/>
          <w:bCs/>
          <w:color w:val="auto"/>
          <w:sz w:val="24"/>
          <w:szCs w:val="28"/>
          <w:lang w:eastAsia="zh-CN"/>
        </w:rPr>
      </w:pPr>
      <w:r>
        <w:rPr>
          <w:rFonts w:hint="eastAsia" w:ascii="微软雅黑" w:hAnsi="微软雅黑" w:eastAsia="微软雅黑"/>
          <w:b/>
          <w:bCs/>
          <w:color w:val="auto"/>
          <w:sz w:val="24"/>
          <w:szCs w:val="28"/>
        </w:rPr>
        <w:t>招标单位名称</w:t>
      </w:r>
      <w:r>
        <w:rPr>
          <w:rFonts w:hint="eastAsia" w:ascii="微软雅黑" w:hAnsi="微软雅黑" w:eastAsia="微软雅黑" w:cs="Times New Roman"/>
          <w:b/>
          <w:bCs/>
          <w:color w:val="auto"/>
          <w:sz w:val="24"/>
          <w:szCs w:val="28"/>
          <w:lang w:eastAsia="zh-CN"/>
        </w:rPr>
        <w:t>：百色百矿发电有限公司田东电厂（盖章）</w:t>
      </w:r>
    </w:p>
    <w:p>
      <w:pPr>
        <w:pageBreakBefore w:val="0"/>
        <w:kinsoku/>
        <w:wordWrap/>
        <w:overflowPunct/>
        <w:topLinePunct w:val="0"/>
        <w:bidi w:val="0"/>
        <w:spacing w:line="240" w:lineRule="auto"/>
        <w:ind w:firstLine="480" w:firstLineChars="200"/>
        <w:rPr>
          <w:rFonts w:hint="default" w:ascii="微软雅黑" w:hAnsi="微软雅黑" w:eastAsia="微软雅黑"/>
          <w:b/>
          <w:bCs/>
          <w:color w:val="auto"/>
          <w:sz w:val="24"/>
          <w:szCs w:val="28"/>
          <w:highlight w:val="none"/>
          <w:lang w:val="en-US" w:eastAsia="zh-CN"/>
        </w:rPr>
      </w:pPr>
      <w:r>
        <w:rPr>
          <w:rFonts w:hint="eastAsia" w:ascii="微软雅黑" w:hAnsi="微软雅黑" w:eastAsia="微软雅黑"/>
          <w:b/>
          <w:bCs/>
          <w:color w:val="auto"/>
          <w:sz w:val="24"/>
          <w:szCs w:val="28"/>
          <w:lang w:val="en-US" w:eastAsia="zh-CN"/>
        </w:rPr>
        <w:t xml:space="preserve">                               </w:t>
      </w:r>
      <w:r>
        <w:rPr>
          <w:rFonts w:hint="eastAsia" w:ascii="微软雅黑" w:hAnsi="微软雅黑" w:eastAsia="微软雅黑"/>
          <w:b/>
          <w:bCs/>
          <w:color w:val="auto"/>
          <w:sz w:val="24"/>
          <w:szCs w:val="28"/>
          <w:highlight w:val="none"/>
          <w:lang w:val="en-US" w:eastAsia="zh-CN"/>
        </w:rPr>
        <w:t>2023年3月20日</w:t>
      </w:r>
    </w:p>
    <w:p>
      <w:pPr>
        <w:pageBreakBefore w:val="0"/>
        <w:kinsoku/>
        <w:wordWrap/>
        <w:overflowPunct/>
        <w:topLinePunct w:val="0"/>
        <w:bidi w:val="0"/>
        <w:spacing w:line="240" w:lineRule="auto"/>
        <w:ind w:firstLine="560" w:firstLineChars="200"/>
        <w:rPr>
          <w:rFonts w:hint="eastAsia" w:ascii="微软雅黑" w:hAnsi="微软雅黑" w:eastAsia="微软雅黑"/>
          <w:b/>
          <w:bCs/>
          <w:color w:val="000000"/>
          <w:sz w:val="28"/>
          <w:szCs w:val="28"/>
        </w:rPr>
      </w:pPr>
      <w:r>
        <w:rPr>
          <w:rFonts w:hint="eastAsia" w:ascii="微软雅黑" w:hAnsi="微软雅黑" w:eastAsia="微软雅黑"/>
          <w:b/>
          <w:bCs/>
          <w:color w:val="000000"/>
          <w:sz w:val="28"/>
          <w:szCs w:val="28"/>
        </w:rPr>
        <w:t>二、名词解释：</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 xml:space="preserve">1、（项目名称）：百色百矿发电有限公司田东电厂2023年度硫酸铵包装袋采购项目; </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2、招标方：即采购方、发包方；</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3、投标方：即供货方、承包方，也是本次招标的响应者；</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 xml:space="preserve">4、预审后合格投标方：凡经招标资格预审并接到招标书的供货单位均为合格的投标方，如果投标方代表不是法人代表，需持有《法定代表人授权委托书》【见附件6（三）】。 </w:t>
      </w:r>
    </w:p>
    <w:p>
      <w:pPr>
        <w:pageBreakBefore w:val="0"/>
        <w:kinsoku/>
        <w:wordWrap/>
        <w:overflowPunct/>
        <w:topLinePunct w:val="0"/>
        <w:bidi w:val="0"/>
        <w:spacing w:line="240" w:lineRule="auto"/>
        <w:ind w:firstLine="560" w:firstLineChars="200"/>
        <w:rPr>
          <w:rFonts w:hint="eastAsia" w:ascii="微软雅黑" w:hAnsi="微软雅黑" w:eastAsia="微软雅黑"/>
          <w:color w:val="000000"/>
          <w:sz w:val="28"/>
          <w:szCs w:val="28"/>
        </w:rPr>
      </w:pPr>
      <w:r>
        <w:rPr>
          <w:rFonts w:hint="eastAsia" w:ascii="微软雅黑" w:hAnsi="微软雅黑" w:eastAsia="微软雅黑"/>
          <w:b/>
          <w:bCs/>
          <w:color w:val="000000"/>
          <w:sz w:val="28"/>
          <w:szCs w:val="28"/>
        </w:rPr>
        <w:t>三、招标文件的相关事项：</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1、招标文件：招标文件由“六部分”内容组成。</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2、招标文件的澄清：投标方对招标文件如有疑点要求澄清，或认为有必要与招标方进行技术交流时，可用书面形式告知招标方,但不得迟于开标日期前5 天。招标方视情况确定是否需要进行技术交流后以书面形式予以答复。如有必要时可将答复内容包括原提出的问题（但不标明问题查询的来源），分发给所有取得同一招标文件的投标方。</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招标文件的修改：在投标截止时间前，招标方有权修改招标文件，并以书面形式通知投标方。修改文件作为招标文件的补充和组成部分，对所有投标方均有约束力。招标方有权酌情推迟投标截止时间和开标时间，并将此变更通知投标方。</w:t>
      </w:r>
    </w:p>
    <w:p>
      <w:pPr>
        <w:pageBreakBefore w:val="0"/>
        <w:kinsoku/>
        <w:wordWrap/>
        <w:overflowPunct/>
        <w:topLinePunct w:val="0"/>
        <w:bidi w:val="0"/>
        <w:spacing w:line="240" w:lineRule="auto"/>
        <w:ind w:firstLine="560" w:firstLineChars="200"/>
        <w:rPr>
          <w:rFonts w:hint="eastAsia" w:ascii="微软雅黑" w:hAnsi="微软雅黑" w:eastAsia="微软雅黑"/>
          <w:color w:val="000000"/>
          <w:sz w:val="28"/>
          <w:szCs w:val="28"/>
        </w:rPr>
      </w:pPr>
      <w:r>
        <w:rPr>
          <w:rFonts w:hint="eastAsia" w:ascii="微软雅黑" w:hAnsi="微软雅黑" w:eastAsia="微软雅黑"/>
          <w:b/>
          <w:bCs/>
          <w:color w:val="000000"/>
          <w:sz w:val="28"/>
          <w:szCs w:val="28"/>
        </w:rPr>
        <w:t>四、投标文件的相关事项：</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1、投标方应仔细阅读招标文件中的所有内容，按照招标文件内容、投标文件格式等内容的要求，详细编制投标文件，并保证投标文件及其它证明资料的正确性和真实性。投标方须对招标文件中的各个项目一一给予实质性准确的答复，不按招标文件的要求提供的投标文件可能导致被拒绝。</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注:投标方与招标方之间的有关招投标方面的来往函件与投标文件一律使用中文书写,但因投标方投标需要,可以采用中英文对照形式,但各条款准确性以中文为准。</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b/>
          <w:sz w:val="24"/>
          <w:szCs w:val="24"/>
          <w:highlight w:val="none"/>
        </w:rPr>
        <w:t>投标文件中有些印刷资料可以用中英文。</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2、投标文件中的计量单位:</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投标文件中所使用的计量单位，除招标文件中有特殊要求外，应采用中国国家法定计量单位。</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3、投标文件（统一格式）包括：</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3.1 技术标部分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3.1.1 投标承诺书</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 xml:space="preserve">3.1.2 技术偏离表 </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3.1.3服务方案</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b/>
          <w:sz w:val="24"/>
          <w:szCs w:val="24"/>
          <w:highlight w:val="none"/>
        </w:rPr>
      </w:pPr>
      <w:r>
        <w:rPr>
          <w:rFonts w:hint="eastAsia" w:ascii="微软雅黑" w:hAnsi="微软雅黑" w:eastAsia="微软雅黑" w:cs="微软雅黑"/>
          <w:sz w:val="24"/>
          <w:szCs w:val="24"/>
          <w:highlight w:val="none"/>
          <w:lang w:val="en-US" w:eastAsia="zh-CN"/>
        </w:rPr>
        <w:t>3.2</w:t>
      </w:r>
      <w:r>
        <w:rPr>
          <w:rFonts w:hint="eastAsia" w:ascii="微软雅黑" w:hAnsi="微软雅黑" w:eastAsia="微软雅黑" w:cs="微软雅黑"/>
          <w:b/>
          <w:sz w:val="24"/>
          <w:szCs w:val="24"/>
          <w:highlight w:val="none"/>
        </w:rPr>
        <w:t>资质标部分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3.2.1新的已通过年检的营业执(三证合一)、相关资质证书等（复印件、须加盖公章）</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3.2.2法定代表人资格证明书 （原件、须加盖公章）</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3.2.3 法定代表人授权委托书(原件、须加盖公章)</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3.2.4 被授权代表身份证（复印件、须加盖公章）</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3.2.5 投标方基本情况表</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3.2.6 投标方获得的荣誉证书（复印件）</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3.2.7 银行资信证明及开户行、账号信息</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3.2.8 质量体系认证（复印件，如有）</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3.2.9投标方业绩介绍（近三年的业绩）</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3.</w:t>
      </w:r>
      <w:r>
        <w:rPr>
          <w:rFonts w:hint="eastAsia" w:ascii="微软雅黑" w:hAnsi="微软雅黑" w:eastAsia="微软雅黑" w:cs="微软雅黑"/>
          <w:b/>
          <w:sz w:val="24"/>
          <w:szCs w:val="24"/>
          <w:highlight w:val="none"/>
          <w:lang w:val="en-US" w:eastAsia="zh-CN"/>
        </w:rPr>
        <w:t>3</w:t>
      </w:r>
      <w:r>
        <w:rPr>
          <w:rFonts w:hint="eastAsia" w:ascii="微软雅黑" w:hAnsi="微软雅黑" w:eastAsia="微软雅黑" w:cs="微软雅黑"/>
          <w:b/>
          <w:sz w:val="24"/>
          <w:szCs w:val="24"/>
          <w:highlight w:val="none"/>
        </w:rPr>
        <w:t>商务标部分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3.3.1 商务偏离表</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3.3.2 开标一览表</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3.3.3 投标内容及价格明细表</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4、投标内容填写说明:</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b/>
          <w:sz w:val="24"/>
          <w:szCs w:val="24"/>
          <w:highlight w:val="none"/>
        </w:rPr>
        <w:t>4.1 投标书按统一格式填写，按资信证明文件、技术标及商务标分别装订成册，加盖骑缝章，同时提供一份电子标书(U盘)</w:t>
      </w:r>
      <w:r>
        <w:rPr>
          <w:rFonts w:hint="eastAsia" w:ascii="微软雅黑" w:hAnsi="微软雅黑" w:eastAsia="微软雅黑" w:cs="微软雅黑"/>
          <w:sz w:val="24"/>
          <w:szCs w:val="24"/>
          <w:highlight w:val="none"/>
        </w:rPr>
        <w:t>。</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4.2 开标一览表须按统一格式填写，不得自行增减内容。如有补充,可与偏离表一起递交。</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4.3投标书格式：投标方应按照招标文件中所提出的格式填定并按顺序装订成册。</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5、投标书附件的编制:</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5.1、投标书附件由投标方视需要自行编制。规格幅面应与正文一致，附在正文之后，与正文页码统一编目编码装订。</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5.2、投标书附件包含以下内容：(以下内容根据实际情况填写)</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5.2.1、产品制造、验收标准；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5.2.2、详细的交货清单；</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5.2.3、特殊工具及备件清单；</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5.2.4、投标方推荐的供选择的配套配件货物表(需附相应价格清单)；</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5.2.5、 投标方提出的建议（如对招标货物的规格、性能、材质、配套货物提出更为合理的替代方案等）；</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5.2.6、产品的技术服务和售后服务的内容及措施。</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6、投标报价及付款方式：</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6.1、本项目总费用包括设计、制造、运输、装卸、保险、税金等。（根据实际情况填写）</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6.2、所有投标均以人民币报价。</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6.3、投标方要按投标内容及价格表的内容填写产品单价、总价及其它事项，并由法定代表人或被授权代表签字确认。</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6.4、对于非标准货物的投标，还应填报报价明细表。</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6.5、投标方如需用外汇购入某些投标货物，须在报价中注明并折合人民币计入总报价中，并在备注栏中注明外币价格。</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6.6、如遇本须知第5.2.5条情况，引起价格变动时，应加以详细说明。除此以外，招标方不接受任何选择报价，对每一种货物只允许有一个报价,未按技术条款要求报价的一律视作废标（如有更优化方案，另外增加附件提交）。</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6.7、最低报价不作为中标的唯一依据。</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7、付款方式</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7.1 每批次产品经甲方验收合格入库后，甲方按照甲方入库单确认的数量乘以产品单价进行结算。</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7.2 每批次产品经甲方验收合格入库后，甲方按照甲方入库单确认的数量乘以产品单价进行结算。乙方根据双方确认的付款金额开具税率为13%的增值税专用发票，发票入甲方财务账30日后付款。</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本项目招标方以电汇形式支付。</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8、履约保证金：无。</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9、投标保证金：</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9.1、投标单位在递交标书时需交纳投标保证金3万元，此款以银行电汇交纳。</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 xml:space="preserve">收款单位名称：百色百矿发电有限公司田东电厂 </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开户行:桂林银行股份有限公司百色分行</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lang w:val="en-US" w:eastAsia="zh-CN"/>
        </w:rPr>
      </w:pPr>
      <w:r>
        <w:rPr>
          <w:rFonts w:hint="eastAsia" w:ascii="微软雅黑" w:hAnsi="微软雅黑" w:eastAsia="微软雅黑"/>
          <w:color w:val="000000"/>
          <w:sz w:val="24"/>
          <w:szCs w:val="22"/>
          <w:lang w:val="en-US" w:eastAsia="zh-CN"/>
        </w:rPr>
        <w:t>账号：660010089945800048</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b/>
          <w:color w:val="000000"/>
          <w:sz w:val="24"/>
          <w:szCs w:val="24"/>
          <w:highlight w:val="none"/>
        </w:rPr>
      </w:pPr>
      <w:r>
        <w:rPr>
          <w:rFonts w:hint="eastAsia" w:ascii="微软雅黑" w:hAnsi="微软雅黑" w:eastAsia="微软雅黑" w:cs="微软雅黑"/>
          <w:b/>
          <w:color w:val="000000"/>
          <w:sz w:val="24"/>
          <w:szCs w:val="24"/>
          <w:highlight w:val="none"/>
        </w:rPr>
        <w:t>（投标方在缴纳投标保证金时，务必保证以投标方公司账户转出，转入招标方指定公司账户，同时在转账时备注清楚参加投标项目的名称以便于招标方财务人员区分。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lang w:val="en-US" w:eastAsia="zh-CN"/>
        </w:rPr>
        <w:t>9</w:t>
      </w:r>
      <w:r>
        <w:rPr>
          <w:rFonts w:hint="eastAsia" w:ascii="微软雅黑" w:hAnsi="微软雅黑" w:eastAsia="微软雅黑"/>
          <w:color w:val="000000"/>
          <w:sz w:val="24"/>
          <w:szCs w:val="22"/>
        </w:rPr>
        <w:t>.2、投标保证金须在开标前</w:t>
      </w:r>
      <w:r>
        <w:rPr>
          <w:rFonts w:hint="eastAsia" w:ascii="微软雅黑" w:hAnsi="微软雅黑" w:eastAsia="微软雅黑"/>
          <w:color w:val="000000"/>
          <w:sz w:val="24"/>
          <w:szCs w:val="22"/>
          <w:lang w:val="en-US" w:eastAsia="zh-CN"/>
        </w:rPr>
        <w:t>5</w:t>
      </w:r>
      <w:r>
        <w:rPr>
          <w:rFonts w:hint="eastAsia" w:ascii="微软雅黑" w:hAnsi="微软雅黑" w:eastAsia="微软雅黑"/>
          <w:color w:val="000000"/>
          <w:sz w:val="24"/>
          <w:szCs w:val="22"/>
        </w:rPr>
        <w:t>日到帐。</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lang w:val="en-US" w:eastAsia="zh-CN"/>
        </w:rPr>
        <w:t>9</w:t>
      </w:r>
      <w:r>
        <w:rPr>
          <w:rFonts w:hint="eastAsia" w:ascii="微软雅黑" w:hAnsi="微软雅黑" w:eastAsia="微软雅黑"/>
          <w:color w:val="000000"/>
          <w:sz w:val="24"/>
          <w:szCs w:val="22"/>
        </w:rPr>
        <w:t>.3、中标人的投标保证金在中标人与招标方签订了</w:t>
      </w:r>
      <w:r>
        <w:rPr>
          <w:rFonts w:hint="eastAsia" w:ascii="微软雅黑" w:hAnsi="微软雅黑" w:eastAsia="微软雅黑"/>
          <w:color w:val="000000"/>
          <w:sz w:val="24"/>
          <w:szCs w:val="22"/>
          <w:lang w:eastAsia="zh-CN"/>
        </w:rPr>
        <w:t>采购</w:t>
      </w:r>
      <w:r>
        <w:rPr>
          <w:rFonts w:hint="eastAsia" w:ascii="微软雅黑" w:hAnsi="微软雅黑" w:eastAsia="微软雅黑"/>
          <w:color w:val="000000"/>
          <w:sz w:val="24"/>
          <w:szCs w:val="22"/>
        </w:rPr>
        <w:t>合同后无息退还</w:t>
      </w:r>
      <w:r>
        <w:rPr>
          <w:rFonts w:hint="eastAsia" w:ascii="微软雅黑" w:hAnsi="微软雅黑" w:eastAsia="微软雅黑"/>
          <w:color w:val="000000"/>
          <w:sz w:val="24"/>
          <w:szCs w:val="22"/>
          <w:lang w:eastAsia="zh-CN"/>
        </w:rPr>
        <w:t>，</w:t>
      </w:r>
      <w:r>
        <w:rPr>
          <w:rFonts w:hint="eastAsia" w:ascii="微软雅黑" w:hAnsi="微软雅黑" w:eastAsia="微软雅黑"/>
          <w:color w:val="000000"/>
          <w:sz w:val="24"/>
          <w:szCs w:val="22"/>
        </w:rPr>
        <w:t>第二预中标人投标保证金在第一预中标人合同签订后才能无息退还，其余未中标人的投标保证金将在确定中标人后无息退还。</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lang w:val="en-US" w:eastAsia="zh-CN"/>
        </w:rPr>
        <w:t>10</w:t>
      </w:r>
      <w:r>
        <w:rPr>
          <w:rFonts w:hint="eastAsia" w:ascii="微软雅黑" w:hAnsi="微软雅黑" w:eastAsia="微软雅黑"/>
          <w:color w:val="000000"/>
          <w:sz w:val="24"/>
          <w:szCs w:val="22"/>
        </w:rPr>
        <w:t>、投标书有效期：自开标日起不少于</w:t>
      </w:r>
      <w:r>
        <w:rPr>
          <w:rFonts w:hint="eastAsia" w:ascii="微软雅黑" w:hAnsi="微软雅黑" w:eastAsia="微软雅黑"/>
          <w:color w:val="000000"/>
          <w:sz w:val="24"/>
          <w:szCs w:val="22"/>
          <w:lang w:val="en-US" w:eastAsia="zh-CN"/>
        </w:rPr>
        <w:t>90</w:t>
      </w:r>
      <w:r>
        <w:rPr>
          <w:rFonts w:hint="eastAsia" w:ascii="微软雅黑" w:hAnsi="微软雅黑" w:eastAsia="微软雅黑"/>
          <w:color w:val="000000"/>
          <w:sz w:val="24"/>
          <w:szCs w:val="22"/>
        </w:rPr>
        <w:t>天，投标书应保持有效。</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在特殊情况下，招标方可与投标方协商延长有效期，这种要求和答复均以书面形式进行。同意延长有效期的投标方不能修改投标文件。</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lang w:val="en-US" w:eastAsia="zh-CN"/>
        </w:rPr>
        <w:t>11</w:t>
      </w:r>
      <w:r>
        <w:rPr>
          <w:rFonts w:hint="eastAsia" w:ascii="微软雅黑" w:hAnsi="微软雅黑" w:eastAsia="微软雅黑"/>
          <w:color w:val="000000"/>
          <w:sz w:val="24"/>
          <w:szCs w:val="22"/>
        </w:rPr>
        <w:t>、投标文件的签署和份数：1正</w:t>
      </w:r>
      <w:r>
        <w:rPr>
          <w:rFonts w:hint="eastAsia" w:ascii="微软雅黑" w:hAnsi="微软雅黑" w:eastAsia="微软雅黑"/>
          <w:color w:val="000000"/>
          <w:sz w:val="24"/>
          <w:szCs w:val="22"/>
          <w:lang w:val="en-US" w:eastAsia="zh-CN"/>
        </w:rPr>
        <w:t>4</w:t>
      </w:r>
      <w:r>
        <w:rPr>
          <w:rFonts w:hint="eastAsia" w:ascii="微软雅黑" w:hAnsi="微软雅黑" w:eastAsia="微软雅黑"/>
          <w:color w:val="000000"/>
          <w:sz w:val="24"/>
          <w:szCs w:val="22"/>
        </w:rPr>
        <w:t>副</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w:t>
      </w:r>
      <w:r>
        <w:rPr>
          <w:rFonts w:hint="eastAsia" w:ascii="微软雅黑" w:hAnsi="微软雅黑" w:eastAsia="微软雅黑"/>
          <w:color w:val="000000"/>
          <w:sz w:val="24"/>
          <w:szCs w:val="22"/>
          <w:lang w:val="en-US" w:eastAsia="zh-CN"/>
        </w:rPr>
        <w:t>1</w:t>
      </w:r>
      <w:r>
        <w:rPr>
          <w:rFonts w:hint="eastAsia" w:ascii="微软雅黑" w:hAnsi="微软雅黑" w:eastAsia="微软雅黑"/>
          <w:color w:val="000000"/>
          <w:sz w:val="24"/>
          <w:szCs w:val="22"/>
        </w:rPr>
        <w:t>.1、投标文件的正本需打印或用不退色的墨水填写，并注明“正本”字样，副本可以复印。投标文件需由投标方盖章并由法定代表人或被授权代表签署，投标方应写全称。</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w:t>
      </w:r>
      <w:r>
        <w:rPr>
          <w:rFonts w:hint="eastAsia" w:ascii="微软雅黑" w:hAnsi="微软雅黑" w:eastAsia="微软雅黑"/>
          <w:color w:val="000000"/>
          <w:sz w:val="24"/>
          <w:szCs w:val="22"/>
          <w:lang w:val="en-US" w:eastAsia="zh-CN"/>
        </w:rPr>
        <w:t>1</w:t>
      </w:r>
      <w:r>
        <w:rPr>
          <w:rFonts w:hint="eastAsia" w:ascii="微软雅黑" w:hAnsi="微软雅黑" w:eastAsia="微软雅黑"/>
          <w:color w:val="000000"/>
          <w:sz w:val="24"/>
          <w:szCs w:val="22"/>
        </w:rPr>
        <w:t>.2、投标文件的份数：投标文件(技术标</w:t>
      </w:r>
      <w:r>
        <w:rPr>
          <w:rFonts w:hint="eastAsia" w:ascii="微软雅黑" w:hAnsi="微软雅黑" w:eastAsia="微软雅黑"/>
          <w:color w:val="000000"/>
          <w:sz w:val="24"/>
          <w:szCs w:val="22"/>
          <w:lang w:eastAsia="zh-CN"/>
        </w:rPr>
        <w:t>、资质文件</w:t>
      </w:r>
      <w:r>
        <w:rPr>
          <w:rFonts w:hint="eastAsia" w:ascii="微软雅黑" w:hAnsi="微软雅黑" w:eastAsia="微软雅黑"/>
          <w:color w:val="000000"/>
          <w:sz w:val="24"/>
          <w:szCs w:val="22"/>
        </w:rPr>
        <w:t>和商务标)均一式</w:t>
      </w:r>
      <w:r>
        <w:rPr>
          <w:rFonts w:hint="eastAsia" w:ascii="微软雅黑" w:hAnsi="微软雅黑" w:eastAsia="微软雅黑"/>
          <w:color w:val="000000"/>
          <w:sz w:val="24"/>
          <w:szCs w:val="22"/>
          <w:lang w:val="en-US" w:eastAsia="zh-CN"/>
        </w:rPr>
        <w:t>5</w:t>
      </w:r>
      <w:r>
        <w:rPr>
          <w:rFonts w:hint="eastAsia" w:ascii="微软雅黑" w:hAnsi="微软雅黑" w:eastAsia="微软雅黑"/>
          <w:color w:val="000000"/>
          <w:sz w:val="24"/>
          <w:szCs w:val="22"/>
        </w:rPr>
        <w:t>份，正本</w:t>
      </w:r>
      <w:r>
        <w:rPr>
          <w:rFonts w:hint="eastAsia" w:ascii="微软雅黑" w:hAnsi="微软雅黑" w:eastAsia="微软雅黑"/>
          <w:color w:val="000000"/>
          <w:sz w:val="24"/>
          <w:szCs w:val="22"/>
          <w:lang w:val="en-US" w:eastAsia="zh-CN"/>
        </w:rPr>
        <w:t>1</w:t>
      </w:r>
      <w:r>
        <w:rPr>
          <w:rFonts w:hint="eastAsia" w:ascii="微软雅黑" w:hAnsi="微软雅黑" w:eastAsia="微软雅黑"/>
          <w:color w:val="000000"/>
          <w:sz w:val="24"/>
          <w:szCs w:val="22"/>
        </w:rPr>
        <w:t>份、副本</w:t>
      </w:r>
      <w:r>
        <w:rPr>
          <w:rFonts w:hint="eastAsia" w:ascii="微软雅黑" w:hAnsi="微软雅黑" w:eastAsia="微软雅黑"/>
          <w:color w:val="000000"/>
          <w:sz w:val="24"/>
          <w:szCs w:val="22"/>
          <w:lang w:val="en-US" w:eastAsia="zh-CN"/>
        </w:rPr>
        <w:t>4</w:t>
      </w:r>
      <w:r>
        <w:rPr>
          <w:rFonts w:hint="eastAsia" w:ascii="微软雅黑" w:hAnsi="微软雅黑" w:eastAsia="微软雅黑"/>
          <w:color w:val="000000"/>
          <w:sz w:val="24"/>
          <w:szCs w:val="22"/>
        </w:rPr>
        <w:t>份按顺序装订成册。</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w:t>
      </w:r>
      <w:r>
        <w:rPr>
          <w:rFonts w:hint="eastAsia" w:ascii="微软雅黑" w:hAnsi="微软雅黑" w:eastAsia="微软雅黑"/>
          <w:color w:val="000000"/>
          <w:sz w:val="24"/>
          <w:szCs w:val="22"/>
          <w:lang w:val="en-US" w:eastAsia="zh-CN"/>
        </w:rPr>
        <w:t>1</w:t>
      </w:r>
      <w:r>
        <w:rPr>
          <w:rFonts w:hint="eastAsia" w:ascii="微软雅黑" w:hAnsi="微软雅黑" w:eastAsia="微软雅黑"/>
          <w:color w:val="000000"/>
          <w:sz w:val="24"/>
          <w:szCs w:val="22"/>
        </w:rPr>
        <w:t>.3、投标文件不得涂改和增删，如有错漏必须修改，修改处须由同一签署人签字或盖章。由于字迹模糊或表达不清等原因引起的后果，招标方有权作废标处理。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w:t>
      </w:r>
      <w:r>
        <w:rPr>
          <w:rFonts w:hint="eastAsia" w:ascii="微软雅黑" w:hAnsi="微软雅黑" w:eastAsia="微软雅黑"/>
          <w:color w:val="000000"/>
          <w:sz w:val="24"/>
          <w:szCs w:val="22"/>
          <w:lang w:val="en-US" w:eastAsia="zh-CN"/>
        </w:rPr>
        <w:t>1</w:t>
      </w:r>
      <w:r>
        <w:rPr>
          <w:rFonts w:hint="eastAsia" w:ascii="微软雅黑" w:hAnsi="微软雅黑" w:eastAsia="微软雅黑"/>
          <w:color w:val="000000"/>
          <w:sz w:val="24"/>
          <w:szCs w:val="22"/>
        </w:rPr>
        <w:t>.4、无论技术标和商务标,如有偏离须提交偏离表（无论偏离大小）,否则被招标方视作完全接受招标文件的条款。</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w:t>
      </w:r>
      <w:r>
        <w:rPr>
          <w:rFonts w:hint="eastAsia" w:ascii="微软雅黑" w:hAnsi="微软雅黑" w:eastAsia="微软雅黑"/>
          <w:color w:val="000000"/>
          <w:sz w:val="24"/>
          <w:szCs w:val="22"/>
          <w:lang w:val="en-US" w:eastAsia="zh-CN"/>
        </w:rPr>
        <w:t>1</w:t>
      </w:r>
      <w:r>
        <w:rPr>
          <w:rFonts w:hint="eastAsia" w:ascii="微软雅黑" w:hAnsi="微软雅黑" w:eastAsia="微软雅黑"/>
          <w:color w:val="000000"/>
          <w:sz w:val="24"/>
          <w:szCs w:val="22"/>
        </w:rPr>
        <w:t>.5、为了方便评标,减少投标方等待时间, 招标方必要时有权提前开启技术标。为保证投标价格的保密性，投标方须将资信证明文件、技术标和商务标分开密封包装，技术标中必须有不含价格的数量清单，商务标只含有关报价和付款方式。否则开启技术标时发生报价泄密的责任由投标方自行承担。</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w:t>
      </w:r>
      <w:r>
        <w:rPr>
          <w:rFonts w:hint="eastAsia" w:ascii="微软雅黑" w:hAnsi="微软雅黑" w:eastAsia="微软雅黑"/>
          <w:color w:val="000000"/>
          <w:sz w:val="24"/>
          <w:szCs w:val="22"/>
          <w:lang w:val="en-US" w:eastAsia="zh-CN"/>
        </w:rPr>
        <w:t>1</w:t>
      </w:r>
      <w:r>
        <w:rPr>
          <w:rFonts w:hint="eastAsia" w:ascii="微软雅黑" w:hAnsi="微软雅黑" w:eastAsia="微软雅黑"/>
          <w:color w:val="000000"/>
          <w:sz w:val="24"/>
          <w:szCs w:val="22"/>
        </w:rPr>
        <w:t>.6、无论招标过程中的方法和结果如何，投标方自行承担投标活动中所发生的全部费用，而且招标方有权对未中标的投标方不作任何原因的解释。</w:t>
      </w:r>
    </w:p>
    <w:p>
      <w:pPr>
        <w:pageBreakBefore w:val="0"/>
        <w:kinsoku/>
        <w:wordWrap/>
        <w:overflowPunct/>
        <w:topLinePunct w:val="0"/>
        <w:bidi w:val="0"/>
        <w:spacing w:line="240" w:lineRule="auto"/>
        <w:ind w:firstLine="560" w:firstLineChars="200"/>
        <w:rPr>
          <w:rFonts w:hint="eastAsia" w:ascii="微软雅黑" w:hAnsi="微软雅黑" w:eastAsia="微软雅黑"/>
          <w:b/>
          <w:bCs/>
          <w:color w:val="000000"/>
          <w:sz w:val="28"/>
          <w:szCs w:val="28"/>
        </w:rPr>
      </w:pPr>
      <w:r>
        <w:rPr>
          <w:rFonts w:hint="eastAsia" w:ascii="微软雅黑" w:hAnsi="微软雅黑" w:eastAsia="微软雅黑"/>
          <w:b/>
          <w:bCs/>
          <w:color w:val="000000"/>
          <w:sz w:val="28"/>
          <w:szCs w:val="28"/>
        </w:rPr>
        <w:t>五、投标文件的递交：</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1、投标文件的密封及标记：</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1.1、投标文件不得采用活页装订，封口处应有投标方公章，封皮上写明：招标项目名称、招标编号、投标单位、投标方名称及联系方式，并注明“投标文件”、“开标时启封”字样。</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1.2、如果投标方未按上述要求密封及加标记，招标方对投标文件的误投及提前启封不负责任。</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2、投标截止时间：</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2.1、投标文件必须在规定的投标截止时间前派人送达到指定的地点。</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2.2、投标保证金在截标前电汇至招标方或者保函发送至招标方并换取收据。</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2.3、招标方因故推迟截止时间，将以书面形式通知所有投标方。在这种情况下，招标方和投标方的权利和义务将受到新的截止时间的约束。</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3、投标文件的修改和撤回：投标方在投标文件送达以后如必须撤回投标文件，必须在投标截止时间以前将投标修改文件或撤标通知以书面方式告知招标方。</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4、无效投标：发生下列情况之一的投标文件被视为无效：</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4.1、未密封的；</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4.2、未加盖单位印章和法定代表人（签字）或其委托的代理人印章（签字）的；</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4.3、未按招标文件要求编制或字迹模糊、辨认不清的；</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4.4、未按规定提供投标保证金的。</w:t>
      </w:r>
    </w:p>
    <w:p>
      <w:pPr>
        <w:pageBreakBefore w:val="0"/>
        <w:kinsoku/>
        <w:wordWrap/>
        <w:overflowPunct/>
        <w:topLinePunct w:val="0"/>
        <w:bidi w:val="0"/>
        <w:spacing w:line="240" w:lineRule="auto"/>
        <w:ind w:firstLine="560" w:firstLineChars="200"/>
        <w:rPr>
          <w:rFonts w:hint="eastAsia" w:ascii="微软雅黑" w:hAnsi="微软雅黑" w:eastAsia="微软雅黑"/>
          <w:b/>
          <w:bCs/>
          <w:color w:val="000000"/>
          <w:sz w:val="28"/>
          <w:szCs w:val="28"/>
        </w:rPr>
      </w:pPr>
      <w:r>
        <w:rPr>
          <w:rFonts w:hint="eastAsia" w:ascii="微软雅黑" w:hAnsi="微软雅黑" w:eastAsia="微软雅黑"/>
          <w:b/>
          <w:bCs/>
          <w:color w:val="000000"/>
          <w:sz w:val="28"/>
          <w:szCs w:val="28"/>
        </w:rPr>
        <w:t>六、开标、询标和评标</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1、开标：</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1.1、招标方按招标文件规定的时间、地点进行开标。开标仪式由招标方主持，评标小组成员及有关工作人员参加。</w:t>
      </w:r>
    </w:p>
    <w:p>
      <w:pPr>
        <w:pageBreakBefore w:val="0"/>
        <w:kinsoku/>
        <w:wordWrap/>
        <w:overflowPunct/>
        <w:topLinePunct w:val="0"/>
        <w:bidi w:val="0"/>
        <w:spacing w:line="240" w:lineRule="auto"/>
        <w:ind w:firstLine="480" w:firstLineChars="200"/>
        <w:rPr>
          <w:rFonts w:hint="eastAsia" w:ascii="微软雅黑" w:hAnsi="微软雅黑" w:eastAsia="微软雅黑"/>
          <w:b/>
          <w:bCs/>
          <w:color w:val="000000"/>
          <w:sz w:val="24"/>
        </w:rPr>
      </w:pPr>
      <w:r>
        <w:rPr>
          <w:rFonts w:hint="eastAsia" w:ascii="微软雅黑" w:hAnsi="微软雅黑" w:eastAsia="微软雅黑"/>
          <w:b/>
          <w:bCs/>
          <w:color w:val="000000"/>
          <w:sz w:val="24"/>
        </w:rPr>
        <w:t>1.2、投标方法人代表或被授权代表必须参加开标仪式，询标时请投标单位安排专业人员答疑。</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1.3、开标仪式上招标方对招标情况进行介绍,招标方将做开标、评标记录。</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1.4、开标时检验投标文件密封情况,投标保证金是否提交等内容。</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2、投标文件评审：</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2.1、开标后，招标方对投标文件进行评审，并进行询标：</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2.2、投标文件是否符合招标文件要求，内容是否完整，文件签署是否齐全；</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2.3、价格构成有无计算错误。如发现价格计算错误，将按下述原则修正：</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2.3.1、单价之和不等于总价，招标方有权选择单价或总价为准；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2.3.2、如果以文字表示的数据与数字表示的有差别，以文字为准修正数字。</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2.4、招标方对投标文件的判定只依据内容本身，不依靠招标后的任何外来证明。</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3、投标文件的澄清：为有利于对投标文件的比较和评比，在必要时招标方可要求投标方对投标文件进行澄清，或要求做出书面答复，书面答复须有投标全权代表签字并作为投标内容的一部分。投标方对投标文件的澄清不得改变投标价格及实质性内容。</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4、评标依据、原则：（以下条款请根据实际情况填写）</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 xml:space="preserve">4.1、依据交货、调试与验收时间和产品性能、技术状况、产品质量、培训、售后服务等内容进行评分； </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4.2、必要时，对投标单位进行实地调查、考察，其资信、规模、业绩、加工设备和技术要求等符合或高于要求；</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 xml:space="preserve">4.3、近三年在相关行业完成的合同额； </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4.4、资金垫付能力和付款方式；</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4.5、报价经评审比较合理，并在招标方预算允许范围内。</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5、竞价形式说明</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招标方有权选择电子竞价、电子谈判或者多种形式结合的方式，确定预中标单位。</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5.</w:t>
      </w:r>
      <w:r>
        <w:rPr>
          <w:rFonts w:hint="eastAsia" w:ascii="微软雅黑" w:hAnsi="微软雅黑" w:eastAsia="微软雅黑"/>
          <w:color w:val="000000"/>
          <w:sz w:val="24"/>
          <w:szCs w:val="22"/>
          <w:lang w:val="en-US" w:eastAsia="zh-CN"/>
        </w:rPr>
        <w:t>1</w:t>
      </w:r>
      <w:r>
        <w:rPr>
          <w:rFonts w:hint="eastAsia" w:ascii="微软雅黑" w:hAnsi="微软雅黑" w:eastAsia="微软雅黑"/>
          <w:color w:val="000000"/>
          <w:sz w:val="24"/>
          <w:szCs w:val="22"/>
        </w:rPr>
        <w:t>电子竞价</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w:t>
      </w:r>
      <w:r>
        <w:rPr>
          <w:rFonts w:hint="eastAsia" w:ascii="微软雅黑" w:hAnsi="微软雅黑" w:eastAsia="微软雅黑" w:cs="Times New Roman"/>
          <w:color w:val="auto"/>
          <w:sz w:val="24"/>
          <w:highlight w:val="none"/>
          <w:lang w:val="en-US" w:eastAsia="zh-CN"/>
        </w:rPr>
        <w:t>1.</w:t>
      </w:r>
      <w:r>
        <w:rPr>
          <w:rFonts w:hint="eastAsia" w:ascii="微软雅黑" w:hAnsi="微软雅黑" w:eastAsia="微软雅黑" w:cs="Times New Roman"/>
          <w:color w:val="auto"/>
          <w:sz w:val="24"/>
          <w:highlight w:val="none"/>
        </w:rPr>
        <w:t>1、如本次项目采用电子竞价方式进行，请登录吉利电子招标平台ip地址</w:t>
      </w:r>
      <w:r>
        <w:rPr>
          <w:rFonts w:hint="eastAsia" w:ascii="微软雅黑" w:hAnsi="微软雅黑" w:eastAsia="微软雅黑" w:cs="Times New Roman"/>
          <w:color w:val="auto"/>
          <w:sz w:val="24"/>
          <w:highlight w:val="none"/>
        </w:rPr>
        <w:fldChar w:fldCharType="begin"/>
      </w:r>
      <w:r>
        <w:rPr>
          <w:rFonts w:hint="eastAsia" w:ascii="微软雅黑" w:hAnsi="微软雅黑" w:eastAsia="微软雅黑" w:cs="Times New Roman"/>
          <w:color w:val="auto"/>
          <w:sz w:val="24"/>
          <w:highlight w:val="none"/>
        </w:rPr>
        <w:instrText xml:space="preserve"> HYPERLINK "http://glzb.geely.com" </w:instrText>
      </w:r>
      <w:r>
        <w:rPr>
          <w:rFonts w:hint="eastAsia" w:ascii="微软雅黑" w:hAnsi="微软雅黑" w:eastAsia="微软雅黑" w:cs="Times New Roman"/>
          <w:color w:val="auto"/>
          <w:sz w:val="24"/>
          <w:highlight w:val="none"/>
        </w:rPr>
        <w:fldChar w:fldCharType="separate"/>
      </w:r>
      <w:r>
        <w:rPr>
          <w:rFonts w:hint="eastAsia" w:ascii="微软雅黑" w:hAnsi="微软雅黑" w:eastAsia="微软雅黑" w:cs="Times New Roman"/>
          <w:color w:val="auto"/>
          <w:sz w:val="24"/>
          <w:highlight w:val="none"/>
        </w:rPr>
        <w:t>http://glzb.geely.com</w:t>
      </w:r>
      <w:r>
        <w:rPr>
          <w:rFonts w:hint="eastAsia" w:ascii="微软雅黑" w:hAnsi="微软雅黑" w:eastAsia="微软雅黑" w:cs="Times New Roman"/>
          <w:color w:val="auto"/>
          <w:sz w:val="24"/>
          <w:highlight w:val="none"/>
        </w:rPr>
        <w:fldChar w:fldCharType="end"/>
      </w:r>
      <w:r>
        <w:rPr>
          <w:rFonts w:hint="eastAsia" w:ascii="微软雅黑" w:hAnsi="微软雅黑" w:eastAsia="微软雅黑" w:cs="Times New Roman"/>
          <w:color w:val="auto"/>
          <w:sz w:val="24"/>
          <w:highlight w:val="none"/>
        </w:rPr>
        <w:t>，并选择进入本项目的电子竞买报价现场，依据招标方的指令开始并进行不限轮次报价。各投标人可根据自身排名以及其他情况进行报价，每次报价的降价幅度不得低于本须知设置的最小降幅。</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w:t>
      </w:r>
      <w:r>
        <w:rPr>
          <w:rFonts w:hint="eastAsia" w:ascii="微软雅黑" w:hAnsi="微软雅黑" w:eastAsia="微软雅黑" w:cs="Times New Roman"/>
          <w:color w:val="auto"/>
          <w:sz w:val="24"/>
          <w:highlight w:val="none"/>
          <w:lang w:val="en-US" w:eastAsia="zh-CN"/>
        </w:rPr>
        <w:t>1.</w:t>
      </w:r>
      <w:r>
        <w:rPr>
          <w:rFonts w:hint="eastAsia" w:ascii="微软雅黑" w:hAnsi="微软雅黑" w:eastAsia="微软雅黑" w:cs="Times New Roman"/>
          <w:color w:val="auto"/>
          <w:sz w:val="24"/>
          <w:highlight w:val="none"/>
        </w:rPr>
        <w:t xml:space="preserve">2、电子竞买报价模式包括试竞价、正式竞价与超时竞价三个不同阶段，根据系统设置依次进行不同阶段的操作并报价。（本项目正式竞价时长为  </w:t>
      </w:r>
      <w:r>
        <w:rPr>
          <w:rFonts w:hint="eastAsia" w:ascii="微软雅黑" w:hAnsi="微软雅黑" w:eastAsia="微软雅黑" w:cs="Times New Roman"/>
          <w:color w:val="auto"/>
          <w:sz w:val="24"/>
          <w:highlight w:val="none"/>
          <w:lang w:eastAsia="zh-CN"/>
        </w:rPr>
        <w:t>8</w:t>
      </w:r>
      <w:r>
        <w:rPr>
          <w:rFonts w:hint="eastAsia" w:ascii="微软雅黑" w:hAnsi="微软雅黑" w:eastAsia="微软雅黑" w:cs="Times New Roman"/>
          <w:color w:val="auto"/>
          <w:sz w:val="24"/>
          <w:highlight w:val="none"/>
        </w:rPr>
        <w:t xml:space="preserve">  分钟，超时竞价时长为  90  秒）；</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s="Times New Roman"/>
          <w:color w:val="auto"/>
          <w:sz w:val="24"/>
          <w:highlight w:val="none"/>
        </w:rPr>
        <w:t>（1）试竞价阶段：用于测试系统网络连通性和各投标人熟悉系统操作，在本阶段招标方相关人员对各投标人进行该系统操作使用的培训及宣贯；</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s="Times New Roman"/>
          <w:color w:val="auto"/>
          <w:sz w:val="24"/>
          <w:highlight w:val="none"/>
        </w:rPr>
        <w:t>（2）正式竞价阶段：试竞价阶段结束后进入正式竞价阶段，正式竞价设定为一个固定时长，正式竞价开始后投标人进行报价，首次报价为投标文件报价（须保持完全一致），在本阶段内投标人可根据自身情况进行不限轮次报价；</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s="Times New Roman"/>
          <w:color w:val="auto"/>
          <w:sz w:val="24"/>
          <w:highlight w:val="none"/>
        </w:rPr>
        <w:t>（3）超时竞价阶段：正式竞价阶段结束后即进入超时竞价阶段，超时竞价时长为90秒，在超时竞价阶段只要任一投标人进行报价，时间自动回退到初始时间（90秒）。直至超时竞价时长内无任何投标人报价，超时竞价时间倒计至0时，超时竞价结束。</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w:t>
      </w:r>
      <w:r>
        <w:rPr>
          <w:rFonts w:hint="eastAsia" w:ascii="微软雅黑" w:hAnsi="微软雅黑" w:eastAsia="微软雅黑" w:cs="Times New Roman"/>
          <w:color w:val="auto"/>
          <w:sz w:val="24"/>
          <w:highlight w:val="none"/>
          <w:lang w:val="en-US" w:eastAsia="zh-CN"/>
        </w:rPr>
        <w:t>1.</w:t>
      </w:r>
      <w:r>
        <w:rPr>
          <w:rFonts w:hint="eastAsia" w:ascii="微软雅黑" w:hAnsi="微软雅黑" w:eastAsia="微软雅黑" w:cs="Times New Roman"/>
          <w:color w:val="auto"/>
          <w:sz w:val="24"/>
          <w:highlight w:val="none"/>
        </w:rPr>
        <w:t>3、最小降幅金额：投标人每次报价的降幅不得低于招标人设置的最小降幅金额；（1）正常竞价阶段：最少降幅金额 xxxxx 元；（2）超时竞价阶段：最少降幅金额 xxxxx元；</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w:t>
      </w:r>
      <w:r>
        <w:rPr>
          <w:rFonts w:hint="eastAsia" w:ascii="微软雅黑" w:hAnsi="微软雅黑" w:eastAsia="微软雅黑" w:cs="Times New Roman"/>
          <w:color w:val="auto"/>
          <w:sz w:val="24"/>
          <w:highlight w:val="none"/>
          <w:lang w:val="en-US" w:eastAsia="zh-CN"/>
        </w:rPr>
        <w:t>1.</w:t>
      </w:r>
      <w:r>
        <w:rPr>
          <w:rFonts w:hint="eastAsia" w:ascii="微软雅黑" w:hAnsi="微软雅黑" w:eastAsia="微软雅黑" w:cs="Times New Roman"/>
          <w:color w:val="auto"/>
          <w:sz w:val="24"/>
          <w:highlight w:val="none"/>
        </w:rPr>
        <w:t>4、正式竞价结束并进入超时竞价时，招标人对最小降幅金额进行调整，投标人须注意电子竞买报价现场界面底部的实时信息提示；投标人每次报价可根据本单位排名及自身其他情况进行报价。整个电子竞买报价过程，投标人员不能离开指定竞价场所，有事可通过招标方人员传达；</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w:t>
      </w:r>
      <w:r>
        <w:rPr>
          <w:rFonts w:hint="eastAsia" w:ascii="微软雅黑" w:hAnsi="微软雅黑" w:eastAsia="微软雅黑" w:cs="Times New Roman"/>
          <w:color w:val="auto"/>
          <w:sz w:val="24"/>
          <w:highlight w:val="none"/>
          <w:lang w:val="en-US" w:eastAsia="zh-CN"/>
        </w:rPr>
        <w:t>1.</w:t>
      </w:r>
      <w:r>
        <w:rPr>
          <w:rFonts w:hint="eastAsia" w:ascii="微软雅黑" w:hAnsi="微软雅黑" w:eastAsia="微软雅黑" w:cs="Times New Roman"/>
          <w:color w:val="auto"/>
          <w:sz w:val="24"/>
          <w:highlight w:val="none"/>
        </w:rPr>
        <w:t>5、投标人每次报价后仅能看到己方所报的价格及排名，因各投标单位报价存在时间差，若报价相同时，先报价的单位排名靠前，招标方将要求因此种情况导致排名不同的投标人进行再次谈判，直至分出价格有差异的名次。</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w:t>
      </w:r>
      <w:r>
        <w:rPr>
          <w:rFonts w:hint="eastAsia" w:ascii="微软雅黑" w:hAnsi="微软雅黑" w:eastAsia="微软雅黑" w:cs="Times New Roman"/>
          <w:color w:val="auto"/>
          <w:sz w:val="24"/>
          <w:highlight w:val="none"/>
          <w:lang w:val="en-US" w:eastAsia="zh-CN"/>
        </w:rPr>
        <w:t>1.</w:t>
      </w:r>
      <w:r>
        <w:rPr>
          <w:rFonts w:hint="eastAsia" w:ascii="微软雅黑" w:hAnsi="微软雅黑" w:eastAsia="微软雅黑" w:cs="Times New Roman"/>
          <w:color w:val="auto"/>
          <w:sz w:val="24"/>
          <w:highlight w:val="none"/>
        </w:rPr>
        <w:t>6、如出现所有投标人报价未进入项目预算，招标方将进行再次谈判，直至有投标人报价进入项目预算。</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w:t>
      </w:r>
      <w:r>
        <w:rPr>
          <w:rFonts w:hint="eastAsia" w:ascii="微软雅黑" w:hAnsi="微软雅黑" w:eastAsia="微软雅黑" w:cs="Times New Roman"/>
          <w:color w:val="auto"/>
          <w:sz w:val="24"/>
          <w:highlight w:val="none"/>
          <w:lang w:val="en-US" w:eastAsia="zh-CN"/>
        </w:rPr>
        <w:t>1.</w:t>
      </w:r>
      <w:r>
        <w:rPr>
          <w:rFonts w:hint="eastAsia" w:ascii="微软雅黑" w:hAnsi="微软雅黑" w:eastAsia="微软雅黑" w:cs="Times New Roman"/>
          <w:color w:val="auto"/>
          <w:sz w:val="24"/>
          <w:highlight w:val="none"/>
        </w:rPr>
        <w:t>7、本次竞买报价项目已设定招标内部控制价，招标方在竞价结束并进入项目预算后，开启招标控制价，（控制价不对外公布）。</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w:t>
      </w:r>
      <w:r>
        <w:rPr>
          <w:rFonts w:hint="eastAsia" w:ascii="微软雅黑" w:hAnsi="微软雅黑" w:eastAsia="微软雅黑" w:cs="Times New Roman"/>
          <w:color w:val="auto"/>
          <w:sz w:val="24"/>
          <w:highlight w:val="none"/>
          <w:lang w:val="en-US" w:eastAsia="zh-CN"/>
        </w:rPr>
        <w:t>1.</w:t>
      </w:r>
      <w:r>
        <w:rPr>
          <w:rFonts w:hint="eastAsia" w:ascii="微软雅黑" w:hAnsi="微软雅黑" w:eastAsia="微软雅黑" w:cs="Times New Roman"/>
          <w:color w:val="auto"/>
          <w:sz w:val="24"/>
          <w:highlight w:val="none"/>
        </w:rPr>
        <w:t>8、若所有投标人报价都达不到招标内部控制价时，招标方可宣布流标或选择前  2 名投标人进行再次议价；</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w:t>
      </w:r>
      <w:r>
        <w:rPr>
          <w:rFonts w:hint="eastAsia" w:ascii="微软雅黑" w:hAnsi="微软雅黑" w:eastAsia="微软雅黑" w:cs="Times New Roman"/>
          <w:color w:val="auto"/>
          <w:sz w:val="24"/>
          <w:highlight w:val="none"/>
          <w:lang w:val="en-US" w:eastAsia="zh-CN"/>
        </w:rPr>
        <w:t>1.</w:t>
      </w:r>
      <w:r>
        <w:rPr>
          <w:rFonts w:hint="eastAsia" w:ascii="微软雅黑" w:hAnsi="微软雅黑" w:eastAsia="微软雅黑" w:cs="Times New Roman"/>
          <w:color w:val="auto"/>
          <w:sz w:val="24"/>
          <w:highlight w:val="none"/>
        </w:rPr>
        <w:t>9、出现网络或电脑故障，若在正式竞价时间内，重新启动系统竞价或纸质替代竞价，若在超时阶段，招标方视竞价状况，有权决定重新启动系统竞价或纸质替代竞价，或按最终界面的排名顺序选择中标人；</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w:t>
      </w:r>
      <w:r>
        <w:rPr>
          <w:rFonts w:hint="eastAsia" w:ascii="微软雅黑" w:hAnsi="微软雅黑" w:eastAsia="微软雅黑" w:cs="Times New Roman"/>
          <w:color w:val="auto"/>
          <w:sz w:val="24"/>
          <w:highlight w:val="none"/>
          <w:lang w:val="en-US" w:eastAsia="zh-CN"/>
        </w:rPr>
        <w:t>1.</w:t>
      </w:r>
      <w:r>
        <w:rPr>
          <w:rFonts w:hint="eastAsia" w:ascii="微软雅黑" w:hAnsi="微软雅黑" w:eastAsia="微软雅黑" w:cs="Times New Roman"/>
          <w:color w:val="auto"/>
          <w:sz w:val="24"/>
          <w:highlight w:val="none"/>
        </w:rPr>
        <w:t>10、每个标段竞价结束后，各投标人须以纸质方式填写报价确认单，签字后交给招标方，价格以电子招标系统金额为准；</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w:t>
      </w:r>
      <w:r>
        <w:rPr>
          <w:rFonts w:hint="eastAsia" w:ascii="微软雅黑" w:hAnsi="微软雅黑" w:eastAsia="微软雅黑" w:cs="Times New Roman"/>
          <w:color w:val="auto"/>
          <w:sz w:val="24"/>
          <w:highlight w:val="none"/>
          <w:lang w:val="en-US" w:eastAsia="zh-CN"/>
        </w:rPr>
        <w:t>1.</w:t>
      </w:r>
      <w:r>
        <w:rPr>
          <w:rFonts w:hint="eastAsia" w:ascii="微软雅黑" w:hAnsi="微软雅黑" w:eastAsia="微软雅黑" w:cs="Times New Roman"/>
          <w:color w:val="auto"/>
          <w:sz w:val="24"/>
          <w:highlight w:val="none"/>
        </w:rPr>
        <w:t>11、接受并参加电子竞价的投标人，在电子竞买报价现场上所报报价等同于其投标文件实际报价。</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w:t>
      </w:r>
      <w:r>
        <w:rPr>
          <w:rFonts w:hint="eastAsia" w:ascii="微软雅黑" w:hAnsi="微软雅黑" w:eastAsia="微软雅黑" w:cs="Times New Roman"/>
          <w:color w:val="auto"/>
          <w:sz w:val="24"/>
          <w:highlight w:val="none"/>
          <w:lang w:val="en-US" w:eastAsia="zh-CN"/>
        </w:rPr>
        <w:t>1.</w:t>
      </w:r>
      <w:r>
        <w:rPr>
          <w:rFonts w:hint="eastAsia" w:ascii="微软雅黑" w:hAnsi="微软雅黑" w:eastAsia="微软雅黑" w:cs="Times New Roman"/>
          <w:color w:val="auto"/>
          <w:sz w:val="24"/>
          <w:highlight w:val="none"/>
        </w:rPr>
        <w:t>12、本次电子竞买报价以整体暂定/固定总价进行竞价。初始报价以标书报价为准，最终报价确定后各项单价根据最终价格对比初始报价下降幅度按以同比例下浮确定。</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.2电子谈判</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.2.1、如本次项目采用电子谈判方式进行，请登录吉利电子招标平台ip地址</w:t>
      </w:r>
      <w:r>
        <w:rPr>
          <w:rFonts w:hint="eastAsia" w:ascii="微软雅黑" w:hAnsi="微软雅黑" w:eastAsia="微软雅黑" w:cs="Times New Roman"/>
          <w:color w:val="auto"/>
          <w:sz w:val="24"/>
          <w:highlight w:val="none"/>
        </w:rPr>
        <w:fldChar w:fldCharType="begin"/>
      </w:r>
      <w:r>
        <w:rPr>
          <w:rFonts w:hint="eastAsia" w:ascii="微软雅黑" w:hAnsi="微软雅黑" w:eastAsia="微软雅黑" w:cs="Times New Roman"/>
          <w:color w:val="auto"/>
          <w:sz w:val="24"/>
          <w:highlight w:val="none"/>
        </w:rPr>
        <w:instrText xml:space="preserve"> HYPERLINK "http://glzb.geely.com" </w:instrText>
      </w:r>
      <w:r>
        <w:rPr>
          <w:rFonts w:hint="eastAsia" w:ascii="微软雅黑" w:hAnsi="微软雅黑" w:eastAsia="微软雅黑" w:cs="Times New Roman"/>
          <w:color w:val="auto"/>
          <w:sz w:val="24"/>
          <w:highlight w:val="none"/>
        </w:rPr>
        <w:fldChar w:fldCharType="separate"/>
      </w:r>
      <w:r>
        <w:rPr>
          <w:rFonts w:hint="eastAsia" w:ascii="微软雅黑" w:hAnsi="微软雅黑" w:eastAsia="微软雅黑" w:cs="Times New Roman"/>
          <w:color w:val="auto"/>
          <w:sz w:val="24"/>
          <w:highlight w:val="none"/>
        </w:rPr>
        <w:t>http://glzb.geely.com</w:t>
      </w:r>
      <w:r>
        <w:rPr>
          <w:rFonts w:hint="eastAsia" w:ascii="微软雅黑" w:hAnsi="微软雅黑" w:eastAsia="微软雅黑" w:cs="Times New Roman"/>
          <w:color w:val="auto"/>
          <w:sz w:val="24"/>
          <w:highlight w:val="none"/>
        </w:rPr>
        <w:fldChar w:fldCharType="end"/>
      </w:r>
      <w:r>
        <w:rPr>
          <w:rFonts w:hint="eastAsia" w:ascii="微软雅黑" w:hAnsi="微软雅黑" w:eastAsia="微软雅黑" w:cs="Times New Roman"/>
          <w:color w:val="auto"/>
          <w:sz w:val="24"/>
          <w:highlight w:val="none"/>
        </w:rPr>
        <w:t xml:space="preserve"> ，并选择进入本项目的电子谈判现场。依据招标方的指令开始依次进行多轮次报价。电子谈判过程中，各投标人均无法知悉具体排名情况，需依据自身情况进行报价，每轮次降价幅度不作限制。</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.2.2、电子谈判规则：适用于无技术权重项目</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s="Times New Roman"/>
          <w:color w:val="auto"/>
          <w:sz w:val="24"/>
          <w:highlight w:val="none"/>
        </w:rPr>
        <w:t>本次电子谈判采用 4 轮次报价模式进行：投标人根据自身实际情况在电子平台上进行报价，后一轮报价不得高于前一轮报价。每一轮报价完成后，招标系统根据各投标人报价情况对投标人进行排名，报价越低排名越高，具体排名不对投标人公布。</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s="Times New Roman"/>
          <w:color w:val="auto"/>
          <w:sz w:val="24"/>
          <w:highlight w:val="none"/>
        </w:rPr>
        <w:t>第1轮报价按标书价格进行报价，报价需完全一致，所有投标人进入第2轮报价；</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s="Times New Roman"/>
          <w:color w:val="auto"/>
          <w:sz w:val="24"/>
          <w:highlight w:val="none"/>
        </w:rPr>
        <w:t xml:space="preserve">第2轮报价结束后按排名淘汰最后 </w:t>
      </w:r>
      <w:r>
        <w:rPr>
          <w:rFonts w:hint="eastAsia" w:ascii="微软雅黑" w:hAnsi="微软雅黑" w:eastAsia="微软雅黑" w:cs="Times New Roman"/>
          <w:color w:val="auto"/>
          <w:sz w:val="24"/>
          <w:highlight w:val="none"/>
          <w:lang w:eastAsia="zh-CN"/>
        </w:rPr>
        <w:t>X</w:t>
      </w:r>
      <w:r>
        <w:rPr>
          <w:rFonts w:hint="eastAsia" w:ascii="微软雅黑" w:hAnsi="微软雅黑" w:eastAsia="微软雅黑" w:cs="Times New Roman"/>
          <w:color w:val="auto"/>
          <w:sz w:val="24"/>
          <w:highlight w:val="none"/>
        </w:rPr>
        <w:t>名，其余投标人进入第</w:t>
      </w:r>
      <w:r>
        <w:rPr>
          <w:rFonts w:hint="eastAsia" w:ascii="微软雅黑" w:hAnsi="微软雅黑" w:eastAsia="微软雅黑" w:cs="Times New Roman"/>
          <w:color w:val="auto"/>
          <w:sz w:val="24"/>
          <w:highlight w:val="none"/>
          <w:lang w:eastAsia="zh-CN"/>
        </w:rPr>
        <w:t>X</w:t>
      </w:r>
      <w:r>
        <w:rPr>
          <w:rFonts w:hint="eastAsia" w:ascii="微软雅黑" w:hAnsi="微软雅黑" w:eastAsia="微软雅黑" w:cs="Times New Roman"/>
          <w:color w:val="auto"/>
          <w:sz w:val="24"/>
          <w:highlight w:val="none"/>
        </w:rPr>
        <w:t>轮报价；</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s="Times New Roman"/>
          <w:color w:val="auto"/>
          <w:sz w:val="24"/>
          <w:highlight w:val="none"/>
        </w:rPr>
        <w:t xml:space="preserve">第3轮报价结束后按排名选择前 </w:t>
      </w:r>
      <w:r>
        <w:rPr>
          <w:rFonts w:hint="eastAsia" w:ascii="微软雅黑" w:hAnsi="微软雅黑" w:eastAsia="微软雅黑" w:cs="Times New Roman"/>
          <w:color w:val="auto"/>
          <w:sz w:val="24"/>
          <w:highlight w:val="none"/>
          <w:lang w:eastAsia="zh-CN"/>
        </w:rPr>
        <w:t>X</w:t>
      </w:r>
      <w:r>
        <w:rPr>
          <w:rFonts w:hint="eastAsia" w:ascii="微软雅黑" w:hAnsi="微软雅黑" w:eastAsia="微软雅黑" w:cs="Times New Roman"/>
          <w:color w:val="auto"/>
          <w:sz w:val="24"/>
          <w:highlight w:val="none"/>
        </w:rPr>
        <w:t xml:space="preserve"> 名投标人进入第4轮报价，其余投标人淘汰；</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s="Times New Roman"/>
          <w:color w:val="auto"/>
          <w:sz w:val="24"/>
          <w:highlight w:val="none"/>
        </w:rPr>
        <w:t>第4轮报价结束后排名第一的投标人作为本项目第一预中标单位（须进入控制价），排名第二投标人作为本项目第二预中标单位（须进入控制价）。</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s="Times New Roman"/>
          <w:color w:val="auto"/>
          <w:sz w:val="24"/>
          <w:highlight w:val="none"/>
        </w:rPr>
        <w:t>如前二名出现报价相同导致名次并列情况，招标方有权进行再次谈判，直至分出名次。</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s="Times New Roman"/>
          <w:color w:val="auto"/>
          <w:sz w:val="24"/>
          <w:highlight w:val="none"/>
        </w:rPr>
        <w:t>如出现所有投标人报价未进入项目预算，招标方将进行再次谈判，直至有投标人报价进入项目预算。</w:t>
      </w:r>
    </w:p>
    <w:p>
      <w:pPr>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2.3、本次项目已设定内部控制价，4轮（如有并列情况再加轮次）报价结束后，招标方开启内部控制价，控制价不对外公布。若出现所有投标人报价均高出控制价等情况时，招标方有权宣布流标或与前两名投标人进行再次议价或竞价。</w:t>
      </w:r>
    </w:p>
    <w:p>
      <w:pPr>
        <w:spacing w:line="240" w:lineRule="auto"/>
        <w:ind w:firstLine="480" w:firstLineChars="200"/>
        <w:rPr>
          <w:rFonts w:hint="eastAsia" w:ascii="微软雅黑" w:hAnsi="微软雅黑" w:eastAsia="微软雅黑" w:cs="Times New Roman"/>
          <w:color w:val="auto"/>
          <w:sz w:val="24"/>
          <w:highlight w:val="none"/>
          <w:lang w:eastAsia="zh-CN"/>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.2.4、电子谈判原则上对投标人的报价时间不做严格限制，但对故意拖延或拒绝报价的投标人，有权取消其投标资格。</w:t>
      </w:r>
    </w:p>
    <w:p>
      <w:pPr>
        <w:spacing w:line="240" w:lineRule="auto"/>
        <w:ind w:firstLine="480" w:firstLineChars="200"/>
        <w:rPr>
          <w:rFonts w:hint="eastAsia" w:ascii="微软雅黑" w:hAnsi="微软雅黑" w:eastAsia="微软雅黑" w:cs="Times New Roman"/>
          <w:color w:val="auto"/>
          <w:sz w:val="24"/>
          <w:highlight w:val="none"/>
          <w:lang w:eastAsia="zh-CN"/>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.2.5、电子谈判结束后，各投标方以纸质方式填写的报价确认单，签字后交给招标方，价格以电子谈判最终确认金额为准。</w:t>
      </w:r>
    </w:p>
    <w:p>
      <w:pPr>
        <w:spacing w:line="240" w:lineRule="auto"/>
        <w:ind w:firstLine="480" w:firstLineChars="200"/>
        <w:rPr>
          <w:rFonts w:hint="eastAsia" w:ascii="微软雅黑" w:hAnsi="微软雅黑" w:eastAsia="微软雅黑" w:cs="Times New Roman"/>
          <w:color w:val="auto"/>
          <w:sz w:val="24"/>
          <w:highlight w:val="none"/>
          <w:lang w:eastAsia="zh-CN"/>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.2.6、接受并参加电子谈判的投标人，在电子投标平台、纸质报价确认单上所确认最终报价均等同于其投标文件最终实际报价。</w:t>
      </w:r>
    </w:p>
    <w:p>
      <w:pPr>
        <w:spacing w:line="240" w:lineRule="auto"/>
        <w:ind w:firstLine="480" w:firstLineChars="200"/>
        <w:rPr>
          <w:rFonts w:hint="eastAsia" w:ascii="微软雅黑" w:hAnsi="微软雅黑" w:eastAsia="微软雅黑" w:cs="Times New Roman"/>
          <w:color w:val="auto"/>
          <w:sz w:val="24"/>
          <w:highlight w:val="none"/>
          <w:lang w:eastAsia="zh-CN"/>
        </w:rPr>
      </w:pPr>
      <w:r>
        <w:rPr>
          <w:rFonts w:hint="eastAsia" w:ascii="微软雅黑" w:hAnsi="微软雅黑" w:eastAsia="微软雅黑"/>
          <w:color w:val="auto"/>
          <w:sz w:val="24"/>
          <w:szCs w:val="24"/>
          <w:highlight w:val="none"/>
        </w:rPr>
        <w:t>5</w:t>
      </w:r>
      <w:r>
        <w:rPr>
          <w:rFonts w:hint="eastAsia" w:ascii="微软雅黑" w:hAnsi="微软雅黑" w:eastAsia="微软雅黑" w:cs="Times New Roman"/>
          <w:color w:val="auto"/>
          <w:sz w:val="24"/>
          <w:highlight w:val="none"/>
        </w:rPr>
        <w:t>.2. 7、如有任何违规情况，可向吉利科技集团</w:t>
      </w:r>
      <w:r>
        <w:rPr>
          <w:rFonts w:hint="eastAsia" w:ascii="微软雅黑" w:hAnsi="微软雅黑" w:eastAsia="微软雅黑" w:cs="Times New Roman"/>
          <w:color w:val="auto"/>
          <w:sz w:val="24"/>
          <w:highlight w:val="none"/>
          <w:lang w:eastAsia="zh-CN"/>
        </w:rPr>
        <w:t>供应链管理部</w:t>
      </w:r>
      <w:r>
        <w:rPr>
          <w:rFonts w:hint="eastAsia" w:ascii="微软雅黑" w:hAnsi="微软雅黑" w:eastAsia="微软雅黑" w:cs="Times New Roman"/>
          <w:color w:val="auto"/>
          <w:sz w:val="24"/>
          <w:highlight w:val="none"/>
        </w:rPr>
        <w:t>投诉和举报。</w:t>
      </w:r>
    </w:p>
    <w:p>
      <w:pPr>
        <w:spacing w:line="240" w:lineRule="auto"/>
        <w:ind w:firstLine="480" w:firstLineChars="200"/>
        <w:rPr>
          <w:rFonts w:hint="eastAsia" w:ascii="微软雅黑" w:hAnsi="微软雅黑" w:eastAsia="微软雅黑" w:cs="Times New Roman"/>
          <w:color w:val="auto"/>
          <w:sz w:val="24"/>
          <w:highlight w:val="none"/>
          <w:lang w:eastAsia="zh-CN"/>
        </w:rPr>
      </w:pPr>
      <w:r>
        <w:rPr>
          <w:rFonts w:hint="eastAsia" w:ascii="微软雅黑" w:hAnsi="微软雅黑" w:eastAsia="微软雅黑" w:cs="Times New Roman"/>
          <w:color w:val="auto"/>
          <w:sz w:val="24"/>
          <w:highlight w:val="none"/>
        </w:rPr>
        <w:t xml:space="preserve">    投诉、举报电话：0571-28098168</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s="Times New Roman"/>
          <w:color w:val="auto"/>
          <w:sz w:val="24"/>
          <w:highlight w:val="none"/>
        </w:rPr>
      </w:pPr>
      <w:r>
        <w:rPr>
          <w:rFonts w:hint="eastAsia" w:ascii="微软雅黑" w:hAnsi="微软雅黑" w:eastAsia="微软雅黑" w:cs="Times New Roman"/>
          <w:color w:val="auto"/>
          <w:sz w:val="24"/>
          <w:highlight w:val="none"/>
        </w:rPr>
        <w:t xml:space="preserve">    举报邮箱：</w:t>
      </w:r>
      <w:r>
        <w:rPr>
          <w:rFonts w:hint="eastAsia" w:ascii="微软雅黑" w:hAnsi="微软雅黑" w:eastAsia="微软雅黑" w:cs="Times New Roman"/>
          <w:color w:val="auto"/>
          <w:sz w:val="24"/>
          <w:highlight w:val="none"/>
        </w:rPr>
        <w:fldChar w:fldCharType="begin"/>
      </w:r>
      <w:r>
        <w:rPr>
          <w:rFonts w:hint="eastAsia" w:ascii="微软雅黑" w:hAnsi="微软雅黑" w:eastAsia="微软雅黑" w:cs="Times New Roman"/>
          <w:color w:val="auto"/>
          <w:sz w:val="24"/>
          <w:highlight w:val="none"/>
        </w:rPr>
        <w:instrText xml:space="preserve"> HYPERLINK "mailto:geelytech.bid@geely.com" </w:instrText>
      </w:r>
      <w:r>
        <w:rPr>
          <w:rFonts w:hint="eastAsia" w:ascii="微软雅黑" w:hAnsi="微软雅黑" w:eastAsia="微软雅黑" w:cs="Times New Roman"/>
          <w:color w:val="auto"/>
          <w:sz w:val="24"/>
          <w:highlight w:val="none"/>
        </w:rPr>
        <w:fldChar w:fldCharType="separate"/>
      </w:r>
      <w:r>
        <w:rPr>
          <w:rFonts w:hint="eastAsia" w:ascii="微软雅黑" w:hAnsi="微软雅黑" w:eastAsia="微软雅黑" w:cs="Times New Roman"/>
          <w:color w:val="auto"/>
          <w:sz w:val="24"/>
          <w:highlight w:val="none"/>
        </w:rPr>
        <w:t>geelytech.bid@geely.com</w:t>
      </w:r>
      <w:r>
        <w:rPr>
          <w:rFonts w:hint="eastAsia" w:ascii="微软雅黑" w:hAnsi="微软雅黑" w:eastAsia="微软雅黑" w:cs="Times New Roman"/>
          <w:color w:val="auto"/>
          <w:sz w:val="24"/>
          <w:highlight w:val="none"/>
        </w:rPr>
        <w:fldChar w:fldCharType="end"/>
      </w:r>
      <w:r>
        <w:rPr>
          <w:rFonts w:hint="eastAsia" w:ascii="微软雅黑" w:hAnsi="微软雅黑" w:eastAsia="微软雅黑" w:cs="Times New Roman"/>
          <w:color w:val="auto"/>
          <w:sz w:val="24"/>
          <w:highlight w:val="none"/>
        </w:rPr>
        <w:t>。</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6、定标：</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6.1、招标方对各投标单位的技术标、商务标进行评标后，招标方有权采用多轮淘汰方式，直至第一、第二预中标人（必要时设立第三预中标人）产生。</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6.2、中标单位发出中标通知书，如有特殊情况招标方有权采取口头通知中标。</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7、附加说明:</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7.1、招标方将把中标通知书授予最佳投标者。</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7.2、招标方在评标过程中与预中标人保留进一步议价的权利。</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7.3、招标方在向投标方授予中标通知书时，有权依据项目实际情况变更采购数量。</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7.4、招标方对未中标的单位有权不作落标原因解释，并不承担任何费用。</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7.5、本招标书内容最终解释权属招标方，即</w:t>
      </w:r>
      <w:r>
        <w:rPr>
          <w:rFonts w:hint="eastAsia" w:ascii="微软雅黑" w:hAnsi="微软雅黑" w:eastAsia="微软雅黑"/>
          <w:color w:val="000000"/>
          <w:sz w:val="24"/>
          <w:szCs w:val="22"/>
          <w:lang w:eastAsia="zh-CN"/>
        </w:rPr>
        <w:t>百色百矿发电有限公司田东电厂</w:t>
      </w:r>
      <w:r>
        <w:rPr>
          <w:rFonts w:hint="eastAsia" w:ascii="微软雅黑" w:hAnsi="微软雅黑" w:eastAsia="微软雅黑"/>
          <w:color w:val="000000"/>
          <w:sz w:val="24"/>
          <w:szCs w:val="22"/>
        </w:rPr>
        <w:t>。</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8、签订合同：</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8.1、中标人应按中标通知书规定的时间、地点与招标方签订</w:t>
      </w:r>
      <w:r>
        <w:rPr>
          <w:rFonts w:hint="eastAsia" w:ascii="微软雅黑" w:hAnsi="微软雅黑" w:eastAsia="微软雅黑"/>
          <w:color w:val="000000"/>
          <w:sz w:val="24"/>
          <w:szCs w:val="22"/>
          <w:lang w:eastAsia="zh-CN"/>
        </w:rPr>
        <w:t>分别签订</w:t>
      </w:r>
      <w:r>
        <w:rPr>
          <w:rFonts w:hint="eastAsia" w:ascii="微软雅黑" w:hAnsi="微软雅黑" w:eastAsia="微软雅黑"/>
          <w:color w:val="000000"/>
          <w:sz w:val="24"/>
          <w:szCs w:val="22"/>
        </w:rPr>
        <w:t>《</w:t>
      </w:r>
      <w:r>
        <w:rPr>
          <w:rFonts w:hint="eastAsia" w:ascii="微软雅黑" w:hAnsi="微软雅黑" w:eastAsia="微软雅黑"/>
          <w:color w:val="000000"/>
          <w:sz w:val="24"/>
          <w:szCs w:val="22"/>
          <w:lang w:eastAsia="zh-CN"/>
        </w:rPr>
        <w:t>百色百矿发电有限公司田东电厂202</w:t>
      </w:r>
      <w:r>
        <w:rPr>
          <w:rFonts w:hint="eastAsia" w:ascii="微软雅黑" w:hAnsi="微软雅黑" w:eastAsia="微软雅黑"/>
          <w:color w:val="000000"/>
          <w:sz w:val="24"/>
          <w:szCs w:val="22"/>
          <w:lang w:val="en-US" w:eastAsia="zh-CN"/>
        </w:rPr>
        <w:t>3</w:t>
      </w:r>
      <w:r>
        <w:rPr>
          <w:rFonts w:hint="eastAsia" w:ascii="微软雅黑" w:hAnsi="微软雅黑" w:eastAsia="微软雅黑"/>
          <w:color w:val="000000"/>
          <w:sz w:val="24"/>
          <w:szCs w:val="22"/>
          <w:lang w:eastAsia="zh-CN"/>
        </w:rPr>
        <w:t>年度硫酸铵包装袋</w:t>
      </w:r>
      <w:r>
        <w:rPr>
          <w:rFonts w:hint="eastAsia" w:ascii="微软雅黑" w:hAnsi="微软雅黑" w:eastAsia="微软雅黑"/>
          <w:color w:val="000000"/>
          <w:sz w:val="24"/>
          <w:szCs w:val="22"/>
        </w:rPr>
        <w:t>采购项目》</w:t>
      </w:r>
      <w:r>
        <w:rPr>
          <w:rFonts w:hint="eastAsia" w:ascii="微软雅黑" w:hAnsi="微软雅黑" w:eastAsia="微软雅黑"/>
          <w:color w:val="000000"/>
          <w:sz w:val="24"/>
          <w:szCs w:val="22"/>
          <w:lang w:eastAsia="zh-CN"/>
        </w:rPr>
        <w:t>采购</w:t>
      </w:r>
      <w:r>
        <w:rPr>
          <w:rFonts w:hint="eastAsia" w:ascii="微软雅黑" w:hAnsi="微软雅黑" w:eastAsia="微软雅黑"/>
          <w:color w:val="000000"/>
          <w:sz w:val="24"/>
          <w:szCs w:val="22"/>
        </w:rPr>
        <w:t>合同。</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8.2、招标文件、中标人的投标文件及投标修改文件、评标过程中有关澄清文件及经双方签字的询标纪要和中标通知书均作为合同附件。</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8.3、中标人接到中标通知书后，在规定时间内借故否认已经承诺的条件而拒绝合同者，以投标违约处理，其投标保证金不予退回；给招标方造成损失的，由中标人负责赔偿；招标方重新组织招标的，所需费用由原中标人承担。</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auto"/>
          <w:sz w:val="48"/>
          <w:szCs w:val="48"/>
        </w:rPr>
      </w:pPr>
      <w:r>
        <w:rPr>
          <w:rFonts w:hint="eastAsia" w:ascii="微软雅黑" w:hAnsi="微软雅黑" w:eastAsia="微软雅黑"/>
          <w:color w:val="000000"/>
          <w:sz w:val="24"/>
          <w:szCs w:val="22"/>
        </w:rPr>
        <w:t>9、处罚：严禁在招标过程中进行串标、哄抬标价等行为，一经查实，一律取消投标或中标资格，情节严重者将移交司法部门处理。</w:t>
      </w:r>
      <w:bookmarkStart w:id="6" w:name="_Toc6908867"/>
      <w:bookmarkStart w:id="7" w:name="_Toc23675"/>
      <w:bookmarkStart w:id="8" w:name="_Toc152042364"/>
      <w:bookmarkStart w:id="9" w:name="_Toc144974554"/>
      <w:bookmarkStart w:id="10" w:name="_Toc152045587"/>
    </w:p>
    <w:p>
      <w:pPr>
        <w:pStyle w:val="22"/>
        <w:pageBreakBefore w:val="0"/>
        <w:kinsoku/>
        <w:wordWrap/>
        <w:overflowPunct/>
        <w:topLinePunct w:val="0"/>
        <w:bidi w:val="0"/>
        <w:spacing w:line="240" w:lineRule="auto"/>
        <w:ind w:firstLine="960" w:firstLineChars="200"/>
        <w:jc w:val="center"/>
        <w:rPr>
          <w:rFonts w:hint="eastAsia" w:ascii="微软雅黑" w:hAnsi="微软雅黑" w:eastAsia="微软雅黑"/>
          <w:color w:val="auto"/>
          <w:sz w:val="48"/>
          <w:szCs w:val="48"/>
        </w:rPr>
      </w:pPr>
      <w:bookmarkStart w:id="11" w:name="_Toc11448"/>
      <w:bookmarkStart w:id="12" w:name="_Toc19442"/>
    </w:p>
    <w:p>
      <w:pPr>
        <w:pStyle w:val="22"/>
        <w:pageBreakBefore w:val="0"/>
        <w:kinsoku/>
        <w:wordWrap/>
        <w:overflowPunct/>
        <w:topLinePunct w:val="0"/>
        <w:bidi w:val="0"/>
        <w:spacing w:line="240" w:lineRule="auto"/>
        <w:ind w:firstLine="960" w:firstLineChars="200"/>
        <w:jc w:val="center"/>
        <w:rPr>
          <w:rFonts w:hint="eastAsia" w:ascii="微软雅黑" w:hAnsi="微软雅黑" w:eastAsia="微软雅黑"/>
          <w:color w:val="auto"/>
          <w:sz w:val="48"/>
          <w:szCs w:val="48"/>
        </w:rPr>
      </w:pPr>
    </w:p>
    <w:p>
      <w:pPr>
        <w:pStyle w:val="22"/>
        <w:pageBreakBefore w:val="0"/>
        <w:kinsoku/>
        <w:wordWrap/>
        <w:overflowPunct/>
        <w:topLinePunct w:val="0"/>
        <w:bidi w:val="0"/>
        <w:spacing w:line="240" w:lineRule="auto"/>
        <w:ind w:firstLine="960" w:firstLineChars="200"/>
        <w:jc w:val="center"/>
        <w:rPr>
          <w:rFonts w:hint="eastAsia" w:ascii="微软雅黑" w:hAnsi="微软雅黑" w:eastAsia="微软雅黑"/>
          <w:color w:val="auto"/>
          <w:sz w:val="48"/>
          <w:szCs w:val="48"/>
        </w:rPr>
      </w:pPr>
    </w:p>
    <w:p>
      <w:pPr>
        <w:pStyle w:val="22"/>
        <w:pageBreakBefore w:val="0"/>
        <w:kinsoku/>
        <w:wordWrap/>
        <w:overflowPunct/>
        <w:topLinePunct w:val="0"/>
        <w:bidi w:val="0"/>
        <w:spacing w:line="240" w:lineRule="auto"/>
        <w:ind w:firstLine="960" w:firstLineChars="200"/>
        <w:jc w:val="center"/>
        <w:rPr>
          <w:rFonts w:hint="eastAsia" w:ascii="微软雅黑" w:hAnsi="微软雅黑" w:eastAsia="微软雅黑"/>
          <w:color w:val="auto"/>
          <w:sz w:val="48"/>
          <w:szCs w:val="48"/>
        </w:rPr>
      </w:pPr>
    </w:p>
    <w:p>
      <w:pPr>
        <w:pStyle w:val="22"/>
        <w:pageBreakBefore w:val="0"/>
        <w:kinsoku/>
        <w:wordWrap/>
        <w:overflowPunct/>
        <w:topLinePunct w:val="0"/>
        <w:bidi w:val="0"/>
        <w:spacing w:line="240" w:lineRule="auto"/>
        <w:ind w:firstLine="960" w:firstLineChars="200"/>
        <w:jc w:val="center"/>
        <w:rPr>
          <w:rFonts w:hint="eastAsia" w:ascii="微软雅黑" w:hAnsi="微软雅黑" w:eastAsia="微软雅黑"/>
          <w:color w:val="auto"/>
          <w:sz w:val="48"/>
          <w:szCs w:val="48"/>
        </w:rPr>
      </w:pPr>
      <w:r>
        <w:rPr>
          <w:rFonts w:hint="eastAsia" w:ascii="微软雅黑" w:hAnsi="微软雅黑" w:eastAsia="微软雅黑"/>
          <w:color w:val="auto"/>
          <w:sz w:val="48"/>
          <w:szCs w:val="48"/>
        </w:rPr>
        <w:t>第三部分 评标办法</w:t>
      </w:r>
      <w:bookmarkEnd w:id="6"/>
      <w:bookmarkEnd w:id="7"/>
      <w:bookmarkEnd w:id="11"/>
      <w:bookmarkEnd w:id="12"/>
    </w:p>
    <w:bookmarkEnd w:id="8"/>
    <w:bookmarkEnd w:id="9"/>
    <w:bookmarkEnd w:id="10"/>
    <w:p>
      <w:pPr>
        <w:pStyle w:val="59"/>
        <w:pageBreakBefore w:val="0"/>
        <w:numPr>
          <w:ilvl w:val="0"/>
          <w:numId w:val="0"/>
        </w:numPr>
        <w:kinsoku/>
        <w:wordWrap/>
        <w:overflowPunct/>
        <w:topLinePunct w:val="0"/>
        <w:bidi w:val="0"/>
        <w:spacing w:line="240" w:lineRule="auto"/>
        <w:ind w:leftChars="0" w:firstLine="560" w:firstLineChars="200"/>
        <w:jc w:val="center"/>
        <w:rPr>
          <w:rFonts w:hint="eastAsia" w:ascii="微软雅黑" w:hAnsi="微软雅黑" w:eastAsia="微软雅黑" w:cs="微软雅黑"/>
          <w:b/>
          <w:color w:val="auto"/>
        </w:rPr>
      </w:pPr>
      <w:bookmarkStart w:id="13" w:name="_Toc1050699"/>
      <w:bookmarkStart w:id="14" w:name="_Toc30013"/>
      <w:bookmarkStart w:id="15" w:name="_Toc152045588"/>
      <w:bookmarkStart w:id="16" w:name="_Toc152042365"/>
      <w:bookmarkStart w:id="17" w:name="_Toc144974555"/>
      <w:bookmarkStart w:id="18" w:name="_Toc533784624"/>
      <w:bookmarkStart w:id="19" w:name="_Toc6908868"/>
      <w:r>
        <w:rPr>
          <w:rFonts w:hint="eastAsia" w:ascii="微软雅黑" w:hAnsi="微软雅黑" w:eastAsia="微软雅黑" w:cs="微软雅黑"/>
          <w:b/>
          <w:color w:val="auto"/>
        </w:rPr>
        <w:t>技术评标办法前附表</w:t>
      </w:r>
      <w:bookmarkEnd w:id="13"/>
      <w:bookmarkEnd w:id="14"/>
      <w:bookmarkEnd w:id="15"/>
      <w:bookmarkEnd w:id="16"/>
      <w:bookmarkEnd w:id="17"/>
      <w:bookmarkEnd w:id="18"/>
      <w:bookmarkEnd w:id="19"/>
    </w:p>
    <w:tbl>
      <w:tblPr>
        <w:tblStyle w:val="24"/>
        <w:tblW w:w="90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
        <w:gridCol w:w="1084"/>
        <w:gridCol w:w="2283"/>
        <w:gridCol w:w="4552"/>
        <w:gridCol w:w="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195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条款号</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评审因素</w:t>
            </w:r>
          </w:p>
        </w:tc>
        <w:tc>
          <w:tcPr>
            <w:tcW w:w="4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1</w:t>
            </w:r>
          </w:p>
        </w:tc>
        <w:tc>
          <w:tcPr>
            <w:tcW w:w="108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形式评审标准</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投标人名称</w:t>
            </w:r>
          </w:p>
        </w:tc>
        <w:tc>
          <w:tcPr>
            <w:tcW w:w="4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投标函签字盖章</w:t>
            </w:r>
          </w:p>
        </w:tc>
        <w:tc>
          <w:tcPr>
            <w:tcW w:w="4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投标文件格式</w:t>
            </w:r>
          </w:p>
        </w:tc>
        <w:tc>
          <w:tcPr>
            <w:tcW w:w="4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符合“投标文件格式”的要求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报价唯一</w:t>
            </w:r>
          </w:p>
        </w:tc>
        <w:tc>
          <w:tcPr>
            <w:tcW w:w="4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2</w:t>
            </w:r>
          </w:p>
        </w:tc>
        <w:tc>
          <w:tcPr>
            <w:tcW w:w="108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资格评审标准</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营业执照</w:t>
            </w:r>
          </w:p>
        </w:tc>
        <w:tc>
          <w:tcPr>
            <w:tcW w:w="4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87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资质等级</w:t>
            </w:r>
          </w:p>
        </w:tc>
        <w:tc>
          <w:tcPr>
            <w:tcW w:w="4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符合投标人招标文件规定</w:t>
            </w:r>
          </w:p>
        </w:tc>
        <w:tc>
          <w:tcPr>
            <w:tcW w:w="236" w:type="dxa"/>
            <w:noWrap w:val="0"/>
            <w:vAlign w:val="top"/>
          </w:tcPr>
          <w:p>
            <w:pPr>
              <w:keepNext w:val="0"/>
              <w:keepLines w:val="0"/>
              <w:pageBreakBefore w:val="0"/>
              <w:widowControl/>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财务状况</w:t>
            </w:r>
          </w:p>
        </w:tc>
        <w:tc>
          <w:tcPr>
            <w:tcW w:w="4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符合投标人招标文件规定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类似项目业绩</w:t>
            </w:r>
          </w:p>
        </w:tc>
        <w:tc>
          <w:tcPr>
            <w:tcW w:w="4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符合投标人招标文件规定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top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信誉</w:t>
            </w:r>
          </w:p>
        </w:tc>
        <w:tc>
          <w:tcPr>
            <w:tcW w:w="4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符合投标人招标文件规定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3</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响应性评审标准</w:t>
            </w:r>
          </w:p>
          <w:p>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baseline"/>
              <w:rPr>
                <w:rFonts w:hint="eastAsia" w:ascii="微软雅黑" w:hAnsi="微软雅黑" w:eastAsia="微软雅黑" w:cs="微软雅黑"/>
                <w:color w:val="auto"/>
                <w:kern w:val="24"/>
                <w:sz w:val="24"/>
                <w:szCs w:val="24"/>
              </w:rPr>
            </w:pP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投标内容</w:t>
            </w:r>
          </w:p>
        </w:tc>
        <w:tc>
          <w:tcPr>
            <w:tcW w:w="4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符合投标人须知前附表规定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供货周期</w:t>
            </w:r>
          </w:p>
        </w:tc>
        <w:tc>
          <w:tcPr>
            <w:tcW w:w="4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符合投标人须知前附表规定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质量</w:t>
            </w:r>
          </w:p>
        </w:tc>
        <w:tc>
          <w:tcPr>
            <w:tcW w:w="4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符合投标人须知前附表规定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投标有效期</w:t>
            </w:r>
          </w:p>
        </w:tc>
        <w:tc>
          <w:tcPr>
            <w:tcW w:w="4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spacing w:line="240" w:lineRule="auto"/>
              <w:ind w:firstLine="0" w:firstLineChars="0"/>
              <w:jc w:val="left"/>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符合投标人须知前附表规定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投标保证金</w:t>
            </w:r>
          </w:p>
        </w:tc>
        <w:tc>
          <w:tcPr>
            <w:tcW w:w="4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符合投标人须知前附表规定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87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权利义务</w:t>
            </w:r>
          </w:p>
        </w:tc>
        <w:tc>
          <w:tcPr>
            <w:tcW w:w="4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符合第</w:t>
            </w:r>
            <w:r>
              <w:rPr>
                <w:rFonts w:hint="eastAsia" w:ascii="微软雅黑" w:hAnsi="微软雅黑" w:eastAsia="微软雅黑" w:cs="微软雅黑"/>
                <w:color w:val="auto"/>
                <w:kern w:val="24"/>
                <w:sz w:val="24"/>
                <w:szCs w:val="24"/>
                <w:lang w:eastAsia="zh-CN"/>
              </w:rPr>
              <w:t>四</w:t>
            </w:r>
            <w:r>
              <w:rPr>
                <w:rFonts w:hint="eastAsia" w:ascii="微软雅黑" w:hAnsi="微软雅黑" w:eastAsia="微软雅黑" w:cs="微软雅黑"/>
                <w:color w:val="auto"/>
                <w:kern w:val="24"/>
                <w:sz w:val="24"/>
                <w:szCs w:val="24"/>
              </w:rPr>
              <w:t>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6" w:hRule="atLeast"/>
          <w:jc w:val="center"/>
        </w:trPr>
        <w:tc>
          <w:tcPr>
            <w:tcW w:w="870"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1084"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p>
        </w:tc>
        <w:tc>
          <w:tcPr>
            <w:tcW w:w="228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技术标准和要求</w:t>
            </w:r>
          </w:p>
        </w:tc>
        <w:tc>
          <w:tcPr>
            <w:tcW w:w="455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符合第五章“技术标准和要求”规定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195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条款号</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条款内容</w:t>
            </w:r>
          </w:p>
        </w:tc>
        <w:tc>
          <w:tcPr>
            <w:tcW w:w="4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1954" w:type="dxa"/>
            <w:gridSpan w:val="2"/>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分值构成</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分值构成</w:t>
            </w:r>
          </w:p>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(总分100分)</w:t>
            </w:r>
          </w:p>
        </w:tc>
        <w:tc>
          <w:tcPr>
            <w:tcW w:w="4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技术标：  100  分，权重</w:t>
            </w:r>
            <w:r>
              <w:rPr>
                <w:rFonts w:hint="eastAsia" w:ascii="微软雅黑" w:hAnsi="微软雅黑" w:eastAsia="微软雅黑" w:cs="微软雅黑"/>
                <w:color w:val="auto"/>
                <w:kern w:val="24"/>
                <w:sz w:val="24"/>
                <w:szCs w:val="24"/>
                <w:lang w:val="en-US" w:eastAsia="zh-CN"/>
              </w:rPr>
              <w:t>0</w:t>
            </w:r>
            <w:r>
              <w:rPr>
                <w:rFonts w:hint="eastAsia" w:ascii="微软雅黑" w:hAnsi="微软雅黑" w:eastAsia="微软雅黑" w:cs="微软雅黑"/>
                <w:color w:val="auto"/>
                <w:kern w:val="24"/>
                <w:sz w:val="24"/>
                <w:szCs w:val="24"/>
              </w:rPr>
              <w:t>%；</w:t>
            </w:r>
          </w:p>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商务标：  100  分，权重</w:t>
            </w:r>
            <w:r>
              <w:rPr>
                <w:rFonts w:hint="eastAsia" w:ascii="微软雅黑" w:hAnsi="微软雅黑" w:eastAsia="微软雅黑" w:cs="微软雅黑"/>
                <w:color w:val="auto"/>
                <w:kern w:val="24"/>
                <w:sz w:val="24"/>
                <w:szCs w:val="24"/>
                <w:lang w:val="en-US" w:eastAsia="zh-CN"/>
              </w:rPr>
              <w:t>100</w:t>
            </w:r>
            <w:r>
              <w:rPr>
                <w:rFonts w:hint="eastAsia" w:ascii="微软雅黑" w:hAnsi="微软雅黑" w:eastAsia="微软雅黑" w:cs="微软雅黑"/>
                <w:color w:val="auto"/>
                <w:kern w:val="24"/>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1954" w:type="dxa"/>
            <w:gridSpan w:val="2"/>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技术标评分标准</w:t>
            </w:r>
          </w:p>
        </w:tc>
        <w:tc>
          <w:tcPr>
            <w:tcW w:w="22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技术标评分标准</w:t>
            </w:r>
          </w:p>
        </w:tc>
        <w:tc>
          <w:tcPr>
            <w:tcW w:w="4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按照技术评分表执行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jc w:val="center"/>
        </w:trPr>
        <w:tc>
          <w:tcPr>
            <w:tcW w:w="1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商务标评分标准</w:t>
            </w:r>
          </w:p>
        </w:tc>
        <w:tc>
          <w:tcPr>
            <w:tcW w:w="22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最低有效投标价为最优评标基准价</w:t>
            </w:r>
          </w:p>
        </w:tc>
        <w:tc>
          <w:tcPr>
            <w:tcW w:w="4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最低有效投标价格为评标基准价</w:t>
            </w:r>
          </w:p>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 xml:space="preserve">投标报价得分=(评标基准价／投标报价)×商务权重×100 </w:t>
            </w:r>
          </w:p>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baseline"/>
              <w:rPr>
                <w:rFonts w:hint="eastAsia" w:ascii="微软雅黑" w:hAnsi="微软雅黑" w:eastAsia="微软雅黑" w:cs="微软雅黑"/>
                <w:color w:val="auto"/>
                <w:kern w:val="24"/>
                <w:sz w:val="24"/>
                <w:szCs w:val="24"/>
              </w:rPr>
            </w:pPr>
            <w:r>
              <w:rPr>
                <w:rFonts w:hint="eastAsia" w:ascii="微软雅黑" w:hAnsi="微软雅黑" w:eastAsia="微软雅黑" w:cs="微软雅黑"/>
                <w:color w:val="auto"/>
                <w:kern w:val="24"/>
                <w:sz w:val="24"/>
                <w:szCs w:val="24"/>
              </w:rPr>
              <w:t xml:space="preserve">（计算得分保留小数点后2位） </w:t>
            </w:r>
          </w:p>
        </w:tc>
      </w:tr>
    </w:tbl>
    <w:p>
      <w:pPr>
        <w:pStyle w:val="59"/>
        <w:pageBreakBefore w:val="0"/>
        <w:numPr>
          <w:ilvl w:val="0"/>
          <w:numId w:val="0"/>
        </w:numPr>
        <w:kinsoku/>
        <w:wordWrap/>
        <w:overflowPunct/>
        <w:topLinePunct w:val="0"/>
        <w:bidi w:val="0"/>
        <w:spacing w:line="240" w:lineRule="auto"/>
        <w:ind w:leftChars="0" w:firstLine="560" w:firstLineChars="200"/>
        <w:jc w:val="center"/>
        <w:rPr>
          <w:rFonts w:hint="eastAsia" w:ascii="微软雅黑" w:hAnsi="微软雅黑" w:eastAsia="微软雅黑" w:cs="微软雅黑"/>
          <w:b/>
          <w:color w:val="auto"/>
        </w:rPr>
      </w:pPr>
      <w:bookmarkStart w:id="20" w:name="_Toc29591"/>
      <w:bookmarkStart w:id="21" w:name="_Toc6908869"/>
      <w:r>
        <w:rPr>
          <w:rFonts w:hint="eastAsia" w:ascii="微软雅黑" w:hAnsi="微软雅黑" w:eastAsia="微软雅黑" w:cs="微软雅黑"/>
          <w:b/>
          <w:color w:val="auto"/>
        </w:rPr>
        <w:t>技术评分表</w:t>
      </w:r>
      <w:bookmarkEnd w:id="20"/>
      <w:bookmarkEnd w:id="21"/>
    </w:p>
    <w:tbl>
      <w:tblPr>
        <w:tblStyle w:val="24"/>
        <w:tblpPr w:leftFromText="180" w:rightFromText="180" w:vertAnchor="text" w:horzAnchor="page" w:tblpX="1550" w:tblpY="439"/>
        <w:tblOverlap w:val="never"/>
        <w:tblW w:w="8930" w:type="dxa"/>
        <w:tblInd w:w="0" w:type="dxa"/>
        <w:tblLayout w:type="autofit"/>
        <w:tblCellMar>
          <w:top w:w="0" w:type="dxa"/>
          <w:left w:w="108" w:type="dxa"/>
          <w:bottom w:w="0" w:type="dxa"/>
          <w:right w:w="108" w:type="dxa"/>
        </w:tblCellMar>
      </w:tblPr>
      <w:tblGrid>
        <w:gridCol w:w="1189"/>
        <w:gridCol w:w="3064"/>
        <w:gridCol w:w="3543"/>
        <w:gridCol w:w="1134"/>
      </w:tblGrid>
      <w:tr>
        <w:trPr>
          <w:trHeight w:val="813" w:hRule="atLeast"/>
        </w:trPr>
        <w:tc>
          <w:tcPr>
            <w:tcW w:w="1189" w:type="dxa"/>
            <w:vMerge w:val="restart"/>
            <w:tcBorders>
              <w:top w:val="single" w:color="auto" w:sz="8" w:space="0"/>
              <w:left w:val="single" w:color="auto"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项目</w:t>
            </w:r>
          </w:p>
        </w:tc>
        <w:tc>
          <w:tcPr>
            <w:tcW w:w="3064" w:type="dxa"/>
            <w:vMerge w:val="restart"/>
            <w:tcBorders>
              <w:top w:val="single" w:color="auto" w:sz="8"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评价内容</w:t>
            </w:r>
          </w:p>
        </w:tc>
        <w:tc>
          <w:tcPr>
            <w:tcW w:w="3543" w:type="dxa"/>
            <w:vMerge w:val="restart"/>
            <w:tcBorders>
              <w:top w:val="single" w:color="auto" w:sz="8"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评分标准</w:t>
            </w:r>
          </w:p>
        </w:tc>
        <w:tc>
          <w:tcPr>
            <w:tcW w:w="1134" w:type="dxa"/>
            <w:vMerge w:val="restart"/>
            <w:tcBorders>
              <w:top w:val="single" w:color="auto" w:sz="8"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分数</w:t>
            </w:r>
          </w:p>
        </w:tc>
      </w:tr>
      <w:tr>
        <w:tblPrEx>
          <w:tblCellMar>
            <w:top w:w="0" w:type="dxa"/>
            <w:left w:w="108" w:type="dxa"/>
            <w:bottom w:w="0" w:type="dxa"/>
            <w:right w:w="108" w:type="dxa"/>
          </w:tblCellMar>
        </w:tblPrEx>
        <w:trPr>
          <w:trHeight w:val="312" w:hRule="atLeast"/>
        </w:trPr>
        <w:tc>
          <w:tcPr>
            <w:tcW w:w="1189" w:type="dxa"/>
            <w:vMerge w:val="continue"/>
            <w:tcBorders>
              <w:top w:val="single" w:color="auto" w:sz="8" w:space="0"/>
              <w:left w:val="single" w:color="auto"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p>
        </w:tc>
        <w:tc>
          <w:tcPr>
            <w:tcW w:w="3064" w:type="dxa"/>
            <w:vMerge w:val="continue"/>
            <w:tcBorders>
              <w:top w:val="single" w:color="auto"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p>
        </w:tc>
        <w:tc>
          <w:tcPr>
            <w:tcW w:w="3543" w:type="dxa"/>
            <w:vMerge w:val="continue"/>
            <w:tcBorders>
              <w:top w:val="single" w:color="auto"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p>
        </w:tc>
        <w:tc>
          <w:tcPr>
            <w:tcW w:w="1134" w:type="dxa"/>
            <w:vMerge w:val="continue"/>
            <w:tcBorders>
              <w:top w:val="single" w:color="auto"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p>
        </w:tc>
      </w:tr>
      <w:tr>
        <w:tblPrEx>
          <w:tblCellMar>
            <w:top w:w="0" w:type="dxa"/>
            <w:left w:w="108" w:type="dxa"/>
            <w:bottom w:w="0" w:type="dxa"/>
            <w:right w:w="108" w:type="dxa"/>
          </w:tblCellMar>
        </w:tblPrEx>
        <w:trPr>
          <w:trHeight w:val="1573" w:hRule="atLeast"/>
        </w:trPr>
        <w:tc>
          <w:tcPr>
            <w:tcW w:w="1189" w:type="dxa"/>
            <w:tcBorders>
              <w:top w:val="nil"/>
              <w:left w:val="single" w:color="auto"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业绩 </w:t>
            </w:r>
          </w:p>
        </w:tc>
        <w:tc>
          <w:tcPr>
            <w:tcW w:w="3064"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业绩、行业排名，包括类似成功案例在行业中的应用。</w:t>
            </w:r>
          </w:p>
        </w:tc>
        <w:tc>
          <w:tcPr>
            <w:tcW w:w="3543"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在国内外主流数据中心类似业绩，业绩越多，得分越高。         </w:t>
            </w:r>
            <w:r>
              <w:rPr>
                <w:rFonts w:hint="eastAsia" w:ascii="微软雅黑" w:hAnsi="微软雅黑" w:eastAsia="微软雅黑" w:cs="微软雅黑"/>
                <w:color w:val="auto"/>
                <w:kern w:val="0"/>
                <w:sz w:val="24"/>
                <w:szCs w:val="24"/>
              </w:rPr>
              <w:br w:type="textWrapping"/>
            </w:r>
            <w:r>
              <w:rPr>
                <w:rFonts w:hint="eastAsia" w:ascii="微软雅黑" w:hAnsi="微软雅黑" w:eastAsia="微软雅黑" w:cs="微软雅黑"/>
                <w:b w:val="0"/>
                <w:bCs w:val="0"/>
                <w:color w:val="auto"/>
                <w:kern w:val="24"/>
                <w:sz w:val="24"/>
                <w:szCs w:val="24"/>
                <w:highlight w:val="none"/>
              </w:rPr>
              <w:t>优秀1</w:t>
            </w:r>
            <w:r>
              <w:rPr>
                <w:rFonts w:hint="eastAsia" w:ascii="微软雅黑" w:hAnsi="微软雅黑" w:eastAsia="微软雅黑" w:cs="微软雅黑"/>
                <w:b w:val="0"/>
                <w:bCs w:val="0"/>
                <w:color w:val="auto"/>
                <w:kern w:val="24"/>
                <w:sz w:val="24"/>
                <w:szCs w:val="24"/>
                <w:highlight w:val="none"/>
                <w:lang w:val="en-US" w:eastAsia="zh-CN"/>
              </w:rPr>
              <w:t>4</w:t>
            </w:r>
            <w:r>
              <w:rPr>
                <w:rFonts w:hint="eastAsia" w:ascii="微软雅黑" w:hAnsi="微软雅黑" w:eastAsia="微软雅黑" w:cs="微软雅黑"/>
                <w:b w:val="0"/>
                <w:bCs w:val="0"/>
                <w:color w:val="auto"/>
                <w:kern w:val="24"/>
                <w:sz w:val="24"/>
                <w:szCs w:val="24"/>
                <w:highlight w:val="none"/>
              </w:rPr>
              <w:t>-15分、良好1</w:t>
            </w:r>
            <w:r>
              <w:rPr>
                <w:rFonts w:hint="eastAsia" w:ascii="微软雅黑" w:hAnsi="微软雅黑" w:eastAsia="微软雅黑" w:cs="微软雅黑"/>
                <w:b w:val="0"/>
                <w:bCs w:val="0"/>
                <w:color w:val="auto"/>
                <w:kern w:val="24"/>
                <w:sz w:val="24"/>
                <w:szCs w:val="24"/>
                <w:highlight w:val="none"/>
                <w:lang w:val="en-US" w:eastAsia="zh-CN"/>
              </w:rPr>
              <w:t>3</w:t>
            </w:r>
            <w:r>
              <w:rPr>
                <w:rFonts w:hint="eastAsia" w:ascii="微软雅黑" w:hAnsi="微软雅黑" w:eastAsia="微软雅黑" w:cs="微软雅黑"/>
                <w:b w:val="0"/>
                <w:bCs w:val="0"/>
                <w:color w:val="auto"/>
                <w:kern w:val="24"/>
                <w:sz w:val="24"/>
                <w:szCs w:val="24"/>
                <w:highlight w:val="none"/>
              </w:rPr>
              <w:t>-1</w:t>
            </w:r>
            <w:r>
              <w:rPr>
                <w:rFonts w:hint="eastAsia" w:ascii="微软雅黑" w:hAnsi="微软雅黑" w:eastAsia="微软雅黑" w:cs="微软雅黑"/>
                <w:b w:val="0"/>
                <w:bCs w:val="0"/>
                <w:color w:val="auto"/>
                <w:kern w:val="24"/>
                <w:sz w:val="24"/>
                <w:szCs w:val="24"/>
                <w:highlight w:val="none"/>
                <w:lang w:val="en-US" w:eastAsia="zh-CN"/>
              </w:rPr>
              <w:t>4</w:t>
            </w:r>
            <w:r>
              <w:rPr>
                <w:rFonts w:hint="eastAsia" w:ascii="微软雅黑" w:hAnsi="微软雅黑" w:eastAsia="微软雅黑" w:cs="微软雅黑"/>
                <w:b w:val="0"/>
                <w:bCs w:val="0"/>
                <w:color w:val="auto"/>
                <w:kern w:val="24"/>
                <w:sz w:val="24"/>
                <w:szCs w:val="24"/>
                <w:highlight w:val="none"/>
              </w:rPr>
              <w:t>分、中等</w:t>
            </w:r>
            <w:r>
              <w:rPr>
                <w:rFonts w:hint="eastAsia" w:ascii="微软雅黑" w:hAnsi="微软雅黑" w:eastAsia="微软雅黑" w:cs="微软雅黑"/>
                <w:b w:val="0"/>
                <w:bCs w:val="0"/>
                <w:color w:val="auto"/>
                <w:kern w:val="24"/>
                <w:sz w:val="24"/>
                <w:szCs w:val="24"/>
                <w:highlight w:val="none"/>
                <w:lang w:val="en-US" w:eastAsia="zh-CN"/>
              </w:rPr>
              <w:t>10</w:t>
            </w:r>
            <w:r>
              <w:rPr>
                <w:rFonts w:hint="eastAsia" w:ascii="微软雅黑" w:hAnsi="微软雅黑" w:eastAsia="微软雅黑" w:cs="微软雅黑"/>
                <w:b w:val="0"/>
                <w:bCs w:val="0"/>
                <w:color w:val="auto"/>
                <w:kern w:val="24"/>
                <w:sz w:val="24"/>
                <w:szCs w:val="24"/>
                <w:highlight w:val="none"/>
              </w:rPr>
              <w:t>-</w:t>
            </w:r>
            <w:r>
              <w:rPr>
                <w:rFonts w:hint="eastAsia" w:ascii="微软雅黑" w:hAnsi="微软雅黑" w:eastAsia="微软雅黑" w:cs="微软雅黑"/>
                <w:b w:val="0"/>
                <w:bCs w:val="0"/>
                <w:color w:val="auto"/>
                <w:kern w:val="24"/>
                <w:sz w:val="24"/>
                <w:szCs w:val="24"/>
                <w:highlight w:val="none"/>
                <w:lang w:val="en-US" w:eastAsia="zh-CN"/>
              </w:rPr>
              <w:t>12</w:t>
            </w:r>
            <w:r>
              <w:rPr>
                <w:rFonts w:hint="eastAsia" w:ascii="微软雅黑" w:hAnsi="微软雅黑" w:eastAsia="微软雅黑" w:cs="微软雅黑"/>
                <w:b w:val="0"/>
                <w:bCs w:val="0"/>
                <w:color w:val="auto"/>
                <w:kern w:val="24"/>
                <w:sz w:val="24"/>
                <w:szCs w:val="24"/>
                <w:highlight w:val="none"/>
              </w:rPr>
              <w:t>分、</w:t>
            </w:r>
            <w:r>
              <w:rPr>
                <w:rFonts w:hint="eastAsia" w:ascii="微软雅黑" w:hAnsi="微软雅黑" w:eastAsia="微软雅黑" w:cs="微软雅黑"/>
                <w:b w:val="0"/>
                <w:bCs w:val="0"/>
                <w:color w:val="auto"/>
                <w:kern w:val="24"/>
                <w:sz w:val="24"/>
                <w:szCs w:val="24"/>
                <w:highlight w:val="none"/>
                <w:lang w:val="en-US" w:eastAsia="zh-CN"/>
              </w:rPr>
              <w:t>满足招标要求9分，较差0分。</w:t>
            </w:r>
          </w:p>
        </w:tc>
        <w:tc>
          <w:tcPr>
            <w:tcW w:w="1134" w:type="dxa"/>
            <w:tcBorders>
              <w:top w:val="nil"/>
              <w:left w:val="nil"/>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15</w:t>
            </w:r>
          </w:p>
        </w:tc>
      </w:tr>
      <w:tr>
        <w:tblPrEx>
          <w:tblCellMar>
            <w:top w:w="0" w:type="dxa"/>
            <w:left w:w="108" w:type="dxa"/>
            <w:bottom w:w="0" w:type="dxa"/>
            <w:right w:w="108" w:type="dxa"/>
          </w:tblCellMar>
        </w:tblPrEx>
        <w:trPr>
          <w:trHeight w:val="1451" w:hRule="atLeast"/>
        </w:trPr>
        <w:tc>
          <w:tcPr>
            <w:tcW w:w="1189" w:type="dxa"/>
            <w:tcBorders>
              <w:top w:val="nil"/>
              <w:left w:val="single" w:color="auto" w:sz="4" w:space="0"/>
              <w:bottom w:val="single" w:color="auto"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标书</w:t>
            </w:r>
          </w:p>
        </w:tc>
        <w:tc>
          <w:tcPr>
            <w:tcW w:w="3064" w:type="dxa"/>
            <w:tcBorders>
              <w:top w:val="nil"/>
              <w:left w:val="nil"/>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标书完整性，包括标书中技术参数、供货清单、品牌、方案描述、服务、</w:t>
            </w:r>
            <w:r>
              <w:rPr>
                <w:rFonts w:hint="eastAsia" w:ascii="微软雅黑" w:hAnsi="微软雅黑" w:eastAsia="微软雅黑" w:cs="微软雅黑"/>
                <w:color w:val="auto"/>
                <w:kern w:val="0"/>
                <w:sz w:val="24"/>
                <w:szCs w:val="24"/>
                <w:lang w:eastAsia="zh-CN"/>
              </w:rPr>
              <w:t>项目</w:t>
            </w:r>
            <w:r>
              <w:rPr>
                <w:rFonts w:hint="eastAsia" w:ascii="微软雅黑" w:hAnsi="微软雅黑" w:eastAsia="微软雅黑" w:cs="微软雅黑"/>
                <w:color w:val="auto"/>
                <w:kern w:val="0"/>
                <w:sz w:val="24"/>
                <w:szCs w:val="24"/>
              </w:rPr>
              <w:t>组织计划及保障措施等情况。</w:t>
            </w:r>
          </w:p>
        </w:tc>
        <w:tc>
          <w:tcPr>
            <w:tcW w:w="3543" w:type="dxa"/>
            <w:tcBorders>
              <w:top w:val="nil"/>
              <w:left w:val="nil"/>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描述越详细，得分越高；缺项或错误越多，扣分越多。</w:t>
            </w:r>
            <w:r>
              <w:rPr>
                <w:rFonts w:hint="eastAsia" w:ascii="微软雅黑" w:hAnsi="微软雅黑" w:eastAsia="微软雅黑" w:cs="微软雅黑"/>
                <w:color w:val="auto"/>
                <w:kern w:val="0"/>
                <w:sz w:val="24"/>
                <w:szCs w:val="24"/>
              </w:rPr>
              <w:br w:type="textWrapping"/>
            </w:r>
            <w:r>
              <w:rPr>
                <w:rFonts w:hint="eastAsia" w:ascii="微软雅黑" w:hAnsi="微软雅黑" w:eastAsia="微软雅黑" w:cs="微软雅黑"/>
                <w:b w:val="0"/>
                <w:bCs w:val="0"/>
                <w:color w:val="auto"/>
                <w:kern w:val="24"/>
                <w:sz w:val="24"/>
                <w:szCs w:val="24"/>
                <w:highlight w:val="none"/>
                <w:lang w:val="en-US" w:eastAsia="zh-CN"/>
              </w:rPr>
              <w:t>优秀</w:t>
            </w:r>
            <w:r>
              <w:rPr>
                <w:rFonts w:hint="eastAsia" w:ascii="微软雅黑" w:hAnsi="微软雅黑" w:eastAsia="微软雅黑" w:cs="微软雅黑"/>
                <w:b w:val="0"/>
                <w:bCs w:val="0"/>
                <w:color w:val="auto"/>
                <w:kern w:val="24"/>
                <w:sz w:val="24"/>
                <w:szCs w:val="24"/>
                <w:highlight w:val="none"/>
              </w:rPr>
              <w:t>：</w:t>
            </w:r>
            <w:r>
              <w:rPr>
                <w:rFonts w:hint="eastAsia" w:ascii="微软雅黑" w:hAnsi="微软雅黑" w:eastAsia="微软雅黑" w:cs="微软雅黑"/>
                <w:b w:val="0"/>
                <w:bCs w:val="0"/>
                <w:color w:val="auto"/>
                <w:kern w:val="24"/>
                <w:sz w:val="24"/>
                <w:szCs w:val="24"/>
                <w:highlight w:val="none"/>
                <w:lang w:val="en-US" w:eastAsia="zh-CN"/>
              </w:rPr>
              <w:t>5</w:t>
            </w:r>
            <w:r>
              <w:rPr>
                <w:rFonts w:hint="eastAsia" w:ascii="微软雅黑" w:hAnsi="微软雅黑" w:eastAsia="微软雅黑" w:cs="微软雅黑"/>
                <w:b w:val="0"/>
                <w:bCs w:val="0"/>
                <w:color w:val="auto"/>
                <w:kern w:val="24"/>
                <w:sz w:val="24"/>
                <w:szCs w:val="24"/>
                <w:highlight w:val="none"/>
              </w:rPr>
              <w:t>分；</w:t>
            </w:r>
            <w:r>
              <w:rPr>
                <w:rFonts w:hint="eastAsia" w:ascii="微软雅黑" w:hAnsi="微软雅黑" w:eastAsia="微软雅黑" w:cs="微软雅黑"/>
                <w:b w:val="0"/>
                <w:bCs w:val="0"/>
                <w:color w:val="auto"/>
                <w:kern w:val="24"/>
                <w:sz w:val="24"/>
                <w:szCs w:val="24"/>
                <w:highlight w:val="none"/>
                <w:lang w:val="en-US" w:eastAsia="zh-CN"/>
              </w:rPr>
              <w:t>良好：4分，中等：3分，</w:t>
            </w:r>
            <w:r>
              <w:rPr>
                <w:rFonts w:hint="eastAsia" w:ascii="微软雅黑" w:hAnsi="微软雅黑" w:eastAsia="微软雅黑" w:cs="微软雅黑"/>
                <w:b w:val="0"/>
                <w:bCs w:val="0"/>
                <w:color w:val="auto"/>
                <w:kern w:val="24"/>
                <w:sz w:val="24"/>
                <w:szCs w:val="24"/>
                <w:highlight w:val="none"/>
              </w:rPr>
              <w:t>较差：</w:t>
            </w:r>
            <w:r>
              <w:rPr>
                <w:rFonts w:hint="eastAsia" w:ascii="宋体" w:hAnsi="宋体" w:eastAsia="宋体" w:cs="宋体"/>
                <w:b w:val="0"/>
                <w:bCs w:val="0"/>
                <w:color w:val="auto"/>
                <w:kern w:val="24"/>
                <w:sz w:val="24"/>
                <w:szCs w:val="24"/>
                <w:highlight w:val="none"/>
                <w:lang w:val="en-US" w:eastAsia="zh-CN"/>
              </w:rPr>
              <w:t>≦</w:t>
            </w:r>
            <w:r>
              <w:rPr>
                <w:rFonts w:hint="eastAsia" w:ascii="微软雅黑" w:hAnsi="微软雅黑" w:eastAsia="微软雅黑" w:cs="微软雅黑"/>
                <w:b w:val="0"/>
                <w:bCs w:val="0"/>
                <w:color w:val="auto"/>
                <w:kern w:val="24"/>
                <w:sz w:val="24"/>
                <w:szCs w:val="24"/>
                <w:highlight w:val="none"/>
                <w:lang w:val="en-US" w:eastAsia="zh-CN"/>
              </w:rPr>
              <w:t>2</w:t>
            </w:r>
            <w:r>
              <w:rPr>
                <w:rFonts w:hint="eastAsia" w:ascii="微软雅黑" w:hAnsi="微软雅黑" w:eastAsia="微软雅黑" w:cs="微软雅黑"/>
                <w:b w:val="0"/>
                <w:bCs w:val="0"/>
                <w:color w:val="auto"/>
                <w:kern w:val="24"/>
                <w:sz w:val="24"/>
                <w:szCs w:val="24"/>
                <w:highlight w:val="none"/>
              </w:rPr>
              <w:t>分</w:t>
            </w:r>
          </w:p>
        </w:tc>
        <w:tc>
          <w:tcPr>
            <w:tcW w:w="1134" w:type="dxa"/>
            <w:tcBorders>
              <w:top w:val="nil"/>
              <w:left w:val="nil"/>
              <w:bottom w:val="nil"/>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5</w:t>
            </w:r>
          </w:p>
        </w:tc>
      </w:tr>
      <w:tr>
        <w:tblPrEx>
          <w:tblCellMar>
            <w:top w:w="0" w:type="dxa"/>
            <w:left w:w="108" w:type="dxa"/>
            <w:bottom w:w="0" w:type="dxa"/>
            <w:right w:w="108" w:type="dxa"/>
          </w:tblCellMar>
        </w:tblPrEx>
        <w:trPr>
          <w:trHeight w:val="1586" w:hRule="atLeast"/>
        </w:trPr>
        <w:tc>
          <w:tcPr>
            <w:tcW w:w="1189" w:type="dxa"/>
            <w:vMerge w:val="restart"/>
            <w:tcBorders>
              <w:top w:val="nil"/>
              <w:left w:val="single" w:color="auto" w:sz="4" w:space="0"/>
              <w:bottom w:val="single" w:color="000000" w:sz="4" w:space="0"/>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技术</w:t>
            </w:r>
          </w:p>
        </w:tc>
        <w:tc>
          <w:tcPr>
            <w:tcW w:w="3064" w:type="dxa"/>
            <w:tcBorders>
              <w:top w:val="single" w:color="000000" w:sz="4" w:space="0"/>
              <w:left w:val="single" w:color="auto" w:sz="4" w:space="0"/>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产品配置外购件选型响应情况</w:t>
            </w:r>
          </w:p>
        </w:tc>
        <w:tc>
          <w:tcPr>
            <w:tcW w:w="3543" w:type="dxa"/>
            <w:tcBorders>
              <w:top w:val="single" w:color="000000" w:sz="4" w:space="0"/>
              <w:left w:val="nil"/>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完全响应且部分超出 1</w:t>
            </w:r>
            <w:r>
              <w:rPr>
                <w:rFonts w:hint="eastAsia" w:ascii="微软雅黑" w:hAnsi="微软雅黑" w:eastAsia="微软雅黑" w:cs="微软雅黑"/>
                <w:color w:val="auto"/>
                <w:kern w:val="0"/>
                <w:sz w:val="24"/>
                <w:szCs w:val="24"/>
                <w:lang w:val="en-US" w:eastAsia="zh-CN"/>
              </w:rPr>
              <w:t>5</w:t>
            </w:r>
            <w:r>
              <w:rPr>
                <w:rFonts w:hint="eastAsia" w:ascii="微软雅黑" w:hAnsi="微软雅黑" w:eastAsia="微软雅黑" w:cs="微软雅黑"/>
                <w:color w:val="auto"/>
                <w:kern w:val="0"/>
                <w:sz w:val="24"/>
                <w:szCs w:val="24"/>
              </w:rPr>
              <w:t>-</w:t>
            </w:r>
            <w:r>
              <w:rPr>
                <w:rFonts w:hint="eastAsia" w:ascii="微软雅黑" w:hAnsi="微软雅黑" w:eastAsia="微软雅黑" w:cs="微软雅黑"/>
                <w:color w:val="auto"/>
                <w:kern w:val="0"/>
                <w:sz w:val="24"/>
                <w:szCs w:val="24"/>
                <w:lang w:val="en-US" w:eastAsia="zh-CN"/>
              </w:rPr>
              <w:t>20</w:t>
            </w:r>
            <w:r>
              <w:rPr>
                <w:rFonts w:hint="eastAsia" w:ascii="微软雅黑" w:hAnsi="微软雅黑" w:eastAsia="微软雅黑" w:cs="微软雅黑"/>
                <w:color w:val="auto"/>
                <w:kern w:val="0"/>
                <w:sz w:val="24"/>
                <w:szCs w:val="24"/>
              </w:rPr>
              <w:t>分</w:t>
            </w:r>
            <w:r>
              <w:rPr>
                <w:rFonts w:hint="eastAsia" w:ascii="微软雅黑" w:hAnsi="微软雅黑" w:eastAsia="微软雅黑" w:cs="微软雅黑"/>
                <w:color w:val="auto"/>
                <w:kern w:val="0"/>
                <w:sz w:val="24"/>
                <w:szCs w:val="24"/>
              </w:rPr>
              <w:br w:type="textWrapping"/>
            </w:r>
            <w:r>
              <w:rPr>
                <w:rFonts w:hint="eastAsia" w:ascii="微软雅黑" w:hAnsi="微软雅黑" w:eastAsia="微软雅黑" w:cs="微软雅黑"/>
                <w:color w:val="auto"/>
                <w:kern w:val="0"/>
                <w:sz w:val="24"/>
                <w:szCs w:val="24"/>
              </w:rPr>
              <w:t xml:space="preserve">完全响应           </w:t>
            </w:r>
            <w:r>
              <w:rPr>
                <w:rFonts w:hint="eastAsia" w:ascii="微软雅黑" w:hAnsi="微软雅黑" w:eastAsia="微软雅黑" w:cs="微软雅黑"/>
                <w:color w:val="auto"/>
                <w:kern w:val="0"/>
                <w:sz w:val="24"/>
                <w:szCs w:val="24"/>
                <w:lang w:val="en-US" w:eastAsia="zh-CN"/>
              </w:rPr>
              <w:t>10</w:t>
            </w:r>
            <w:r>
              <w:rPr>
                <w:rFonts w:hint="eastAsia" w:ascii="微软雅黑" w:hAnsi="微软雅黑" w:eastAsia="微软雅黑" w:cs="微软雅黑"/>
                <w:color w:val="auto"/>
                <w:kern w:val="0"/>
                <w:sz w:val="24"/>
                <w:szCs w:val="24"/>
              </w:rPr>
              <w:t>-1</w:t>
            </w:r>
            <w:r>
              <w:rPr>
                <w:rFonts w:hint="eastAsia" w:ascii="微软雅黑" w:hAnsi="微软雅黑" w:eastAsia="微软雅黑" w:cs="微软雅黑"/>
                <w:color w:val="auto"/>
                <w:kern w:val="0"/>
                <w:sz w:val="24"/>
                <w:szCs w:val="24"/>
                <w:lang w:val="en-US" w:eastAsia="zh-CN"/>
              </w:rPr>
              <w:t>4</w:t>
            </w:r>
            <w:r>
              <w:rPr>
                <w:rFonts w:hint="eastAsia" w:ascii="微软雅黑" w:hAnsi="微软雅黑" w:eastAsia="微软雅黑" w:cs="微软雅黑"/>
                <w:color w:val="auto"/>
                <w:kern w:val="0"/>
                <w:sz w:val="24"/>
                <w:szCs w:val="24"/>
              </w:rPr>
              <w:t xml:space="preserve">分 </w:t>
            </w:r>
            <w:r>
              <w:rPr>
                <w:rFonts w:hint="eastAsia" w:ascii="微软雅黑" w:hAnsi="微软雅黑" w:eastAsia="微软雅黑" w:cs="微软雅黑"/>
                <w:color w:val="auto"/>
                <w:kern w:val="0"/>
                <w:sz w:val="24"/>
                <w:szCs w:val="24"/>
              </w:rPr>
              <w:br w:type="textWrapping"/>
            </w:r>
            <w:r>
              <w:rPr>
                <w:rFonts w:hint="eastAsia" w:ascii="微软雅黑" w:hAnsi="微软雅黑" w:eastAsia="微软雅黑" w:cs="微软雅黑"/>
                <w:color w:val="auto"/>
                <w:kern w:val="0"/>
                <w:sz w:val="24"/>
                <w:szCs w:val="24"/>
              </w:rPr>
              <w:t xml:space="preserve">响应但部分偏离   </w:t>
            </w:r>
            <w:r>
              <w:rPr>
                <w:rFonts w:hint="eastAsia" w:ascii="微软雅黑" w:hAnsi="微软雅黑" w:eastAsia="微软雅黑" w:cs="微软雅黑"/>
                <w:color w:val="auto"/>
                <w:kern w:val="0"/>
                <w:sz w:val="24"/>
                <w:szCs w:val="24"/>
                <w:lang w:val="en-US" w:eastAsia="zh-CN"/>
              </w:rPr>
              <w:t xml:space="preserve">   1</w:t>
            </w:r>
            <w:r>
              <w:rPr>
                <w:rFonts w:hint="eastAsia" w:ascii="微软雅黑" w:hAnsi="微软雅黑" w:eastAsia="微软雅黑" w:cs="微软雅黑"/>
                <w:color w:val="auto"/>
                <w:kern w:val="0"/>
                <w:sz w:val="24"/>
                <w:szCs w:val="24"/>
              </w:rPr>
              <w:t>-</w:t>
            </w:r>
            <w:r>
              <w:rPr>
                <w:rFonts w:hint="eastAsia" w:ascii="微软雅黑" w:hAnsi="微软雅黑" w:eastAsia="微软雅黑" w:cs="微软雅黑"/>
                <w:color w:val="auto"/>
                <w:kern w:val="0"/>
                <w:sz w:val="24"/>
                <w:szCs w:val="24"/>
                <w:lang w:val="en-US" w:eastAsia="zh-CN"/>
              </w:rPr>
              <w:t>9</w:t>
            </w:r>
            <w:r>
              <w:rPr>
                <w:rFonts w:hint="eastAsia" w:ascii="微软雅黑" w:hAnsi="微软雅黑" w:eastAsia="微软雅黑" w:cs="微软雅黑"/>
                <w:color w:val="auto"/>
                <w:kern w:val="0"/>
                <w:sz w:val="24"/>
                <w:szCs w:val="24"/>
              </w:rPr>
              <w:t>分</w:t>
            </w:r>
            <w:r>
              <w:rPr>
                <w:rFonts w:hint="eastAsia" w:ascii="微软雅黑" w:hAnsi="微软雅黑" w:eastAsia="微软雅黑" w:cs="微软雅黑"/>
                <w:color w:val="auto"/>
                <w:kern w:val="0"/>
                <w:sz w:val="24"/>
                <w:szCs w:val="24"/>
              </w:rPr>
              <w:br w:type="textWrapping"/>
            </w:r>
            <w:r>
              <w:rPr>
                <w:rFonts w:hint="eastAsia" w:ascii="微软雅黑" w:hAnsi="微软雅黑" w:eastAsia="微软雅黑" w:cs="微软雅黑"/>
                <w:color w:val="auto"/>
                <w:kern w:val="0"/>
                <w:sz w:val="24"/>
                <w:szCs w:val="24"/>
              </w:rPr>
              <w:t xml:space="preserve">负偏离较多            </w:t>
            </w:r>
            <w:r>
              <w:rPr>
                <w:rFonts w:hint="eastAsia" w:ascii="微软雅黑" w:hAnsi="微软雅黑" w:eastAsia="微软雅黑" w:cs="微软雅黑"/>
                <w:b w:val="0"/>
                <w:bCs w:val="0"/>
                <w:color w:val="auto"/>
                <w:kern w:val="24"/>
                <w:sz w:val="24"/>
                <w:szCs w:val="24"/>
                <w:highlight w:val="none"/>
                <w:lang w:val="en-US" w:eastAsia="zh-CN"/>
              </w:rPr>
              <w:t>0分</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20</w:t>
            </w:r>
          </w:p>
        </w:tc>
      </w:tr>
      <w:tr>
        <w:trPr>
          <w:trHeight w:val="2175" w:hRule="atLeast"/>
        </w:trPr>
        <w:tc>
          <w:tcPr>
            <w:tcW w:w="1189" w:type="dxa"/>
            <w:vMerge w:val="continue"/>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p>
        </w:tc>
        <w:tc>
          <w:tcPr>
            <w:tcW w:w="3064" w:type="dxa"/>
            <w:tcBorders>
              <w:top w:val="single" w:color="000000" w:sz="4" w:space="0"/>
              <w:left w:val="single" w:color="auto"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投标方案中技术可靠性，先进性，新技术、新方案推荐及可行性</w:t>
            </w:r>
          </w:p>
        </w:tc>
        <w:tc>
          <w:tcPr>
            <w:tcW w:w="3543" w:type="dxa"/>
            <w:tcBorders>
              <w:top w:val="single" w:color="000000" w:sz="4" w:space="0"/>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技术越先进、选用越多、前期交流提出改善建议越多、对项目帮助越大，得分越多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b w:val="0"/>
                <w:bCs w:val="0"/>
                <w:color w:val="auto"/>
                <w:kern w:val="24"/>
                <w:sz w:val="24"/>
                <w:szCs w:val="24"/>
                <w:highlight w:val="none"/>
              </w:rPr>
              <w:t>优秀</w:t>
            </w:r>
            <w:r>
              <w:rPr>
                <w:rFonts w:hint="eastAsia" w:ascii="微软雅黑" w:hAnsi="微软雅黑" w:eastAsia="微软雅黑" w:cs="微软雅黑"/>
                <w:b w:val="0"/>
                <w:bCs w:val="0"/>
                <w:color w:val="auto"/>
                <w:kern w:val="24"/>
                <w:sz w:val="24"/>
                <w:szCs w:val="24"/>
                <w:highlight w:val="none"/>
                <w:lang w:val="en-US" w:eastAsia="zh-CN"/>
              </w:rPr>
              <w:t>19</w:t>
            </w:r>
            <w:r>
              <w:rPr>
                <w:rFonts w:hint="eastAsia" w:ascii="微软雅黑" w:hAnsi="微软雅黑" w:eastAsia="微软雅黑" w:cs="微软雅黑"/>
                <w:b w:val="0"/>
                <w:bCs w:val="0"/>
                <w:color w:val="auto"/>
                <w:kern w:val="24"/>
                <w:sz w:val="24"/>
                <w:szCs w:val="24"/>
                <w:highlight w:val="none"/>
              </w:rPr>
              <w:t>-</w:t>
            </w:r>
            <w:r>
              <w:rPr>
                <w:rFonts w:hint="eastAsia" w:ascii="微软雅黑" w:hAnsi="微软雅黑" w:eastAsia="微软雅黑" w:cs="微软雅黑"/>
                <w:b w:val="0"/>
                <w:bCs w:val="0"/>
                <w:color w:val="auto"/>
                <w:kern w:val="24"/>
                <w:sz w:val="24"/>
                <w:szCs w:val="24"/>
                <w:highlight w:val="none"/>
                <w:lang w:val="en-US" w:eastAsia="zh-CN"/>
              </w:rPr>
              <w:t>20</w:t>
            </w:r>
            <w:r>
              <w:rPr>
                <w:rFonts w:hint="eastAsia" w:ascii="微软雅黑" w:hAnsi="微软雅黑" w:eastAsia="微软雅黑" w:cs="微软雅黑"/>
                <w:b w:val="0"/>
                <w:bCs w:val="0"/>
                <w:color w:val="auto"/>
                <w:kern w:val="24"/>
                <w:sz w:val="24"/>
                <w:szCs w:val="24"/>
                <w:highlight w:val="none"/>
              </w:rPr>
              <w:t>分、良好</w:t>
            </w:r>
            <w:r>
              <w:rPr>
                <w:rFonts w:hint="eastAsia" w:ascii="微软雅黑" w:hAnsi="微软雅黑" w:eastAsia="微软雅黑" w:cs="微软雅黑"/>
                <w:b w:val="0"/>
                <w:bCs w:val="0"/>
                <w:color w:val="auto"/>
                <w:kern w:val="24"/>
                <w:sz w:val="24"/>
                <w:szCs w:val="24"/>
                <w:highlight w:val="none"/>
                <w:lang w:val="en-US" w:eastAsia="zh-CN"/>
              </w:rPr>
              <w:t>16</w:t>
            </w:r>
            <w:r>
              <w:rPr>
                <w:rFonts w:hint="eastAsia" w:ascii="微软雅黑" w:hAnsi="微软雅黑" w:eastAsia="微软雅黑" w:cs="微软雅黑"/>
                <w:b w:val="0"/>
                <w:bCs w:val="0"/>
                <w:color w:val="auto"/>
                <w:kern w:val="24"/>
                <w:sz w:val="24"/>
                <w:szCs w:val="24"/>
                <w:highlight w:val="none"/>
              </w:rPr>
              <w:t>-</w:t>
            </w:r>
            <w:r>
              <w:rPr>
                <w:rFonts w:hint="eastAsia" w:ascii="微软雅黑" w:hAnsi="微软雅黑" w:eastAsia="微软雅黑" w:cs="微软雅黑"/>
                <w:b w:val="0"/>
                <w:bCs w:val="0"/>
                <w:color w:val="auto"/>
                <w:kern w:val="24"/>
                <w:sz w:val="24"/>
                <w:szCs w:val="24"/>
                <w:highlight w:val="none"/>
                <w:lang w:val="en-US" w:eastAsia="zh-CN"/>
              </w:rPr>
              <w:t>18</w:t>
            </w:r>
            <w:r>
              <w:rPr>
                <w:rFonts w:hint="eastAsia" w:ascii="微软雅黑" w:hAnsi="微软雅黑" w:eastAsia="微软雅黑" w:cs="微软雅黑"/>
                <w:b w:val="0"/>
                <w:bCs w:val="0"/>
                <w:color w:val="auto"/>
                <w:kern w:val="24"/>
                <w:sz w:val="24"/>
                <w:szCs w:val="24"/>
                <w:highlight w:val="none"/>
              </w:rPr>
              <w:t>分、中等</w:t>
            </w:r>
            <w:r>
              <w:rPr>
                <w:rFonts w:hint="eastAsia" w:ascii="微软雅黑" w:hAnsi="微软雅黑" w:eastAsia="微软雅黑" w:cs="微软雅黑"/>
                <w:b w:val="0"/>
                <w:bCs w:val="0"/>
                <w:color w:val="auto"/>
                <w:kern w:val="24"/>
                <w:sz w:val="24"/>
                <w:szCs w:val="24"/>
                <w:highlight w:val="none"/>
                <w:lang w:val="en-US" w:eastAsia="zh-CN"/>
              </w:rPr>
              <w:t>13</w:t>
            </w:r>
            <w:r>
              <w:rPr>
                <w:rFonts w:hint="eastAsia" w:ascii="微软雅黑" w:hAnsi="微软雅黑" w:eastAsia="微软雅黑" w:cs="微软雅黑"/>
                <w:b w:val="0"/>
                <w:bCs w:val="0"/>
                <w:color w:val="auto"/>
                <w:kern w:val="24"/>
                <w:sz w:val="24"/>
                <w:szCs w:val="24"/>
                <w:highlight w:val="none"/>
              </w:rPr>
              <w:t>-</w:t>
            </w:r>
            <w:r>
              <w:rPr>
                <w:rFonts w:hint="eastAsia" w:ascii="微软雅黑" w:hAnsi="微软雅黑" w:eastAsia="微软雅黑" w:cs="微软雅黑"/>
                <w:b w:val="0"/>
                <w:bCs w:val="0"/>
                <w:color w:val="auto"/>
                <w:kern w:val="24"/>
                <w:sz w:val="24"/>
                <w:szCs w:val="24"/>
                <w:highlight w:val="none"/>
                <w:lang w:val="en-US" w:eastAsia="zh-CN"/>
              </w:rPr>
              <w:t>15</w:t>
            </w:r>
            <w:r>
              <w:rPr>
                <w:rFonts w:hint="eastAsia" w:ascii="微软雅黑" w:hAnsi="微软雅黑" w:eastAsia="微软雅黑" w:cs="微软雅黑"/>
                <w:b w:val="0"/>
                <w:bCs w:val="0"/>
                <w:color w:val="auto"/>
                <w:kern w:val="24"/>
                <w:sz w:val="24"/>
                <w:szCs w:val="24"/>
                <w:highlight w:val="none"/>
              </w:rPr>
              <w:t>分、</w:t>
            </w:r>
            <w:r>
              <w:rPr>
                <w:rFonts w:hint="eastAsia" w:ascii="微软雅黑" w:hAnsi="微软雅黑" w:eastAsia="微软雅黑" w:cs="微软雅黑"/>
                <w:b w:val="0"/>
                <w:bCs w:val="0"/>
                <w:color w:val="auto"/>
                <w:kern w:val="24"/>
                <w:sz w:val="24"/>
                <w:szCs w:val="24"/>
                <w:highlight w:val="none"/>
                <w:lang w:val="en-US" w:eastAsia="zh-CN"/>
              </w:rPr>
              <w:t>一般0-12分</w:t>
            </w:r>
          </w:p>
        </w:tc>
        <w:tc>
          <w:tcPr>
            <w:tcW w:w="1134" w:type="dxa"/>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20</w:t>
            </w:r>
          </w:p>
        </w:tc>
      </w:tr>
      <w:tr>
        <w:tblPrEx>
          <w:tblCellMar>
            <w:top w:w="0" w:type="dxa"/>
            <w:left w:w="108" w:type="dxa"/>
            <w:bottom w:w="0" w:type="dxa"/>
            <w:right w:w="108" w:type="dxa"/>
          </w:tblCellMar>
        </w:tblPrEx>
        <w:trPr>
          <w:trHeight w:val="1695" w:hRule="atLeast"/>
        </w:trPr>
        <w:tc>
          <w:tcPr>
            <w:tcW w:w="1189" w:type="dxa"/>
            <w:tcBorders>
              <w:top w:val="nil"/>
              <w:left w:val="single" w:color="auto"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质量 </w:t>
            </w:r>
          </w:p>
        </w:tc>
        <w:tc>
          <w:tcPr>
            <w:tcW w:w="3064"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质量管理控制水平；加工设备及检测设备先进性</w:t>
            </w:r>
          </w:p>
        </w:tc>
        <w:tc>
          <w:tcPr>
            <w:tcW w:w="3543"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质量管理水平高、设备越先进、以往合作项目越好，得分越高。              </w:t>
            </w:r>
            <w:r>
              <w:rPr>
                <w:rFonts w:hint="eastAsia" w:ascii="微软雅黑" w:hAnsi="微软雅黑" w:eastAsia="微软雅黑" w:cs="微软雅黑"/>
                <w:b w:val="0"/>
                <w:bCs w:val="0"/>
                <w:color w:val="auto"/>
                <w:kern w:val="24"/>
                <w:sz w:val="24"/>
                <w:szCs w:val="24"/>
                <w:highlight w:val="none"/>
              </w:rPr>
              <w:t>优秀</w:t>
            </w:r>
            <w:r>
              <w:rPr>
                <w:rFonts w:hint="eastAsia" w:ascii="微软雅黑" w:hAnsi="微软雅黑" w:eastAsia="微软雅黑" w:cs="微软雅黑"/>
                <w:b w:val="0"/>
                <w:bCs w:val="0"/>
                <w:color w:val="auto"/>
                <w:kern w:val="24"/>
                <w:sz w:val="24"/>
                <w:szCs w:val="24"/>
                <w:highlight w:val="none"/>
                <w:lang w:val="en-US" w:eastAsia="zh-CN"/>
              </w:rPr>
              <w:t>19</w:t>
            </w:r>
            <w:r>
              <w:rPr>
                <w:rFonts w:hint="eastAsia" w:ascii="微软雅黑" w:hAnsi="微软雅黑" w:eastAsia="微软雅黑" w:cs="微软雅黑"/>
                <w:b w:val="0"/>
                <w:bCs w:val="0"/>
                <w:color w:val="auto"/>
                <w:kern w:val="24"/>
                <w:sz w:val="24"/>
                <w:szCs w:val="24"/>
                <w:highlight w:val="none"/>
              </w:rPr>
              <w:t>-</w:t>
            </w:r>
            <w:r>
              <w:rPr>
                <w:rFonts w:hint="eastAsia" w:ascii="微软雅黑" w:hAnsi="微软雅黑" w:eastAsia="微软雅黑" w:cs="微软雅黑"/>
                <w:b w:val="0"/>
                <w:bCs w:val="0"/>
                <w:color w:val="auto"/>
                <w:kern w:val="24"/>
                <w:sz w:val="24"/>
                <w:szCs w:val="24"/>
                <w:highlight w:val="none"/>
                <w:lang w:val="en-US" w:eastAsia="zh-CN"/>
              </w:rPr>
              <w:t>20</w:t>
            </w:r>
            <w:r>
              <w:rPr>
                <w:rFonts w:hint="eastAsia" w:ascii="微软雅黑" w:hAnsi="微软雅黑" w:eastAsia="微软雅黑" w:cs="微软雅黑"/>
                <w:b w:val="0"/>
                <w:bCs w:val="0"/>
                <w:color w:val="auto"/>
                <w:kern w:val="24"/>
                <w:sz w:val="24"/>
                <w:szCs w:val="24"/>
                <w:highlight w:val="none"/>
              </w:rPr>
              <w:t>分、良好</w:t>
            </w:r>
            <w:r>
              <w:rPr>
                <w:rFonts w:hint="eastAsia" w:ascii="微软雅黑" w:hAnsi="微软雅黑" w:eastAsia="微软雅黑" w:cs="微软雅黑"/>
                <w:b w:val="0"/>
                <w:bCs w:val="0"/>
                <w:color w:val="auto"/>
                <w:kern w:val="24"/>
                <w:sz w:val="24"/>
                <w:szCs w:val="24"/>
                <w:highlight w:val="none"/>
                <w:lang w:val="en-US" w:eastAsia="zh-CN"/>
              </w:rPr>
              <w:t>16</w:t>
            </w:r>
            <w:r>
              <w:rPr>
                <w:rFonts w:hint="eastAsia" w:ascii="微软雅黑" w:hAnsi="微软雅黑" w:eastAsia="微软雅黑" w:cs="微软雅黑"/>
                <w:b w:val="0"/>
                <w:bCs w:val="0"/>
                <w:color w:val="auto"/>
                <w:kern w:val="24"/>
                <w:sz w:val="24"/>
                <w:szCs w:val="24"/>
                <w:highlight w:val="none"/>
              </w:rPr>
              <w:t>-</w:t>
            </w:r>
            <w:r>
              <w:rPr>
                <w:rFonts w:hint="eastAsia" w:ascii="微软雅黑" w:hAnsi="微软雅黑" w:eastAsia="微软雅黑" w:cs="微软雅黑"/>
                <w:b w:val="0"/>
                <w:bCs w:val="0"/>
                <w:color w:val="auto"/>
                <w:kern w:val="24"/>
                <w:sz w:val="24"/>
                <w:szCs w:val="24"/>
                <w:highlight w:val="none"/>
                <w:lang w:val="en-US" w:eastAsia="zh-CN"/>
              </w:rPr>
              <w:t>18</w:t>
            </w:r>
            <w:r>
              <w:rPr>
                <w:rFonts w:hint="eastAsia" w:ascii="微软雅黑" w:hAnsi="微软雅黑" w:eastAsia="微软雅黑" w:cs="微软雅黑"/>
                <w:b w:val="0"/>
                <w:bCs w:val="0"/>
                <w:color w:val="auto"/>
                <w:kern w:val="24"/>
                <w:sz w:val="24"/>
                <w:szCs w:val="24"/>
                <w:highlight w:val="none"/>
              </w:rPr>
              <w:t>分、中等</w:t>
            </w:r>
            <w:r>
              <w:rPr>
                <w:rFonts w:hint="eastAsia" w:ascii="微软雅黑" w:hAnsi="微软雅黑" w:eastAsia="微软雅黑" w:cs="微软雅黑"/>
                <w:b w:val="0"/>
                <w:bCs w:val="0"/>
                <w:color w:val="auto"/>
                <w:kern w:val="24"/>
                <w:sz w:val="24"/>
                <w:szCs w:val="24"/>
                <w:highlight w:val="none"/>
                <w:lang w:val="en-US" w:eastAsia="zh-CN"/>
              </w:rPr>
              <w:t>13</w:t>
            </w:r>
            <w:r>
              <w:rPr>
                <w:rFonts w:hint="eastAsia" w:ascii="微软雅黑" w:hAnsi="微软雅黑" w:eastAsia="微软雅黑" w:cs="微软雅黑"/>
                <w:b w:val="0"/>
                <w:bCs w:val="0"/>
                <w:color w:val="auto"/>
                <w:kern w:val="24"/>
                <w:sz w:val="24"/>
                <w:szCs w:val="24"/>
                <w:highlight w:val="none"/>
              </w:rPr>
              <w:t>-</w:t>
            </w:r>
            <w:r>
              <w:rPr>
                <w:rFonts w:hint="eastAsia" w:ascii="微软雅黑" w:hAnsi="微软雅黑" w:eastAsia="微软雅黑" w:cs="微软雅黑"/>
                <w:b w:val="0"/>
                <w:bCs w:val="0"/>
                <w:color w:val="auto"/>
                <w:kern w:val="24"/>
                <w:sz w:val="24"/>
                <w:szCs w:val="24"/>
                <w:highlight w:val="none"/>
                <w:lang w:val="en-US" w:eastAsia="zh-CN"/>
              </w:rPr>
              <w:t>15</w:t>
            </w:r>
            <w:r>
              <w:rPr>
                <w:rFonts w:hint="eastAsia" w:ascii="微软雅黑" w:hAnsi="微软雅黑" w:eastAsia="微软雅黑" w:cs="微软雅黑"/>
                <w:b w:val="0"/>
                <w:bCs w:val="0"/>
                <w:color w:val="auto"/>
                <w:kern w:val="24"/>
                <w:sz w:val="24"/>
                <w:szCs w:val="24"/>
                <w:highlight w:val="none"/>
              </w:rPr>
              <w:t>分、</w:t>
            </w:r>
            <w:r>
              <w:rPr>
                <w:rFonts w:hint="eastAsia" w:ascii="微软雅黑" w:hAnsi="微软雅黑" w:eastAsia="微软雅黑" w:cs="微软雅黑"/>
                <w:b w:val="0"/>
                <w:bCs w:val="0"/>
                <w:color w:val="auto"/>
                <w:kern w:val="24"/>
                <w:sz w:val="24"/>
                <w:szCs w:val="24"/>
                <w:highlight w:val="none"/>
                <w:lang w:val="en-US" w:eastAsia="zh-CN"/>
              </w:rPr>
              <w:t>一般0-12分</w:t>
            </w:r>
          </w:p>
        </w:tc>
        <w:tc>
          <w:tcPr>
            <w:tcW w:w="1134"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20</w:t>
            </w:r>
          </w:p>
        </w:tc>
      </w:tr>
      <w:tr>
        <w:tblPrEx>
          <w:tblCellMar>
            <w:top w:w="0" w:type="dxa"/>
            <w:left w:w="108" w:type="dxa"/>
            <w:bottom w:w="0" w:type="dxa"/>
            <w:right w:w="108" w:type="dxa"/>
          </w:tblCellMar>
        </w:tblPrEx>
        <w:trPr>
          <w:trHeight w:val="1234" w:hRule="atLeast"/>
        </w:trPr>
        <w:tc>
          <w:tcPr>
            <w:tcW w:w="1189" w:type="dxa"/>
            <w:vMerge w:val="restart"/>
            <w:tcBorders>
              <w:top w:val="nil"/>
              <w:left w:val="single" w:color="auto"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供货周期</w:t>
            </w:r>
          </w:p>
        </w:tc>
        <w:tc>
          <w:tcPr>
            <w:tcW w:w="3064"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供货单位须遵从业主有关交货时间及程序的合理要求</w:t>
            </w:r>
          </w:p>
        </w:tc>
        <w:tc>
          <w:tcPr>
            <w:tcW w:w="3543" w:type="dxa"/>
            <w:tcBorders>
              <w:top w:val="nil"/>
              <w:left w:val="nil"/>
              <w:bottom w:val="nil"/>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周期越短，配合力度越高，得分越多</w:t>
            </w:r>
          </w:p>
        </w:tc>
        <w:tc>
          <w:tcPr>
            <w:tcW w:w="1134"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5</w:t>
            </w:r>
          </w:p>
        </w:tc>
      </w:tr>
      <w:tr>
        <w:trPr>
          <w:trHeight w:val="501" w:hRule="atLeast"/>
        </w:trPr>
        <w:tc>
          <w:tcPr>
            <w:tcW w:w="1189" w:type="dxa"/>
            <w:vMerge w:val="continue"/>
            <w:tcBorders>
              <w:top w:val="nil"/>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p>
        </w:tc>
        <w:tc>
          <w:tcPr>
            <w:tcW w:w="3064"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p>
        </w:tc>
        <w:tc>
          <w:tcPr>
            <w:tcW w:w="3543"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b w:val="0"/>
                <w:bCs w:val="0"/>
                <w:color w:val="auto"/>
                <w:kern w:val="24"/>
                <w:sz w:val="24"/>
                <w:szCs w:val="24"/>
                <w:highlight w:val="none"/>
                <w:lang w:val="en-US" w:eastAsia="zh-CN"/>
              </w:rPr>
              <w:t>优秀</w:t>
            </w:r>
            <w:r>
              <w:rPr>
                <w:rFonts w:hint="eastAsia" w:ascii="微软雅黑" w:hAnsi="微软雅黑" w:eastAsia="微软雅黑" w:cs="微软雅黑"/>
                <w:b w:val="0"/>
                <w:bCs w:val="0"/>
                <w:color w:val="auto"/>
                <w:kern w:val="24"/>
                <w:sz w:val="24"/>
                <w:szCs w:val="24"/>
                <w:highlight w:val="none"/>
              </w:rPr>
              <w:t>：</w:t>
            </w:r>
            <w:r>
              <w:rPr>
                <w:rFonts w:hint="eastAsia" w:ascii="微软雅黑" w:hAnsi="微软雅黑" w:eastAsia="微软雅黑" w:cs="微软雅黑"/>
                <w:b w:val="0"/>
                <w:bCs w:val="0"/>
                <w:color w:val="auto"/>
                <w:kern w:val="24"/>
                <w:sz w:val="24"/>
                <w:szCs w:val="24"/>
                <w:highlight w:val="none"/>
                <w:lang w:val="en-US" w:eastAsia="zh-CN"/>
              </w:rPr>
              <w:t>5</w:t>
            </w:r>
            <w:r>
              <w:rPr>
                <w:rFonts w:hint="eastAsia" w:ascii="微软雅黑" w:hAnsi="微软雅黑" w:eastAsia="微软雅黑" w:cs="微软雅黑"/>
                <w:b w:val="0"/>
                <w:bCs w:val="0"/>
                <w:color w:val="auto"/>
                <w:kern w:val="24"/>
                <w:sz w:val="24"/>
                <w:szCs w:val="24"/>
                <w:highlight w:val="none"/>
              </w:rPr>
              <w:t>分；</w:t>
            </w:r>
            <w:r>
              <w:rPr>
                <w:rFonts w:hint="eastAsia" w:ascii="微软雅黑" w:hAnsi="微软雅黑" w:eastAsia="微软雅黑" w:cs="微软雅黑"/>
                <w:b w:val="0"/>
                <w:bCs w:val="0"/>
                <w:color w:val="auto"/>
                <w:kern w:val="24"/>
                <w:sz w:val="24"/>
                <w:szCs w:val="24"/>
                <w:highlight w:val="none"/>
                <w:lang w:val="en-US" w:eastAsia="zh-CN"/>
              </w:rPr>
              <w:t>良好：4分，中等：3分，</w:t>
            </w:r>
            <w:r>
              <w:rPr>
                <w:rFonts w:hint="eastAsia" w:ascii="微软雅黑" w:hAnsi="微软雅黑" w:eastAsia="微软雅黑" w:cs="微软雅黑"/>
                <w:b w:val="0"/>
                <w:bCs w:val="0"/>
                <w:color w:val="auto"/>
                <w:kern w:val="24"/>
                <w:sz w:val="24"/>
                <w:szCs w:val="24"/>
                <w:highlight w:val="none"/>
              </w:rPr>
              <w:t>较差：</w:t>
            </w:r>
            <w:r>
              <w:rPr>
                <w:rFonts w:hint="eastAsia" w:ascii="宋体" w:hAnsi="宋体" w:eastAsia="宋体" w:cs="宋体"/>
                <w:b w:val="0"/>
                <w:bCs w:val="0"/>
                <w:color w:val="auto"/>
                <w:kern w:val="24"/>
                <w:sz w:val="24"/>
                <w:szCs w:val="24"/>
                <w:highlight w:val="none"/>
                <w:lang w:val="en-US" w:eastAsia="zh-CN"/>
              </w:rPr>
              <w:t>≦</w:t>
            </w:r>
            <w:r>
              <w:rPr>
                <w:rFonts w:hint="eastAsia" w:ascii="微软雅黑" w:hAnsi="微软雅黑" w:eastAsia="微软雅黑" w:cs="微软雅黑"/>
                <w:b w:val="0"/>
                <w:bCs w:val="0"/>
                <w:color w:val="auto"/>
                <w:kern w:val="24"/>
                <w:sz w:val="24"/>
                <w:szCs w:val="24"/>
                <w:highlight w:val="none"/>
                <w:lang w:val="en-US" w:eastAsia="zh-CN"/>
              </w:rPr>
              <w:t>2</w:t>
            </w:r>
            <w:r>
              <w:rPr>
                <w:rFonts w:hint="eastAsia" w:ascii="微软雅黑" w:hAnsi="微软雅黑" w:eastAsia="微软雅黑" w:cs="微软雅黑"/>
                <w:b w:val="0"/>
                <w:bCs w:val="0"/>
                <w:color w:val="auto"/>
                <w:kern w:val="24"/>
                <w:sz w:val="24"/>
                <w:szCs w:val="24"/>
                <w:highlight w:val="none"/>
              </w:rPr>
              <w:t>分</w:t>
            </w:r>
          </w:p>
        </w:tc>
        <w:tc>
          <w:tcPr>
            <w:tcW w:w="113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p>
        </w:tc>
      </w:tr>
      <w:tr>
        <w:tblPrEx>
          <w:tblCellMar>
            <w:top w:w="0" w:type="dxa"/>
            <w:left w:w="108" w:type="dxa"/>
            <w:bottom w:w="0" w:type="dxa"/>
            <w:right w:w="108" w:type="dxa"/>
          </w:tblCellMar>
        </w:tblPrEx>
        <w:trPr>
          <w:trHeight w:val="1573" w:hRule="atLeast"/>
        </w:trPr>
        <w:tc>
          <w:tcPr>
            <w:tcW w:w="1189" w:type="dxa"/>
            <w:tcBorders>
              <w:top w:val="nil"/>
              <w:left w:val="single" w:color="auto"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服务 </w:t>
            </w:r>
          </w:p>
        </w:tc>
        <w:tc>
          <w:tcPr>
            <w:tcW w:w="3064"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服务（积极性、验收条件、质保期、售后服务、备件库存等）</w:t>
            </w:r>
          </w:p>
        </w:tc>
        <w:tc>
          <w:tcPr>
            <w:tcW w:w="3543"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b w:val="0"/>
                <w:bCs w:val="0"/>
                <w:color w:val="auto"/>
                <w:kern w:val="24"/>
                <w:sz w:val="24"/>
                <w:szCs w:val="24"/>
                <w:highlight w:val="none"/>
                <w:lang w:val="en-US" w:eastAsia="zh-CN"/>
              </w:rPr>
              <w:t>优秀</w:t>
            </w:r>
            <w:r>
              <w:rPr>
                <w:rFonts w:hint="eastAsia" w:ascii="微软雅黑" w:hAnsi="微软雅黑" w:eastAsia="微软雅黑" w:cs="微软雅黑"/>
                <w:b w:val="0"/>
                <w:bCs w:val="0"/>
                <w:color w:val="auto"/>
                <w:kern w:val="24"/>
                <w:sz w:val="24"/>
                <w:szCs w:val="24"/>
                <w:highlight w:val="none"/>
              </w:rPr>
              <w:t>：</w:t>
            </w:r>
            <w:r>
              <w:rPr>
                <w:rFonts w:hint="eastAsia" w:ascii="微软雅黑" w:hAnsi="微软雅黑" w:eastAsia="微软雅黑" w:cs="微软雅黑"/>
                <w:b w:val="0"/>
                <w:bCs w:val="0"/>
                <w:color w:val="auto"/>
                <w:kern w:val="24"/>
                <w:sz w:val="24"/>
                <w:szCs w:val="24"/>
                <w:highlight w:val="none"/>
                <w:lang w:val="en-US" w:eastAsia="zh-CN"/>
              </w:rPr>
              <w:t>5</w:t>
            </w:r>
            <w:r>
              <w:rPr>
                <w:rFonts w:hint="eastAsia" w:ascii="微软雅黑" w:hAnsi="微软雅黑" w:eastAsia="微软雅黑" w:cs="微软雅黑"/>
                <w:b w:val="0"/>
                <w:bCs w:val="0"/>
                <w:color w:val="auto"/>
                <w:kern w:val="24"/>
                <w:sz w:val="24"/>
                <w:szCs w:val="24"/>
                <w:highlight w:val="none"/>
              </w:rPr>
              <w:t>分；</w:t>
            </w:r>
            <w:r>
              <w:rPr>
                <w:rFonts w:hint="eastAsia" w:ascii="微软雅黑" w:hAnsi="微软雅黑" w:eastAsia="微软雅黑" w:cs="微软雅黑"/>
                <w:b w:val="0"/>
                <w:bCs w:val="0"/>
                <w:color w:val="auto"/>
                <w:kern w:val="24"/>
                <w:sz w:val="24"/>
                <w:szCs w:val="24"/>
                <w:highlight w:val="none"/>
                <w:lang w:val="en-US" w:eastAsia="zh-CN"/>
              </w:rPr>
              <w:t>良好：4分，中等：3分，</w:t>
            </w:r>
            <w:r>
              <w:rPr>
                <w:rFonts w:hint="eastAsia" w:ascii="微软雅黑" w:hAnsi="微软雅黑" w:eastAsia="微软雅黑" w:cs="微软雅黑"/>
                <w:b w:val="0"/>
                <w:bCs w:val="0"/>
                <w:color w:val="auto"/>
                <w:kern w:val="24"/>
                <w:sz w:val="24"/>
                <w:szCs w:val="24"/>
                <w:highlight w:val="none"/>
              </w:rPr>
              <w:t>较差：</w:t>
            </w:r>
            <w:r>
              <w:rPr>
                <w:rFonts w:hint="eastAsia" w:ascii="宋体" w:hAnsi="宋体" w:eastAsia="宋体" w:cs="宋体"/>
                <w:b w:val="0"/>
                <w:bCs w:val="0"/>
                <w:color w:val="auto"/>
                <w:kern w:val="24"/>
                <w:sz w:val="24"/>
                <w:szCs w:val="24"/>
                <w:highlight w:val="none"/>
                <w:lang w:val="en-US" w:eastAsia="zh-CN"/>
              </w:rPr>
              <w:t>≦</w:t>
            </w:r>
            <w:r>
              <w:rPr>
                <w:rFonts w:hint="eastAsia" w:ascii="微软雅黑" w:hAnsi="微软雅黑" w:eastAsia="微软雅黑" w:cs="微软雅黑"/>
                <w:b w:val="0"/>
                <w:bCs w:val="0"/>
                <w:color w:val="auto"/>
                <w:kern w:val="24"/>
                <w:sz w:val="24"/>
                <w:szCs w:val="24"/>
                <w:highlight w:val="none"/>
                <w:lang w:val="en-US" w:eastAsia="zh-CN"/>
              </w:rPr>
              <w:t>2</w:t>
            </w:r>
            <w:r>
              <w:rPr>
                <w:rFonts w:hint="eastAsia" w:ascii="微软雅黑" w:hAnsi="微软雅黑" w:eastAsia="微软雅黑" w:cs="微软雅黑"/>
                <w:b w:val="0"/>
                <w:bCs w:val="0"/>
                <w:color w:val="auto"/>
                <w:kern w:val="24"/>
                <w:sz w:val="24"/>
                <w:szCs w:val="24"/>
                <w:highlight w:val="none"/>
              </w:rPr>
              <w:t>分</w:t>
            </w:r>
          </w:p>
        </w:tc>
        <w:tc>
          <w:tcPr>
            <w:tcW w:w="1134"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5</w:t>
            </w:r>
          </w:p>
        </w:tc>
      </w:tr>
      <w:tr>
        <w:trPr>
          <w:trHeight w:val="1668" w:hRule="atLeast"/>
        </w:trPr>
        <w:tc>
          <w:tcPr>
            <w:tcW w:w="1189" w:type="dxa"/>
            <w:tcBorders>
              <w:top w:val="nil"/>
              <w:left w:val="single" w:color="auto" w:sz="4" w:space="0"/>
              <w:bottom w:val="single" w:color="000000" w:sz="4" w:space="0"/>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风险</w:t>
            </w:r>
          </w:p>
        </w:tc>
        <w:tc>
          <w:tcPr>
            <w:tcW w:w="3064" w:type="dxa"/>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项目风险评估（1、项目组织经验、在行业口碑，2、类似项目项目实施情况，3、对项目重视程度等。4、项目是否延期）</w:t>
            </w:r>
          </w:p>
        </w:tc>
        <w:tc>
          <w:tcPr>
            <w:tcW w:w="3543"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highlight w:val="none"/>
              </w:rPr>
              <w:t>优秀9-10分 良好7-8分 中等5-6分 差&lt;5分</w:t>
            </w:r>
          </w:p>
        </w:tc>
        <w:tc>
          <w:tcPr>
            <w:tcW w:w="1134"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10</w:t>
            </w:r>
          </w:p>
        </w:tc>
      </w:tr>
      <w:tr>
        <w:tblPrEx>
          <w:tblCellMar>
            <w:top w:w="0" w:type="dxa"/>
            <w:left w:w="108" w:type="dxa"/>
            <w:bottom w:w="0" w:type="dxa"/>
            <w:right w:w="108" w:type="dxa"/>
          </w:tblCellMar>
        </w:tblPrEx>
        <w:trPr>
          <w:trHeight w:val="610" w:hRule="atLeast"/>
        </w:trPr>
        <w:tc>
          <w:tcPr>
            <w:tcW w:w="7796" w:type="dxa"/>
            <w:gridSpan w:val="3"/>
            <w:tcBorders>
              <w:top w:val="single" w:color="000000" w:sz="4" w:space="0"/>
              <w:left w:val="single" w:color="auto" w:sz="8" w:space="0"/>
              <w:bottom w:val="single" w:color="auto"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总分</w:t>
            </w:r>
          </w:p>
        </w:tc>
        <w:tc>
          <w:tcPr>
            <w:tcW w:w="1134" w:type="dxa"/>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100</w:t>
            </w:r>
          </w:p>
        </w:tc>
      </w:tr>
    </w:tbl>
    <w:p>
      <w:pPr>
        <w:pStyle w:val="59"/>
        <w:pageBreakBefore w:val="0"/>
        <w:numPr>
          <w:ilvl w:val="0"/>
          <w:numId w:val="0"/>
        </w:numPr>
        <w:kinsoku/>
        <w:wordWrap/>
        <w:overflowPunct/>
        <w:topLinePunct w:val="0"/>
        <w:bidi w:val="0"/>
        <w:spacing w:line="240" w:lineRule="auto"/>
        <w:ind w:leftChars="0" w:firstLine="560" w:firstLineChars="200"/>
        <w:rPr>
          <w:rFonts w:hint="eastAsia" w:ascii="微软雅黑" w:hAnsi="微软雅黑" w:eastAsia="微软雅黑" w:cs="微软雅黑"/>
          <w:b/>
          <w:color w:val="auto"/>
        </w:rPr>
      </w:pPr>
      <w:bookmarkStart w:id="22" w:name="_Toc152045589"/>
      <w:bookmarkStart w:id="23" w:name="_Toc1050700"/>
      <w:bookmarkStart w:id="24" w:name="_Toc6908870"/>
      <w:bookmarkStart w:id="25" w:name="_Toc533784625"/>
      <w:bookmarkStart w:id="26" w:name="_Toc152042366"/>
      <w:bookmarkStart w:id="27" w:name="_Toc30612"/>
      <w:bookmarkStart w:id="28" w:name="_Toc144974556"/>
      <w:r>
        <w:rPr>
          <w:rFonts w:hint="eastAsia" w:ascii="微软雅黑" w:hAnsi="微软雅黑" w:eastAsia="微软雅黑" w:cs="微软雅黑"/>
          <w:b/>
          <w:color w:val="auto"/>
        </w:rPr>
        <w:t>1. 评标方法</w:t>
      </w:r>
      <w:bookmarkEnd w:id="22"/>
      <w:bookmarkEnd w:id="23"/>
      <w:bookmarkEnd w:id="24"/>
      <w:bookmarkEnd w:id="25"/>
      <w:bookmarkEnd w:id="26"/>
      <w:bookmarkEnd w:id="27"/>
      <w:bookmarkEnd w:id="28"/>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本次评标采用</w:t>
      </w:r>
      <w:r>
        <w:rPr>
          <w:rFonts w:hint="eastAsia" w:ascii="微软雅黑" w:hAnsi="微软雅黑" w:eastAsia="微软雅黑"/>
          <w:color w:val="000000"/>
          <w:sz w:val="24"/>
          <w:szCs w:val="22"/>
          <w:lang w:eastAsia="zh-CN"/>
        </w:rPr>
        <w:t>最低评标价法中标评估法</w:t>
      </w:r>
      <w:r>
        <w:rPr>
          <w:rFonts w:hint="eastAsia" w:ascii="微软雅黑" w:hAnsi="微软雅黑" w:eastAsia="微软雅黑"/>
          <w:color w:val="000000"/>
          <w:sz w:val="24"/>
          <w:szCs w:val="22"/>
        </w:rPr>
        <w:t>。评标委员会对满足招标文件实质性要求的投标文件，按照评分标准进行打分，通过技术评估后，按价格由低到高顺序确定中标人，但投标报价低于其成本的除外。</w:t>
      </w:r>
    </w:p>
    <w:p>
      <w:pPr>
        <w:pStyle w:val="59"/>
        <w:pageBreakBefore w:val="0"/>
        <w:numPr>
          <w:ilvl w:val="0"/>
          <w:numId w:val="0"/>
        </w:numPr>
        <w:kinsoku/>
        <w:wordWrap/>
        <w:overflowPunct/>
        <w:topLinePunct w:val="0"/>
        <w:bidi w:val="0"/>
        <w:spacing w:line="240" w:lineRule="auto"/>
        <w:ind w:leftChars="0" w:firstLine="560" w:firstLineChars="200"/>
        <w:rPr>
          <w:rFonts w:hint="eastAsia" w:ascii="微软雅黑" w:hAnsi="微软雅黑" w:eastAsia="微软雅黑" w:cs="微软雅黑"/>
          <w:b/>
          <w:color w:val="auto"/>
        </w:rPr>
      </w:pPr>
      <w:bookmarkStart w:id="29" w:name="_Toc9132"/>
      <w:bookmarkStart w:id="30" w:name="_Toc152045590"/>
      <w:bookmarkStart w:id="31" w:name="_Toc1050701"/>
      <w:bookmarkStart w:id="32" w:name="_Toc144974557"/>
      <w:bookmarkStart w:id="33" w:name="_Toc6908871"/>
      <w:bookmarkStart w:id="34" w:name="_Toc533784626"/>
      <w:bookmarkStart w:id="35" w:name="_Toc152042367"/>
      <w:r>
        <w:rPr>
          <w:rFonts w:hint="eastAsia" w:ascii="微软雅黑" w:hAnsi="微软雅黑" w:eastAsia="微软雅黑" w:cs="微软雅黑"/>
          <w:b/>
          <w:color w:val="auto"/>
        </w:rPr>
        <w:t>2. 评审标准</w:t>
      </w:r>
      <w:bookmarkEnd w:id="29"/>
      <w:bookmarkEnd w:id="30"/>
      <w:bookmarkEnd w:id="31"/>
      <w:bookmarkEnd w:id="32"/>
      <w:bookmarkEnd w:id="33"/>
      <w:bookmarkEnd w:id="34"/>
      <w:bookmarkEnd w:id="35"/>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bookmarkStart w:id="36" w:name="_Toc152042368"/>
      <w:bookmarkStart w:id="37" w:name="_Toc144974558"/>
      <w:bookmarkStart w:id="38" w:name="_Toc1050702"/>
      <w:bookmarkStart w:id="39" w:name="_Toc152045591"/>
      <w:bookmarkStart w:id="40" w:name="_Toc533784627"/>
      <w:r>
        <w:rPr>
          <w:rFonts w:hint="eastAsia" w:ascii="微软雅黑" w:hAnsi="微软雅黑" w:eastAsia="微软雅黑"/>
          <w:color w:val="000000"/>
          <w:sz w:val="24"/>
          <w:szCs w:val="22"/>
        </w:rPr>
        <w:t>2.1 初步评审标准</w:t>
      </w:r>
      <w:bookmarkEnd w:id="36"/>
      <w:bookmarkEnd w:id="37"/>
      <w:bookmarkEnd w:id="38"/>
      <w:bookmarkEnd w:id="39"/>
      <w:bookmarkEnd w:id="40"/>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2.1.1 形式评审标准：见评标办法前附表。</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2.1.2 资格评审标准：见评标办法前附表。</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2.1.3 响应性评审标准：见评标办法前附表。</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bookmarkStart w:id="41" w:name="_Toc152045592"/>
      <w:bookmarkStart w:id="42" w:name="_Toc533784628"/>
      <w:bookmarkStart w:id="43" w:name="_Toc152042369"/>
      <w:bookmarkStart w:id="44" w:name="_Toc1050703"/>
      <w:bookmarkStart w:id="45" w:name="_Toc144974559"/>
      <w:r>
        <w:rPr>
          <w:rFonts w:hint="eastAsia" w:ascii="微软雅黑" w:hAnsi="微软雅黑" w:eastAsia="微软雅黑"/>
          <w:color w:val="000000"/>
          <w:sz w:val="24"/>
          <w:szCs w:val="22"/>
        </w:rPr>
        <w:t>2.2 详细评审标准</w:t>
      </w:r>
      <w:bookmarkEnd w:id="41"/>
      <w:bookmarkEnd w:id="42"/>
      <w:bookmarkEnd w:id="43"/>
      <w:bookmarkEnd w:id="44"/>
      <w:bookmarkEnd w:id="45"/>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2.2.1 资信业绩评审标准：见评标办法前附表。</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2.2.2 方案评审标准：见评标办法前附表。</w:t>
      </w:r>
    </w:p>
    <w:p>
      <w:pPr>
        <w:pStyle w:val="59"/>
        <w:pageBreakBefore w:val="0"/>
        <w:numPr>
          <w:ilvl w:val="0"/>
          <w:numId w:val="0"/>
        </w:numPr>
        <w:kinsoku/>
        <w:wordWrap/>
        <w:overflowPunct/>
        <w:topLinePunct w:val="0"/>
        <w:bidi w:val="0"/>
        <w:spacing w:line="240" w:lineRule="auto"/>
        <w:ind w:leftChars="0" w:firstLine="560" w:firstLineChars="200"/>
        <w:rPr>
          <w:rFonts w:hint="eastAsia" w:ascii="微软雅黑" w:hAnsi="微软雅黑" w:eastAsia="微软雅黑" w:cs="微软雅黑"/>
          <w:b/>
          <w:color w:val="auto"/>
        </w:rPr>
      </w:pPr>
      <w:bookmarkStart w:id="46" w:name="_Toc533784629"/>
      <w:bookmarkStart w:id="47" w:name="_Toc152045593"/>
      <w:bookmarkStart w:id="48" w:name="_Toc1050704"/>
      <w:bookmarkStart w:id="49" w:name="_Toc6908872"/>
      <w:bookmarkStart w:id="50" w:name="_Toc144974560"/>
      <w:bookmarkStart w:id="51" w:name="_Toc6061"/>
      <w:bookmarkStart w:id="52" w:name="_Toc152042370"/>
      <w:r>
        <w:rPr>
          <w:rFonts w:hint="eastAsia" w:ascii="微软雅黑" w:hAnsi="微软雅黑" w:eastAsia="微软雅黑" w:cs="微软雅黑"/>
          <w:b/>
          <w:color w:val="auto"/>
        </w:rPr>
        <w:t>3. 评标程序</w:t>
      </w:r>
      <w:bookmarkEnd w:id="46"/>
      <w:bookmarkEnd w:id="47"/>
      <w:bookmarkEnd w:id="48"/>
      <w:bookmarkEnd w:id="49"/>
      <w:bookmarkEnd w:id="50"/>
      <w:bookmarkEnd w:id="51"/>
      <w:bookmarkEnd w:id="52"/>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bookmarkStart w:id="53" w:name="_Toc533784630"/>
      <w:bookmarkStart w:id="54" w:name="_Toc144974561"/>
      <w:bookmarkStart w:id="55" w:name="_Toc152045594"/>
      <w:bookmarkStart w:id="56" w:name="_Toc1050705"/>
      <w:bookmarkStart w:id="57" w:name="_Toc152042371"/>
      <w:r>
        <w:rPr>
          <w:rFonts w:hint="eastAsia" w:ascii="微软雅黑" w:hAnsi="微软雅黑" w:eastAsia="微软雅黑"/>
          <w:color w:val="000000"/>
          <w:sz w:val="24"/>
          <w:szCs w:val="22"/>
        </w:rPr>
        <w:t>3.1 初步评审</w:t>
      </w:r>
      <w:bookmarkEnd w:id="53"/>
      <w:bookmarkEnd w:id="54"/>
      <w:bookmarkEnd w:id="55"/>
      <w:bookmarkEnd w:id="56"/>
      <w:bookmarkEnd w:id="57"/>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3.1.1评标委员会依据本章第2.1.1项、第2.1.3项规定的标准对投标文件进行初步评审。有一项不符合评审标准的，作废标处理。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3.1.2 投标人有以下情形之一的，其投标作废标处理：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（1）第二章“投标人须知”第</w:t>
      </w:r>
      <w:r>
        <w:rPr>
          <w:rFonts w:hint="eastAsia" w:ascii="微软雅黑" w:hAnsi="微软雅黑" w:eastAsia="微软雅黑"/>
          <w:color w:val="000000"/>
          <w:sz w:val="24"/>
          <w:szCs w:val="22"/>
          <w:lang w:val="en-US" w:eastAsia="zh-CN"/>
        </w:rPr>
        <w:t>7</w:t>
      </w:r>
      <w:r>
        <w:rPr>
          <w:rFonts w:hint="eastAsia" w:ascii="微软雅黑" w:hAnsi="微软雅黑" w:eastAsia="微软雅黑"/>
          <w:color w:val="000000"/>
          <w:sz w:val="24"/>
          <w:szCs w:val="22"/>
        </w:rPr>
        <w:t>项规定的任何一种情形的；</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（2）串通投标或弄虚作假或有其他违法行为的；</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（3）不按评标委员会要求澄清、说明或补正的。</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3.1.3投标报价有算术错误的，评标委员会按以下原则对投标报价进行修正，修正的价格经投标人书面确认后具有约束力。投标人不接受修正价格的，其投标作废标处理。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（1）投标文件中的大写金额与小写金额不一致的，以大写金额为准；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（2）总价金额与依据单价计算出的结果不一致的，以单价金额为准修正总价，但单价金额小数点有明显错误的除外。</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bookmarkStart w:id="58" w:name="_Toc508364825"/>
      <w:bookmarkStart w:id="59" w:name="_Toc152045606"/>
      <w:bookmarkStart w:id="60" w:name="_Toc144974573"/>
      <w:bookmarkStart w:id="61" w:name="_Toc152042384"/>
      <w:r>
        <w:rPr>
          <w:rFonts w:hint="eastAsia" w:ascii="微软雅黑" w:hAnsi="微软雅黑" w:eastAsia="微软雅黑"/>
          <w:color w:val="000000"/>
          <w:sz w:val="24"/>
          <w:szCs w:val="22"/>
        </w:rPr>
        <w:t>3.2 详细评审</w:t>
      </w:r>
      <w:bookmarkEnd w:id="58"/>
      <w:bookmarkEnd w:id="59"/>
      <w:bookmarkEnd w:id="60"/>
      <w:bookmarkEnd w:id="61"/>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3.2.1 评标委员会发现投标人的报价明显低于其他投标人的投标报价，或者低于招标人控制价下限，使得其投标报价可能低于其成本的，应当要求该投标人作出书面说明并提供相应的证明材料。投标人不能合理说明或者不能提供相应证明材料的，由评标委员会认定该投标人以低于成本报价竞标，其投标作废标处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bookmarkStart w:id="62" w:name="_Toc144974575"/>
      <w:bookmarkStart w:id="63" w:name="_Toc152042385"/>
      <w:bookmarkStart w:id="64" w:name="_Toc508364826"/>
      <w:bookmarkStart w:id="65" w:name="_Toc152045607"/>
      <w:r>
        <w:rPr>
          <w:rFonts w:hint="eastAsia" w:ascii="微软雅黑" w:hAnsi="微软雅黑" w:eastAsia="微软雅黑"/>
          <w:color w:val="000000"/>
          <w:sz w:val="24"/>
          <w:szCs w:val="22"/>
        </w:rPr>
        <w:t>3.3 投标文件的澄清</w:t>
      </w:r>
      <w:bookmarkEnd w:id="62"/>
      <w:r>
        <w:rPr>
          <w:rFonts w:hint="eastAsia" w:ascii="微软雅黑" w:hAnsi="微软雅黑" w:eastAsia="微软雅黑"/>
          <w:color w:val="000000"/>
          <w:sz w:val="24"/>
          <w:szCs w:val="22"/>
        </w:rPr>
        <w:t>和补正</w:t>
      </w:r>
      <w:bookmarkEnd w:id="63"/>
      <w:bookmarkEnd w:id="64"/>
      <w:bookmarkEnd w:id="65"/>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3.3.1在评标过程中，评标委员会可以书面形式要求投标人对所提交投标文件中不明确的内容进行书面澄清或说明，或者对细微偏差进行补正。评标委员会不接受投标人主动提出的澄清、说明或补正。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3.3.2 澄清、说明和补正不得改变投标文件的实质性内容（算术性错误修正的除外）。投标人的书面澄清、说明和补正属于投标文件的组成部分。</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3.3.3 评标委员会对投标人提交的澄清、说明或补正有疑问的，可以要求投标人进一步澄清、说明或补正，直至满足评标委员会的要求。</w:t>
      </w:r>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bookmarkStart w:id="66" w:name="_Toc152045608"/>
      <w:bookmarkStart w:id="67" w:name="_Toc144974576"/>
      <w:bookmarkStart w:id="68" w:name="_Toc152042386"/>
      <w:bookmarkStart w:id="69" w:name="_Toc508364827"/>
      <w:r>
        <w:rPr>
          <w:rFonts w:hint="eastAsia" w:ascii="微软雅黑" w:hAnsi="微软雅黑" w:eastAsia="微软雅黑"/>
          <w:color w:val="000000"/>
          <w:sz w:val="24"/>
          <w:szCs w:val="22"/>
        </w:rPr>
        <w:t>3.4 评标结果</w:t>
      </w:r>
      <w:bookmarkEnd w:id="66"/>
      <w:bookmarkEnd w:id="67"/>
      <w:bookmarkEnd w:id="68"/>
      <w:bookmarkEnd w:id="69"/>
    </w:p>
    <w:p>
      <w:pPr>
        <w:pageBreakBefore w:val="0"/>
        <w:kinsoku/>
        <w:wordWrap/>
        <w:overflowPunct/>
        <w:topLinePunct w:val="0"/>
        <w:bidi w:val="0"/>
        <w:snapToGrid w:val="0"/>
        <w:spacing w:line="240" w:lineRule="auto"/>
        <w:ind w:firstLine="480" w:firstLineChars="200"/>
        <w:rPr>
          <w:rFonts w:hint="eastAsia" w:ascii="微软雅黑" w:hAnsi="微软雅黑" w:eastAsia="微软雅黑"/>
          <w:color w:val="000000"/>
          <w:sz w:val="24"/>
          <w:szCs w:val="22"/>
        </w:rPr>
      </w:pPr>
      <w:r>
        <w:rPr>
          <w:rFonts w:hint="eastAsia" w:ascii="微软雅黑" w:hAnsi="微软雅黑" w:eastAsia="微软雅黑"/>
          <w:color w:val="000000"/>
          <w:sz w:val="24"/>
          <w:szCs w:val="22"/>
        </w:rPr>
        <w:t>评标委员会按照价格由低到高的顺序确定中标人。</w:t>
      </w:r>
    </w:p>
    <w:p>
      <w:pPr>
        <w:pStyle w:val="22"/>
        <w:pageBreakBefore w:val="0"/>
        <w:kinsoku/>
        <w:wordWrap/>
        <w:overflowPunct/>
        <w:topLinePunct w:val="0"/>
        <w:bidi w:val="0"/>
        <w:spacing w:line="240" w:lineRule="auto"/>
        <w:ind w:firstLine="960" w:firstLineChars="200"/>
        <w:outlineLvl w:val="9"/>
        <w:rPr>
          <w:rFonts w:hint="eastAsia" w:ascii="微软雅黑" w:hAnsi="微软雅黑" w:eastAsia="微软雅黑"/>
          <w:color w:val="auto"/>
          <w:sz w:val="48"/>
          <w:szCs w:val="48"/>
        </w:rPr>
      </w:pPr>
      <w:bookmarkStart w:id="70" w:name="_Toc11426"/>
      <w:bookmarkStart w:id="71" w:name="_Toc4200"/>
      <w:bookmarkStart w:id="72" w:name="_Toc12674"/>
      <w:bookmarkStart w:id="73" w:name="_Toc10034535"/>
    </w:p>
    <w:p>
      <w:pPr>
        <w:pStyle w:val="22"/>
        <w:pageBreakBefore w:val="0"/>
        <w:kinsoku/>
        <w:wordWrap/>
        <w:overflowPunct/>
        <w:topLinePunct w:val="0"/>
        <w:bidi w:val="0"/>
        <w:spacing w:line="240" w:lineRule="auto"/>
        <w:ind w:firstLine="960" w:firstLineChars="200"/>
        <w:jc w:val="both"/>
        <w:outlineLvl w:val="9"/>
        <w:rPr>
          <w:rFonts w:hint="eastAsia" w:ascii="微软雅黑" w:hAnsi="微软雅黑" w:eastAsia="微软雅黑"/>
          <w:color w:val="auto"/>
          <w:sz w:val="48"/>
          <w:szCs w:val="48"/>
        </w:rPr>
      </w:pPr>
    </w:p>
    <w:p>
      <w:pPr>
        <w:pageBreakBefore w:val="0"/>
        <w:kinsoku/>
        <w:wordWrap/>
        <w:overflowPunct/>
        <w:topLinePunct w:val="0"/>
        <w:bidi w:val="0"/>
        <w:ind w:firstLine="960" w:firstLineChars="200"/>
        <w:rPr>
          <w:rFonts w:hint="eastAsia" w:ascii="微软雅黑" w:hAnsi="微软雅黑" w:eastAsia="微软雅黑"/>
          <w:color w:val="auto"/>
          <w:sz w:val="48"/>
          <w:szCs w:val="48"/>
        </w:rPr>
      </w:pPr>
    </w:p>
    <w:p>
      <w:pPr>
        <w:pStyle w:val="2"/>
        <w:pageBreakBefore w:val="0"/>
        <w:kinsoku/>
        <w:wordWrap/>
        <w:overflowPunct/>
        <w:topLinePunct w:val="0"/>
        <w:bidi w:val="0"/>
        <w:ind w:firstLine="960" w:firstLineChars="200"/>
        <w:rPr>
          <w:rFonts w:hint="eastAsia" w:ascii="微软雅黑" w:hAnsi="微软雅黑" w:eastAsia="微软雅黑"/>
          <w:color w:val="auto"/>
          <w:sz w:val="48"/>
          <w:szCs w:val="48"/>
        </w:rPr>
      </w:pPr>
    </w:p>
    <w:p>
      <w:pPr>
        <w:pStyle w:val="2"/>
        <w:pageBreakBefore w:val="0"/>
        <w:kinsoku/>
        <w:wordWrap/>
        <w:overflowPunct/>
        <w:topLinePunct w:val="0"/>
        <w:bidi w:val="0"/>
        <w:ind w:firstLine="960" w:firstLineChars="200"/>
        <w:rPr>
          <w:rFonts w:hint="eastAsia" w:ascii="微软雅黑" w:hAnsi="微软雅黑" w:eastAsia="微软雅黑"/>
          <w:color w:val="auto"/>
          <w:sz w:val="48"/>
          <w:szCs w:val="48"/>
        </w:rPr>
      </w:pPr>
    </w:p>
    <w:p>
      <w:pPr>
        <w:pStyle w:val="2"/>
        <w:pageBreakBefore w:val="0"/>
        <w:kinsoku/>
        <w:wordWrap/>
        <w:overflowPunct/>
        <w:topLinePunct w:val="0"/>
        <w:bidi w:val="0"/>
        <w:ind w:firstLine="960" w:firstLineChars="200"/>
        <w:rPr>
          <w:rFonts w:hint="eastAsia" w:ascii="微软雅黑" w:hAnsi="微软雅黑" w:eastAsia="微软雅黑"/>
          <w:color w:val="auto"/>
          <w:sz w:val="48"/>
          <w:szCs w:val="48"/>
        </w:rPr>
      </w:pPr>
    </w:p>
    <w:p>
      <w:pPr>
        <w:pStyle w:val="2"/>
        <w:pageBreakBefore w:val="0"/>
        <w:kinsoku/>
        <w:wordWrap/>
        <w:overflowPunct/>
        <w:topLinePunct w:val="0"/>
        <w:bidi w:val="0"/>
        <w:ind w:firstLine="960" w:firstLineChars="200"/>
        <w:rPr>
          <w:rFonts w:hint="eastAsia" w:ascii="微软雅黑" w:hAnsi="微软雅黑" w:eastAsia="微软雅黑"/>
          <w:color w:val="auto"/>
          <w:sz w:val="48"/>
          <w:szCs w:val="48"/>
        </w:rPr>
      </w:pPr>
    </w:p>
    <w:p>
      <w:pPr>
        <w:pStyle w:val="22"/>
        <w:pageBreakBefore w:val="0"/>
        <w:kinsoku/>
        <w:wordWrap/>
        <w:overflowPunct/>
        <w:topLinePunct w:val="0"/>
        <w:bidi w:val="0"/>
        <w:spacing w:line="240" w:lineRule="auto"/>
        <w:ind w:firstLine="960" w:firstLineChars="200"/>
        <w:rPr>
          <w:rFonts w:ascii="微软雅黑" w:hAnsi="微软雅黑" w:eastAsia="微软雅黑"/>
          <w:color w:val="auto"/>
          <w:sz w:val="48"/>
          <w:szCs w:val="48"/>
        </w:rPr>
      </w:pPr>
      <w:bookmarkStart w:id="74" w:name="_Toc5255"/>
      <w:r>
        <w:rPr>
          <w:rFonts w:hint="eastAsia" w:ascii="微软雅黑" w:hAnsi="微软雅黑" w:eastAsia="微软雅黑"/>
          <w:color w:val="auto"/>
          <w:sz w:val="48"/>
          <w:szCs w:val="48"/>
        </w:rPr>
        <w:t>第</w:t>
      </w:r>
      <w:r>
        <w:rPr>
          <w:rFonts w:hint="eastAsia" w:ascii="微软雅黑" w:hAnsi="微软雅黑" w:eastAsia="微软雅黑"/>
          <w:color w:val="auto"/>
          <w:sz w:val="48"/>
          <w:szCs w:val="48"/>
          <w:lang w:eastAsia="zh-CN"/>
        </w:rPr>
        <w:t>四</w:t>
      </w:r>
      <w:r>
        <w:rPr>
          <w:rFonts w:hint="eastAsia" w:ascii="微软雅黑" w:hAnsi="微软雅黑" w:eastAsia="微软雅黑"/>
          <w:color w:val="auto"/>
          <w:sz w:val="48"/>
          <w:szCs w:val="48"/>
        </w:rPr>
        <w:t>部分  合同条款</w:t>
      </w:r>
      <w:bookmarkEnd w:id="70"/>
      <w:bookmarkEnd w:id="71"/>
      <w:bookmarkEnd w:id="72"/>
      <w:bookmarkEnd w:id="73"/>
      <w:bookmarkEnd w:id="74"/>
    </w:p>
    <w:p>
      <w:pPr>
        <w:pageBreakBefore w:val="0"/>
        <w:kinsoku/>
        <w:wordWrap/>
        <w:overflowPunct/>
        <w:topLinePunct w:val="0"/>
        <w:autoSpaceDE w:val="0"/>
        <w:autoSpaceDN w:val="0"/>
        <w:bidi w:val="0"/>
        <w:adjustRightInd w:val="0"/>
        <w:snapToGrid w:val="0"/>
        <w:spacing w:before="217" w:beforeLines="50" w:after="217" w:afterLines="50" w:line="240" w:lineRule="auto"/>
        <w:ind w:firstLine="480" w:firstLineChars="200"/>
        <w:jc w:val="left"/>
        <w:rPr>
          <w:rFonts w:hint="eastAsia" w:ascii="微软雅黑" w:hAnsi="微软雅黑" w:eastAsia="微软雅黑"/>
          <w:bCs/>
          <w:color w:val="auto"/>
          <w:sz w:val="28"/>
          <w:szCs w:val="28"/>
        </w:rPr>
      </w:pPr>
      <w:r>
        <w:rPr>
          <w:rFonts w:hint="eastAsia" w:ascii="微软雅黑" w:hAnsi="微软雅黑" w:eastAsia="微软雅黑"/>
          <w:color w:val="auto"/>
          <w:sz w:val="24"/>
          <w:szCs w:val="28"/>
        </w:rPr>
        <w:t>（本</w:t>
      </w:r>
      <w:r>
        <w:rPr>
          <w:rFonts w:ascii="微软雅黑" w:hAnsi="微软雅黑" w:eastAsia="微软雅黑"/>
          <w:color w:val="auto"/>
          <w:sz w:val="24"/>
          <w:szCs w:val="28"/>
        </w:rPr>
        <w:t>合同条款</w:t>
      </w:r>
      <w:r>
        <w:rPr>
          <w:rFonts w:hint="eastAsia" w:ascii="微软雅黑" w:hAnsi="微软雅黑" w:eastAsia="微软雅黑"/>
          <w:color w:val="auto"/>
          <w:sz w:val="24"/>
          <w:szCs w:val="28"/>
        </w:rPr>
        <w:t>，投</w:t>
      </w:r>
      <w:r>
        <w:rPr>
          <w:rFonts w:ascii="微软雅黑" w:hAnsi="微软雅黑" w:eastAsia="微软雅黑"/>
          <w:color w:val="auto"/>
          <w:sz w:val="24"/>
          <w:szCs w:val="28"/>
        </w:rPr>
        <w:t>标方若没有提出偏离的视同响应</w:t>
      </w:r>
      <w:r>
        <w:rPr>
          <w:rFonts w:hint="eastAsia" w:ascii="微软雅黑" w:hAnsi="微软雅黑" w:eastAsia="微软雅黑"/>
          <w:color w:val="auto"/>
          <w:sz w:val="24"/>
          <w:szCs w:val="28"/>
        </w:rPr>
        <w:t>，中</w:t>
      </w:r>
      <w:r>
        <w:rPr>
          <w:rFonts w:ascii="微软雅黑" w:hAnsi="微软雅黑" w:eastAsia="微软雅黑"/>
          <w:color w:val="auto"/>
          <w:sz w:val="24"/>
          <w:szCs w:val="28"/>
        </w:rPr>
        <w:t>标人不得对已响应的条款在签订合同时</w:t>
      </w:r>
      <w:r>
        <w:rPr>
          <w:rFonts w:hint="eastAsia" w:ascii="微软雅黑" w:hAnsi="微软雅黑" w:eastAsia="微软雅黑"/>
          <w:color w:val="auto"/>
          <w:sz w:val="24"/>
          <w:szCs w:val="28"/>
        </w:rPr>
        <w:t>再</w:t>
      </w:r>
      <w:r>
        <w:rPr>
          <w:rFonts w:ascii="微软雅黑" w:hAnsi="微软雅黑" w:eastAsia="微软雅黑"/>
          <w:color w:val="auto"/>
          <w:sz w:val="24"/>
          <w:szCs w:val="28"/>
        </w:rPr>
        <w:t>提出</w:t>
      </w:r>
      <w:r>
        <w:rPr>
          <w:rFonts w:hint="eastAsia" w:ascii="微软雅黑" w:hAnsi="微软雅黑" w:eastAsia="微软雅黑"/>
          <w:color w:val="auto"/>
          <w:sz w:val="24"/>
          <w:szCs w:val="28"/>
        </w:rPr>
        <w:t>不</w:t>
      </w:r>
      <w:r>
        <w:rPr>
          <w:rFonts w:ascii="微软雅黑" w:hAnsi="微软雅黑" w:eastAsia="微软雅黑"/>
          <w:color w:val="auto"/>
          <w:sz w:val="24"/>
          <w:szCs w:val="28"/>
        </w:rPr>
        <w:t>接受</w:t>
      </w:r>
      <w:r>
        <w:rPr>
          <w:rFonts w:hint="eastAsia" w:ascii="微软雅黑" w:hAnsi="微软雅黑" w:eastAsia="微软雅黑"/>
          <w:color w:val="auto"/>
          <w:sz w:val="24"/>
          <w:szCs w:val="28"/>
        </w:rPr>
        <w:t>意见，否则属于放弃</w:t>
      </w:r>
      <w:r>
        <w:rPr>
          <w:rFonts w:ascii="微软雅黑" w:hAnsi="微软雅黑" w:eastAsia="微软雅黑"/>
          <w:color w:val="auto"/>
          <w:sz w:val="24"/>
          <w:szCs w:val="28"/>
        </w:rPr>
        <w:t>中标和违约）</w:t>
      </w:r>
      <w:r>
        <w:rPr>
          <w:rFonts w:hint="eastAsia" w:ascii="微软雅黑" w:hAnsi="微软雅黑" w:eastAsia="微软雅黑"/>
          <w:color w:val="auto"/>
          <w:sz w:val="24"/>
          <w:szCs w:val="28"/>
        </w:rPr>
        <w:t>。</w:t>
      </w:r>
    </w:p>
    <w:p>
      <w:pPr>
        <w:pageBreakBefore w:val="0"/>
        <w:kinsoku/>
        <w:wordWrap/>
        <w:overflowPunct/>
        <w:topLinePunct w:val="0"/>
        <w:autoSpaceDE w:val="0"/>
        <w:autoSpaceDN w:val="0"/>
        <w:bidi w:val="0"/>
        <w:adjustRightInd w:val="0"/>
        <w:snapToGrid w:val="0"/>
        <w:spacing w:before="217" w:beforeLines="50" w:after="217" w:afterLines="50" w:line="240" w:lineRule="auto"/>
        <w:ind w:firstLine="880" w:firstLineChars="200"/>
        <w:jc w:val="both"/>
        <w:rPr>
          <w:rFonts w:hint="eastAsia" w:ascii="微软雅黑" w:hAnsi="微软雅黑" w:eastAsia="微软雅黑"/>
          <w:b/>
          <w:bCs/>
          <w:color w:val="auto"/>
          <w:sz w:val="44"/>
          <w:szCs w:val="44"/>
          <w:lang w:eastAsia="zh-CN"/>
        </w:rPr>
      </w:pPr>
    </w:p>
    <w:p>
      <w:pPr>
        <w:pageBreakBefore w:val="0"/>
        <w:kinsoku/>
        <w:wordWrap/>
        <w:overflowPunct/>
        <w:topLinePunct w:val="0"/>
        <w:autoSpaceDE w:val="0"/>
        <w:autoSpaceDN w:val="0"/>
        <w:bidi w:val="0"/>
        <w:adjustRightInd w:val="0"/>
        <w:snapToGrid w:val="0"/>
        <w:spacing w:before="217" w:beforeLines="50" w:after="217" w:afterLines="50" w:line="240" w:lineRule="auto"/>
        <w:ind w:firstLine="880" w:firstLineChars="200"/>
        <w:jc w:val="both"/>
        <w:rPr>
          <w:rFonts w:hint="eastAsia" w:ascii="微软雅黑" w:hAnsi="微软雅黑" w:eastAsia="微软雅黑"/>
          <w:b/>
          <w:bCs/>
          <w:color w:val="auto"/>
          <w:sz w:val="44"/>
          <w:szCs w:val="44"/>
          <w:lang w:eastAsia="zh-CN"/>
        </w:rPr>
      </w:pPr>
    </w:p>
    <w:p>
      <w:pPr>
        <w:pageBreakBefore w:val="0"/>
        <w:kinsoku/>
        <w:wordWrap/>
        <w:overflowPunct/>
        <w:topLinePunct w:val="0"/>
        <w:autoSpaceDE w:val="0"/>
        <w:autoSpaceDN w:val="0"/>
        <w:bidi w:val="0"/>
        <w:adjustRightInd w:val="0"/>
        <w:snapToGrid w:val="0"/>
        <w:spacing w:before="217" w:beforeLines="50" w:after="217" w:afterLines="50" w:line="240" w:lineRule="auto"/>
        <w:ind w:firstLine="880" w:firstLineChars="200"/>
        <w:jc w:val="both"/>
        <w:rPr>
          <w:rFonts w:hint="eastAsia" w:ascii="微软雅黑" w:hAnsi="微软雅黑" w:eastAsia="微软雅黑"/>
          <w:b/>
          <w:bCs/>
          <w:color w:val="auto"/>
          <w:sz w:val="44"/>
          <w:szCs w:val="44"/>
          <w:lang w:eastAsia="zh-CN"/>
        </w:rPr>
      </w:pPr>
    </w:p>
    <w:p>
      <w:pPr>
        <w:pageBreakBefore w:val="0"/>
        <w:kinsoku/>
        <w:wordWrap/>
        <w:overflowPunct/>
        <w:topLinePunct w:val="0"/>
        <w:autoSpaceDE w:val="0"/>
        <w:autoSpaceDN w:val="0"/>
        <w:bidi w:val="0"/>
        <w:adjustRightInd w:val="0"/>
        <w:snapToGrid w:val="0"/>
        <w:spacing w:before="217" w:beforeLines="50" w:after="217" w:afterLines="50" w:line="240" w:lineRule="auto"/>
        <w:ind w:firstLine="880" w:firstLineChars="200"/>
        <w:jc w:val="both"/>
        <w:rPr>
          <w:rFonts w:hint="eastAsia" w:ascii="微软雅黑" w:hAnsi="微软雅黑" w:eastAsia="微软雅黑"/>
          <w:b/>
          <w:bCs/>
          <w:color w:val="auto"/>
          <w:sz w:val="44"/>
          <w:szCs w:val="44"/>
          <w:lang w:eastAsia="zh-CN"/>
        </w:rPr>
      </w:pPr>
    </w:p>
    <w:p>
      <w:pPr>
        <w:pageBreakBefore w:val="0"/>
        <w:kinsoku/>
        <w:wordWrap/>
        <w:overflowPunct/>
        <w:topLinePunct w:val="0"/>
        <w:autoSpaceDE w:val="0"/>
        <w:autoSpaceDN w:val="0"/>
        <w:bidi w:val="0"/>
        <w:adjustRightInd w:val="0"/>
        <w:snapToGrid w:val="0"/>
        <w:spacing w:before="217" w:beforeLines="50" w:after="217" w:afterLines="50" w:line="240" w:lineRule="auto"/>
        <w:ind w:firstLine="880" w:firstLineChars="200"/>
        <w:jc w:val="center"/>
        <w:rPr>
          <w:rFonts w:hint="eastAsia" w:ascii="微软雅黑" w:hAnsi="微软雅黑" w:eastAsia="微软雅黑"/>
          <w:b/>
          <w:bCs/>
          <w:color w:val="auto"/>
          <w:sz w:val="44"/>
          <w:szCs w:val="44"/>
          <w:lang w:eastAsia="zh-CN"/>
        </w:rPr>
      </w:pPr>
      <w:r>
        <w:rPr>
          <w:rFonts w:hint="eastAsia" w:ascii="微软雅黑" w:hAnsi="微软雅黑" w:eastAsia="微软雅黑"/>
          <w:b/>
          <w:bCs/>
          <w:color w:val="auto"/>
          <w:sz w:val="44"/>
          <w:szCs w:val="44"/>
          <w:lang w:eastAsia="zh-CN"/>
        </w:rPr>
        <w:t>采购合同</w:t>
      </w:r>
    </w:p>
    <w:p>
      <w:pPr>
        <w:keepNext w:val="0"/>
        <w:keepLines w:val="0"/>
        <w:pageBreakBefore w:val="0"/>
        <w:kinsoku/>
        <w:wordWrap/>
        <w:overflowPunct/>
        <w:topLinePunct w:val="0"/>
        <w:autoSpaceDE w:val="0"/>
        <w:autoSpaceDN w:val="0"/>
        <w:bidi w:val="0"/>
        <w:adjustRightInd w:val="0"/>
        <w:snapToGrid w:val="0"/>
        <w:spacing w:before="217" w:beforeLines="50" w:after="217" w:afterLines="50" w:line="240" w:lineRule="auto"/>
        <w:ind w:right="640" w:rightChars="200" w:firstLine="480" w:firstLineChars="200"/>
        <w:rPr>
          <w:rFonts w:hint="eastAsia" w:ascii="微软雅黑" w:hAnsi="微软雅黑" w:eastAsia="微软雅黑" w:cs="微软雅黑"/>
          <w:b/>
          <w:bCs/>
          <w:color w:val="000000"/>
          <w:sz w:val="24"/>
          <w:szCs w:val="24"/>
        </w:rPr>
      </w:pPr>
    </w:p>
    <w:p>
      <w:pPr>
        <w:keepNext w:val="0"/>
        <w:keepLines w:val="0"/>
        <w:pageBreakBefore w:val="0"/>
        <w:kinsoku/>
        <w:wordWrap/>
        <w:overflowPunct/>
        <w:topLinePunct w:val="0"/>
        <w:autoSpaceDE w:val="0"/>
        <w:autoSpaceDN w:val="0"/>
        <w:bidi w:val="0"/>
        <w:adjustRightInd w:val="0"/>
        <w:snapToGrid w:val="0"/>
        <w:spacing w:before="217" w:beforeLines="50" w:after="217" w:afterLines="50" w:line="240" w:lineRule="auto"/>
        <w:ind w:right="640" w:rightChars="200" w:firstLine="480" w:firstLineChars="200"/>
        <w:rPr>
          <w:rFonts w:hint="eastAsia" w:ascii="微软雅黑" w:hAnsi="微软雅黑" w:eastAsia="微软雅黑" w:cs="微软雅黑"/>
          <w:b/>
          <w:bCs/>
          <w:color w:val="000000"/>
          <w:sz w:val="24"/>
          <w:szCs w:val="24"/>
        </w:rPr>
      </w:pPr>
    </w:p>
    <w:p>
      <w:pPr>
        <w:keepNext w:val="0"/>
        <w:keepLines w:val="0"/>
        <w:pageBreakBefore w:val="0"/>
        <w:kinsoku/>
        <w:wordWrap/>
        <w:overflowPunct/>
        <w:topLinePunct w:val="0"/>
        <w:autoSpaceDE w:val="0"/>
        <w:autoSpaceDN w:val="0"/>
        <w:bidi w:val="0"/>
        <w:adjustRightInd w:val="0"/>
        <w:snapToGrid w:val="0"/>
        <w:spacing w:before="217" w:beforeLines="50" w:after="217" w:afterLines="50" w:line="240" w:lineRule="auto"/>
        <w:ind w:right="640" w:rightChars="200" w:firstLine="480" w:firstLineChars="200"/>
        <w:rPr>
          <w:rFonts w:hint="eastAsia" w:ascii="微软雅黑" w:hAnsi="微软雅黑" w:eastAsia="微软雅黑" w:cs="微软雅黑"/>
          <w:b/>
          <w:bCs/>
          <w:color w:val="000000"/>
          <w:sz w:val="24"/>
          <w:szCs w:val="24"/>
        </w:rPr>
      </w:pPr>
    </w:p>
    <w:p>
      <w:pPr>
        <w:keepNext w:val="0"/>
        <w:keepLines w:val="0"/>
        <w:pageBreakBefore w:val="0"/>
        <w:kinsoku/>
        <w:wordWrap/>
        <w:overflowPunct/>
        <w:topLinePunct w:val="0"/>
        <w:autoSpaceDE w:val="0"/>
        <w:autoSpaceDN w:val="0"/>
        <w:bidi w:val="0"/>
        <w:adjustRightInd w:val="0"/>
        <w:snapToGrid w:val="0"/>
        <w:spacing w:before="217" w:beforeLines="50" w:after="217" w:afterLines="50" w:line="240" w:lineRule="auto"/>
        <w:ind w:right="640" w:rightChars="200" w:firstLine="480" w:firstLineChars="200"/>
        <w:rPr>
          <w:rFonts w:hint="eastAsia" w:ascii="微软雅黑" w:hAnsi="微软雅黑" w:eastAsia="微软雅黑" w:cs="微软雅黑"/>
          <w:b/>
          <w:bCs/>
          <w:color w:val="000000"/>
          <w:sz w:val="24"/>
          <w:szCs w:val="24"/>
        </w:rPr>
      </w:pPr>
    </w:p>
    <w:p>
      <w:pPr>
        <w:keepNext w:val="0"/>
        <w:keepLines w:val="0"/>
        <w:pageBreakBefore w:val="0"/>
        <w:tabs>
          <w:tab w:val="left" w:pos="567"/>
        </w:tabs>
        <w:kinsoku/>
        <w:wordWrap/>
        <w:overflowPunct/>
        <w:topLinePunct w:val="0"/>
        <w:bidi w:val="0"/>
        <w:snapToGrid w:val="0"/>
        <w:spacing w:before="217" w:beforeLines="50" w:after="217" w:afterLines="50" w:line="240" w:lineRule="auto"/>
        <w:ind w:right="1424" w:rightChars="445" w:firstLine="480" w:firstLineChars="200"/>
        <w:jc w:val="left"/>
        <w:rPr>
          <w:rFonts w:hint="eastAsia" w:ascii="微软雅黑" w:hAnsi="微软雅黑" w:eastAsia="微软雅黑" w:cs="微软雅黑"/>
          <w:sz w:val="24"/>
          <w:szCs w:val="24"/>
          <w:u w:val="single"/>
        </w:rPr>
      </w:pPr>
    </w:p>
    <w:p>
      <w:pPr>
        <w:keepNext w:val="0"/>
        <w:keepLines w:val="0"/>
        <w:pageBreakBefore w:val="0"/>
        <w:kinsoku/>
        <w:wordWrap/>
        <w:overflowPunct/>
        <w:topLinePunct w:val="0"/>
        <w:bidi w:val="0"/>
        <w:snapToGrid w:val="0"/>
        <w:spacing w:before="217" w:beforeLines="50" w:after="217" w:afterLines="50" w:line="240" w:lineRule="auto"/>
        <w:ind w:right="640" w:rightChars="200" w:firstLine="816" w:firstLineChars="200"/>
        <w:jc w:val="left"/>
        <w:rPr>
          <w:rFonts w:hint="eastAsia" w:ascii="微软雅黑" w:hAnsi="微软雅黑" w:eastAsia="微软雅黑" w:cs="微软雅黑"/>
          <w:sz w:val="24"/>
          <w:szCs w:val="24"/>
        </w:rPr>
      </w:pPr>
      <w:r>
        <w:rPr>
          <w:rFonts w:hint="eastAsia" w:ascii="微软雅黑" w:hAnsi="微软雅黑" w:eastAsia="微软雅黑" w:cs="微软雅黑"/>
          <w:spacing w:val="84"/>
          <w:sz w:val="24"/>
          <w:szCs w:val="24"/>
        </w:rPr>
        <w:t>项目名称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202</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年度硫酸铵包装袋</w:t>
      </w:r>
      <w:r>
        <w:rPr>
          <w:rFonts w:hint="eastAsia" w:ascii="微软雅黑" w:hAnsi="微软雅黑" w:eastAsia="微软雅黑" w:cs="微软雅黑"/>
          <w:sz w:val="24"/>
          <w:szCs w:val="24"/>
        </w:rPr>
        <w:t>采购项目</w:t>
      </w:r>
    </w:p>
    <w:p>
      <w:pPr>
        <w:keepNext w:val="0"/>
        <w:keepLines w:val="0"/>
        <w:pageBreakBefore w:val="0"/>
        <w:kinsoku/>
        <w:wordWrap/>
        <w:overflowPunct/>
        <w:topLinePunct w:val="0"/>
        <w:bidi w:val="0"/>
        <w:snapToGrid w:val="0"/>
        <w:spacing w:before="217" w:beforeLines="50" w:after="217" w:afterLines="50" w:line="240" w:lineRule="auto"/>
        <w:ind w:right="640" w:rightChars="200" w:firstLine="816" w:firstLineChars="200"/>
        <w:jc w:val="left"/>
        <w:rPr>
          <w:rFonts w:hint="eastAsia" w:ascii="微软雅黑" w:hAnsi="微软雅黑" w:eastAsia="微软雅黑" w:cs="微软雅黑"/>
          <w:sz w:val="24"/>
          <w:szCs w:val="24"/>
          <w:u w:val="single"/>
        </w:rPr>
      </w:pPr>
      <w:r>
        <w:rPr>
          <w:rFonts w:hint="eastAsia" w:ascii="微软雅黑" w:hAnsi="微软雅黑" w:eastAsia="微软雅黑" w:cs="微软雅黑"/>
          <w:spacing w:val="84"/>
          <w:sz w:val="24"/>
          <w:szCs w:val="24"/>
        </w:rPr>
        <w:t>合同编号</w:t>
      </w:r>
      <w:r>
        <w:rPr>
          <w:rFonts w:hint="eastAsia" w:ascii="微软雅黑" w:hAnsi="微软雅黑" w:eastAsia="微软雅黑" w:cs="微软雅黑"/>
          <w:sz w:val="24"/>
          <w:szCs w:val="24"/>
        </w:rPr>
        <w:t>:</w:t>
      </w:r>
    </w:p>
    <w:p>
      <w:pPr>
        <w:keepNext w:val="0"/>
        <w:keepLines w:val="0"/>
        <w:pageBreakBefore w:val="0"/>
        <w:kinsoku/>
        <w:wordWrap/>
        <w:overflowPunct/>
        <w:topLinePunct w:val="0"/>
        <w:bidi w:val="0"/>
        <w:snapToGrid w:val="0"/>
        <w:spacing w:before="217" w:beforeLines="50" w:after="217" w:afterLines="50" w:line="240" w:lineRule="auto"/>
        <w:ind w:right="1424" w:rightChars="445" w:firstLine="816" w:firstLineChars="200"/>
        <w:jc w:val="left"/>
        <w:rPr>
          <w:rFonts w:hint="eastAsia" w:ascii="微软雅黑" w:hAnsi="微软雅黑" w:eastAsia="微软雅黑" w:cs="微软雅黑"/>
          <w:spacing w:val="84"/>
          <w:sz w:val="24"/>
          <w:szCs w:val="24"/>
          <w:lang w:val="en-US" w:eastAsia="zh-CN"/>
        </w:rPr>
      </w:pPr>
      <w:r>
        <w:rPr>
          <w:rFonts w:hint="eastAsia" w:ascii="微软雅黑" w:hAnsi="微软雅黑" w:eastAsia="微软雅黑" w:cs="微软雅黑"/>
          <w:spacing w:val="84"/>
          <w:sz w:val="24"/>
          <w:szCs w:val="24"/>
        </w:rPr>
        <w:t>签订地点:</w:t>
      </w:r>
      <w:r>
        <w:rPr>
          <w:rFonts w:hint="eastAsia" w:ascii="微软雅黑" w:hAnsi="微软雅黑" w:eastAsia="微软雅黑" w:cs="微软雅黑"/>
          <w:spacing w:val="84"/>
          <w:sz w:val="24"/>
          <w:szCs w:val="24"/>
          <w:u w:val="single"/>
          <w:lang w:eastAsia="zh-CN"/>
        </w:rPr>
        <w:t>广西百色市田东县</w:t>
      </w:r>
    </w:p>
    <w:p>
      <w:pPr>
        <w:keepNext w:val="0"/>
        <w:keepLines w:val="0"/>
        <w:pageBreakBefore w:val="0"/>
        <w:kinsoku/>
        <w:wordWrap/>
        <w:overflowPunct/>
        <w:topLinePunct w:val="0"/>
        <w:bidi w:val="0"/>
        <w:snapToGrid w:val="0"/>
        <w:spacing w:before="217" w:beforeLines="50" w:after="217" w:afterLines="50" w:line="240" w:lineRule="auto"/>
        <w:ind w:right="1424" w:rightChars="445" w:firstLine="816" w:firstLineChars="200"/>
        <w:jc w:val="left"/>
        <w:rPr>
          <w:rFonts w:hint="eastAsia" w:ascii="微软雅黑" w:hAnsi="微软雅黑" w:eastAsia="微软雅黑" w:cs="微软雅黑"/>
          <w:b/>
          <w:bCs/>
          <w:color w:val="000000"/>
          <w:sz w:val="24"/>
          <w:szCs w:val="24"/>
        </w:rPr>
      </w:pPr>
      <w:r>
        <w:rPr>
          <w:rFonts w:hint="eastAsia" w:ascii="微软雅黑" w:hAnsi="微软雅黑" w:eastAsia="微软雅黑" w:cs="微软雅黑"/>
          <w:spacing w:val="84"/>
          <w:sz w:val="24"/>
          <w:szCs w:val="24"/>
        </w:rPr>
        <w:t>签订时间:</w:t>
      </w:r>
      <w:r>
        <w:rPr>
          <w:rFonts w:hint="eastAsia" w:ascii="微软雅黑" w:hAnsi="微软雅黑" w:eastAsia="微软雅黑" w:cs="微软雅黑"/>
          <w:spacing w:val="84"/>
          <w:sz w:val="24"/>
          <w:szCs w:val="24"/>
          <w:highlight w:val="none"/>
          <w:u w:val="single"/>
          <w:lang w:val="en-US" w:eastAsia="zh-CN"/>
        </w:rPr>
        <w:t>2023年 月 日</w:t>
      </w:r>
    </w:p>
    <w:p>
      <w:pPr>
        <w:keepNext w:val="0"/>
        <w:keepLines w:val="0"/>
        <w:pageBreakBefore w:val="0"/>
        <w:kinsoku/>
        <w:wordWrap/>
        <w:overflowPunct/>
        <w:topLinePunct w:val="0"/>
        <w:bidi w:val="0"/>
        <w:adjustRightInd w:val="0"/>
        <w:snapToGrid w:val="0"/>
        <w:spacing w:after="435" w:afterLines="100" w:line="240" w:lineRule="auto"/>
        <w:ind w:firstLine="880" w:firstLineChars="200"/>
        <w:jc w:val="center"/>
        <w:rPr>
          <w:rFonts w:hint="eastAsia" w:ascii="微软雅黑" w:hAnsi="微软雅黑" w:eastAsia="微软雅黑" w:cs="微软雅黑"/>
          <w:b/>
          <w:bCs/>
          <w:color w:val="000000"/>
          <w:sz w:val="44"/>
          <w:szCs w:val="44"/>
        </w:rPr>
      </w:pPr>
    </w:p>
    <w:p>
      <w:pPr>
        <w:keepNext w:val="0"/>
        <w:keepLines w:val="0"/>
        <w:pageBreakBefore w:val="0"/>
        <w:kinsoku/>
        <w:wordWrap/>
        <w:overflowPunct/>
        <w:topLinePunct w:val="0"/>
        <w:bidi w:val="0"/>
        <w:adjustRightInd w:val="0"/>
        <w:snapToGrid w:val="0"/>
        <w:spacing w:before="312" w:beforeLines="100" w:after="312" w:afterLines="100" w:line="240" w:lineRule="atLeast"/>
        <w:ind w:firstLine="880" w:firstLineChars="200"/>
        <w:jc w:val="center"/>
        <w:rPr>
          <w:rFonts w:hint="eastAsia" w:ascii="微软雅黑" w:hAnsi="微软雅黑" w:eastAsia="微软雅黑" w:cs="微软雅黑"/>
          <w:b/>
          <w:bCs/>
          <w:color w:val="000000"/>
          <w:sz w:val="44"/>
        </w:rPr>
      </w:pPr>
      <w:r>
        <w:rPr>
          <w:rFonts w:hint="eastAsia" w:ascii="微软雅黑" w:hAnsi="微软雅黑" w:eastAsia="微软雅黑" w:cs="微软雅黑"/>
          <w:b/>
          <w:bCs/>
          <w:color w:val="000000"/>
          <w:sz w:val="44"/>
          <w:lang w:eastAsia="zh-CN"/>
        </w:rPr>
        <w:t>202</w:t>
      </w:r>
      <w:r>
        <w:rPr>
          <w:rFonts w:hint="eastAsia" w:ascii="微软雅黑" w:hAnsi="微软雅黑" w:eastAsia="微软雅黑" w:cs="微软雅黑"/>
          <w:b/>
          <w:bCs/>
          <w:color w:val="000000"/>
          <w:sz w:val="44"/>
          <w:lang w:val="en-US" w:eastAsia="zh-CN"/>
        </w:rPr>
        <w:t>3</w:t>
      </w:r>
      <w:r>
        <w:rPr>
          <w:rFonts w:hint="eastAsia" w:ascii="微软雅黑" w:hAnsi="微软雅黑" w:eastAsia="微软雅黑" w:cs="微软雅黑"/>
          <w:b/>
          <w:bCs/>
          <w:color w:val="000000"/>
          <w:sz w:val="44"/>
          <w:lang w:eastAsia="zh-CN"/>
        </w:rPr>
        <w:t>年度硫酸铵包装袋</w:t>
      </w:r>
      <w:r>
        <w:rPr>
          <w:rFonts w:hint="eastAsia" w:ascii="微软雅黑" w:hAnsi="微软雅黑" w:eastAsia="微软雅黑" w:cs="微软雅黑"/>
          <w:b/>
          <w:bCs/>
          <w:color w:val="000000"/>
          <w:sz w:val="44"/>
        </w:rPr>
        <w:t>采购项目合同</w:t>
      </w:r>
    </w:p>
    <w:p>
      <w:pPr>
        <w:keepNext w:val="0"/>
        <w:keepLines w:val="0"/>
        <w:pageBreakBefore w:val="0"/>
        <w:kinsoku/>
        <w:wordWrap/>
        <w:overflowPunct/>
        <w:topLinePunct w:val="0"/>
        <w:bidi w:val="0"/>
        <w:spacing w:before="156" w:beforeLines="50" w:after="156" w:afterLines="50" w:line="240" w:lineRule="atLeast"/>
        <w:ind w:firstLine="480" w:firstLineChars="200"/>
        <w:rPr>
          <w:rFonts w:hint="eastAsia" w:ascii="微软雅黑" w:hAnsi="微软雅黑" w:eastAsia="微软雅黑" w:cs="微软雅黑"/>
          <w:b/>
          <w:bCs/>
          <w:sz w:val="24"/>
        </w:rPr>
      </w:pPr>
      <w:r>
        <w:rPr>
          <w:rFonts w:hint="eastAsia" w:ascii="微软雅黑" w:hAnsi="微软雅黑" w:eastAsia="微软雅黑" w:cs="微软雅黑"/>
          <w:b/>
          <w:bCs/>
          <w:sz w:val="24"/>
        </w:rPr>
        <w:t>买受人：</w:t>
      </w:r>
      <w:r>
        <w:rPr>
          <w:rFonts w:hint="eastAsia" w:ascii="微软雅黑" w:hAnsi="微软雅黑" w:eastAsia="微软雅黑" w:cs="微软雅黑"/>
          <w:b/>
          <w:bCs/>
          <w:sz w:val="24"/>
          <w:u w:val="single"/>
          <w:lang w:val="en-US" w:eastAsia="zh-CN"/>
        </w:rPr>
        <w:t xml:space="preserve">                     </w:t>
      </w:r>
      <w:r>
        <w:rPr>
          <w:rFonts w:hint="eastAsia" w:ascii="微软雅黑" w:hAnsi="微软雅黑" w:eastAsia="微软雅黑" w:cs="微软雅黑"/>
          <w:b/>
          <w:bCs/>
          <w:sz w:val="24"/>
        </w:rPr>
        <w:t>(以下简称“甲方”)</w:t>
      </w:r>
    </w:p>
    <w:p>
      <w:pPr>
        <w:keepNext w:val="0"/>
        <w:keepLines w:val="0"/>
        <w:pageBreakBefore w:val="0"/>
        <w:kinsoku/>
        <w:wordWrap/>
        <w:overflowPunct/>
        <w:topLinePunct w:val="0"/>
        <w:bidi w:val="0"/>
        <w:spacing w:before="156" w:beforeLines="50" w:after="156" w:afterLines="50" w:line="240" w:lineRule="atLeast"/>
        <w:ind w:firstLine="480" w:firstLineChars="200"/>
        <w:rPr>
          <w:rFonts w:hint="eastAsia" w:ascii="微软雅黑" w:hAnsi="微软雅黑" w:eastAsia="微软雅黑" w:cs="微软雅黑"/>
          <w:b/>
          <w:bCs/>
          <w:sz w:val="24"/>
        </w:rPr>
      </w:pPr>
      <w:r>
        <w:rPr>
          <w:rFonts w:hint="eastAsia" w:ascii="微软雅黑" w:hAnsi="微软雅黑" w:eastAsia="微软雅黑" w:cs="微软雅黑"/>
          <w:b/>
          <w:bCs/>
          <w:sz w:val="24"/>
        </w:rPr>
        <w:t>出卖人：</w:t>
      </w:r>
      <w:r>
        <w:rPr>
          <w:rFonts w:hint="eastAsia" w:ascii="微软雅黑" w:hAnsi="微软雅黑" w:eastAsia="微软雅黑" w:cs="微软雅黑"/>
          <w:b/>
          <w:bCs/>
          <w:sz w:val="24"/>
          <w:u w:val="single"/>
          <w:lang w:val="en-US" w:eastAsia="zh-CN"/>
        </w:rPr>
        <w:t xml:space="preserve">                    </w:t>
      </w:r>
      <w:r>
        <w:rPr>
          <w:rFonts w:hint="eastAsia" w:ascii="微软雅黑" w:hAnsi="微软雅黑" w:eastAsia="微软雅黑" w:cs="微软雅黑"/>
          <w:b/>
          <w:bCs/>
          <w:sz w:val="24"/>
        </w:rPr>
        <w:t>(以下简称“乙方”)</w:t>
      </w:r>
    </w:p>
    <w:p>
      <w:pPr>
        <w:keepNext w:val="0"/>
        <w:keepLines w:val="0"/>
        <w:pageBreakBefore w:val="0"/>
        <w:kinsoku/>
        <w:wordWrap/>
        <w:overflowPunct/>
        <w:topLinePunct w:val="0"/>
        <w:bidi w:val="0"/>
        <w:adjustRightInd w:val="0"/>
        <w:snapToGrid w:val="0"/>
        <w:spacing w:before="156" w:beforeLines="50" w:after="156" w:afterLines="50" w:line="240" w:lineRule="atLeast"/>
        <w:ind w:firstLine="480" w:firstLineChars="200"/>
        <w:rPr>
          <w:rFonts w:hint="eastAsia" w:ascii="微软雅黑" w:hAnsi="微软雅黑" w:eastAsia="微软雅黑" w:cs="微软雅黑"/>
          <w:sz w:val="24"/>
          <w:szCs w:val="24"/>
        </w:rPr>
      </w:pPr>
    </w:p>
    <w:p>
      <w:pPr>
        <w:keepNext w:val="0"/>
        <w:keepLines w:val="0"/>
        <w:pageBreakBefore w:val="0"/>
        <w:kinsoku/>
        <w:wordWrap/>
        <w:overflowPunct/>
        <w:topLinePunct w:val="0"/>
        <w:bidi w:val="0"/>
        <w:adjustRightInd w:val="0"/>
        <w:snapToGrid w:val="0"/>
        <w:spacing w:before="156" w:beforeLines="50" w:after="156" w:afterLines="50" w:line="240" w:lineRule="atLeas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甲、乙双方根据《中华人民共和国民法典》及相关法律、法规的规定，</w:t>
      </w:r>
      <w:r>
        <w:rPr>
          <w:rFonts w:hint="eastAsia" w:ascii="微软雅黑" w:hAnsi="微软雅黑" w:eastAsia="微软雅黑" w:cs="微软雅黑"/>
          <w:spacing w:val="-2"/>
          <w:sz w:val="24"/>
          <w:szCs w:val="24"/>
        </w:rPr>
        <w:t>本着自愿公平、诚实信用的原则，</w:t>
      </w:r>
      <w:r>
        <w:rPr>
          <w:rFonts w:hint="eastAsia" w:ascii="微软雅黑" w:hAnsi="微软雅黑" w:eastAsia="微软雅黑" w:cs="微软雅黑"/>
          <w:sz w:val="24"/>
          <w:szCs w:val="24"/>
        </w:rPr>
        <w:t>经充分、友好协商，达成如下协议，以供恪守。</w:t>
      </w:r>
    </w:p>
    <w:p>
      <w:pPr>
        <w:pageBreakBefore w:val="0"/>
        <w:kinsoku/>
        <w:wordWrap/>
        <w:overflowPunct/>
        <w:topLinePunct w:val="0"/>
        <w:bidi w:val="0"/>
        <w:adjustRightInd w:val="0"/>
        <w:snapToGrid w:val="0"/>
        <w:spacing w:before="156" w:beforeLines="50" w:after="156" w:afterLines="50" w:line="440" w:lineRule="exact"/>
        <w:ind w:firstLine="480" w:firstLineChars="200"/>
        <w:outlineLvl w:val="0"/>
        <w:rPr>
          <w:rFonts w:hint="eastAsia" w:ascii="微软雅黑" w:hAnsi="微软雅黑" w:eastAsia="微软雅黑" w:cs="微软雅黑"/>
          <w:b/>
          <w:bCs/>
          <w:color w:val="000000"/>
          <w:sz w:val="24"/>
          <w:szCs w:val="24"/>
        </w:rPr>
      </w:pPr>
      <w:bookmarkStart w:id="75" w:name="_Toc10034536"/>
      <w:bookmarkStart w:id="76" w:name="_Toc10030178"/>
      <w:bookmarkStart w:id="77" w:name="_Toc10030201"/>
      <w:bookmarkStart w:id="78" w:name="_Toc10030155"/>
      <w:bookmarkStart w:id="79" w:name="_Toc10030132"/>
      <w:bookmarkStart w:id="80" w:name="_Toc9832"/>
      <w:bookmarkStart w:id="81" w:name="_Toc2915"/>
      <w:bookmarkStart w:id="82" w:name="_Toc6168"/>
      <w:bookmarkStart w:id="83" w:name="_Toc10029792"/>
      <w:bookmarkStart w:id="84" w:name="_Toc27658"/>
      <w:r>
        <w:rPr>
          <w:rFonts w:hint="eastAsia" w:ascii="微软雅黑" w:hAnsi="微软雅黑" w:eastAsia="微软雅黑" w:cs="微软雅黑"/>
          <w:b/>
          <w:bCs/>
          <w:color w:val="000000"/>
          <w:sz w:val="24"/>
          <w:szCs w:val="24"/>
        </w:rPr>
        <w:t>第一条  合同标的</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1.1产品的名称、品牌、生产厂家、规格型号、单位、单价（含税）、质量保证期、交付期限等详见本合同附件《产品清单》。</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 甲乙双方同意，甲方通过电子邮箱【甲方授权代表电子邮箱为（zuren.lu@geely.com），乙方授权代表电子邮箱为</w:t>
      </w:r>
      <w:r>
        <w:rPr>
          <w:rFonts w:hint="eastAsia" w:ascii="微软雅黑" w:hAnsi="微软雅黑" w:eastAsia="微软雅黑" w:cs="微软雅黑"/>
          <w:sz w:val="24"/>
          <w:szCs w:val="24"/>
          <w:u w:val="single"/>
        </w:rPr>
        <w:t>（</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】、传真</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、甲方指定的电子邮箱发出订单，甲方发出订单之时视为乙方已知晓全部内容，并对其发生法律效力，乙方应当按照订单要求履行。</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1.3 在合同履行过程中，甲方有附件以外产品需求的，可向乙方询比价，若确定从乙方采购的，则按本合同履行。</w:t>
      </w:r>
    </w:p>
    <w:p>
      <w:pPr>
        <w:pageBreakBefore w:val="0"/>
        <w:kinsoku/>
        <w:wordWrap/>
        <w:overflowPunct/>
        <w:topLinePunct w:val="0"/>
        <w:bidi w:val="0"/>
        <w:adjustRightInd w:val="0"/>
        <w:snapToGrid w:val="0"/>
        <w:spacing w:before="156" w:beforeLines="50" w:after="156" w:afterLines="50" w:line="440" w:lineRule="exact"/>
        <w:ind w:firstLine="480" w:firstLineChars="200"/>
        <w:outlineLvl w:val="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第二条  质量标准、技术标准和质量保证</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2.1 乙方应按照合同、技术协议或双方确定的设计图纸等要求提供产品。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2.2本合同项下产品在制造、包装、运输等过程中出现的不符合本合同2.1条及第五条约定的标准的，由乙方承担责任。</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2.3 产品质量保证期自产品验收合格入库之日起算。</w:t>
      </w:r>
    </w:p>
    <w:p>
      <w:pPr>
        <w:pageBreakBefore w:val="0"/>
        <w:kinsoku/>
        <w:wordWrap/>
        <w:overflowPunct/>
        <w:topLinePunct w:val="0"/>
        <w:bidi w:val="0"/>
        <w:adjustRightInd w:val="0"/>
        <w:snapToGrid w:val="0"/>
        <w:spacing w:before="156" w:beforeLines="50" w:after="156" w:afterLines="50" w:line="440" w:lineRule="exact"/>
        <w:ind w:firstLine="480" w:firstLineChars="200"/>
        <w:outlineLvl w:val="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第三条  价款结算</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olor w:val="auto"/>
          <w:sz w:val="24"/>
          <w:szCs w:val="24"/>
          <w:highlight w:val="none"/>
          <w:u w:val="none"/>
          <w:lang w:val="en-US" w:eastAsia="zh-CN"/>
        </w:rPr>
        <w:t>3.</w:t>
      </w:r>
      <w:r>
        <w:rPr>
          <w:rFonts w:hint="eastAsia" w:ascii="微软雅黑" w:hAnsi="微软雅黑" w:eastAsia="微软雅黑"/>
          <w:color w:val="auto"/>
          <w:sz w:val="24"/>
          <w:szCs w:val="24"/>
          <w:highlight w:val="none"/>
          <w:u w:val="none"/>
          <w:lang w:eastAsia="zh-CN"/>
        </w:rPr>
        <w:t xml:space="preserve">1 </w:t>
      </w:r>
      <w:r>
        <w:rPr>
          <w:rFonts w:hint="eastAsia" w:ascii="微软雅黑" w:hAnsi="微软雅黑" w:eastAsia="微软雅黑" w:cs="微软雅黑"/>
          <w:sz w:val="24"/>
          <w:szCs w:val="24"/>
        </w:rPr>
        <w:t>每批次产品经甲方验收合格入库后，甲方按照甲方入库单确认的数量乘以产品单价</w:t>
      </w:r>
      <w:r>
        <w:rPr>
          <w:rFonts w:hint="eastAsia" w:ascii="微软雅黑" w:hAnsi="微软雅黑" w:eastAsia="微软雅黑" w:cs="微软雅黑"/>
          <w:sz w:val="24"/>
          <w:szCs w:val="24"/>
          <w:lang w:eastAsia="zh-CN"/>
        </w:rPr>
        <w:t>进行</w:t>
      </w:r>
      <w:r>
        <w:rPr>
          <w:rFonts w:hint="eastAsia" w:ascii="微软雅黑" w:hAnsi="微软雅黑" w:eastAsia="微软雅黑" w:cs="微软雅黑"/>
          <w:sz w:val="24"/>
          <w:szCs w:val="24"/>
        </w:rPr>
        <w:t>结算。</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若遇国家税率调整，应按调整后的最新税率计付合同款项，即合同不含税价格不受国家税率调整的影响。</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第四条  付款方式</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4.1 乙方根据双方确认的付款金额开具税率为13%的增值税专用发票，发票入甲方财务账30日后付款。</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4.2 甲方付款前，乙方必须开具对应批次产品全额的增值税专用发票，否则甲方有权拒绝付款，并不承担逾期付款的责任。</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第五条  产品的包装、装卸、运输方式及费用负担</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5.1 乙方应按照国家和行业标准规定的方式对本合同项下产品包装、装卸、运输并承担包装、装卸、运输费用和保险费用。交付前的一切风险和费用由乙方承担。</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5.2 包装方式应符合国家或行业标准及要求，如无相应的国家和行业标准，则由乙方自行决定包装方式，但应确保产品的安全正常使用。</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5.3 包装物如需回收，乙方应在产品交付之前向甲方书面说明，相关回收费用由乙方自行承担。</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第六条  验收和异议</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6.1 产品的验收标准按本合同第二条的约定执行。验收时，乙方应根据甲方要求提供必要的合格证、图纸、数据、技术资料及单证，如为进口产品，乙方还应提供制造商采购凭证、制造商产品质量证明及报关单据。</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6.2 甲方对产品数量的异议应于收货时当场提出，对产品质量的异议应于产品的质量保证期内提出。如果甲方在收货时未当场对乙方交付产品的数量提出异议，或签收产品后在质量保证期内未对乙方提出异议的，视为甲方对乙方该批次交付的产品的数量或质量无异议。</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6.3 甲乙双方对产品质量发生争议的，应按相关法律、法规的规定，提交合同履行地具有法定资质的鉴定机构进行鉴定。产品鉴定费用先由异议提出方垫付，产品鉴定符合双方约定的质量标准的，鉴定费用由甲方承担；鉴定不合格的，鉴定费用由乙方承担。</w:t>
      </w:r>
    </w:p>
    <w:p>
      <w:pPr>
        <w:pageBreakBefore w:val="0"/>
        <w:kinsoku/>
        <w:wordWrap/>
        <w:overflowPunct/>
        <w:topLinePunct w:val="0"/>
        <w:bidi w:val="0"/>
        <w:adjustRightInd w:val="0"/>
        <w:snapToGrid w:val="0"/>
        <w:spacing w:before="156" w:beforeLines="50" w:after="156" w:afterLines="50" w:line="440" w:lineRule="exact"/>
        <w:ind w:firstLine="480" w:firstLineChars="200"/>
        <w:outlineLvl w:val="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第七条  交付地点</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7.1 交付地点在甲方厂内或者甲方指定地点。</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7.2 乙方接到甲方订单后按合同约定或者甲方订单指定的交货时间交付，若订单指定的交货时间与合同约定不一致的，以甲方确认的交货时间为准。</w:t>
      </w:r>
    </w:p>
    <w:p>
      <w:pPr>
        <w:pageBreakBefore w:val="0"/>
        <w:kinsoku/>
        <w:wordWrap/>
        <w:overflowPunct/>
        <w:topLinePunct w:val="0"/>
        <w:bidi w:val="0"/>
        <w:adjustRightInd w:val="0"/>
        <w:snapToGrid w:val="0"/>
        <w:spacing w:before="156" w:beforeLines="50" w:after="156" w:afterLines="50" w:line="440" w:lineRule="exact"/>
        <w:ind w:firstLine="480" w:firstLineChars="200"/>
        <w:outlineLvl w:val="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第八条  售后服务</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在质量保证期内，产品出现质量问题的，乙方在接到甲方通知后2小时内应有回复，接到甲方通知后48小时内进行更换。甲方有技术问题向乙方咨询的，乙方应提供技术支持。质量保证期满后出现质量问题或技术故障的，乙方应以优惠价格继续提供售后服务。</w:t>
      </w:r>
    </w:p>
    <w:p>
      <w:pPr>
        <w:pageBreakBefore w:val="0"/>
        <w:kinsoku/>
        <w:wordWrap/>
        <w:overflowPunct/>
        <w:topLinePunct w:val="0"/>
        <w:bidi w:val="0"/>
        <w:adjustRightInd w:val="0"/>
        <w:snapToGrid w:val="0"/>
        <w:spacing w:before="78" w:beforeLines="25" w:after="78" w:afterLines="25" w:line="440" w:lineRule="exact"/>
        <w:ind w:firstLine="480" w:firstLineChars="200"/>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第九条 保密条款</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9.1 乙方不得向第三方披露或泄漏在履行本合同过程中获知的信息，应为保守该信息而采取必要且充分的措施。乙方应使其雇员保守本条规定的信息，并对其行为负责。</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9.2 本条项下乙方的保密义务，在本合同因任何原因终止或解除后【10】年内继续有效。由于乙方或其雇员违反本条项下保密义务而使甲方遭受损失的，乙方向甲方承担损失赔偿责任。损失无法界定的，按照合同总金额的30%支付违约金。</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9.3 本条项下的信息包括但不限于甲方向乙方提供的，或者乙方在履行本合同期间所了解到的甲方技术信息、经营信息或其他信息，但通过外界能够公开获取的除外。</w:t>
      </w:r>
    </w:p>
    <w:p>
      <w:pPr>
        <w:pageBreakBefore w:val="0"/>
        <w:kinsoku/>
        <w:wordWrap/>
        <w:overflowPunct/>
        <w:topLinePunct w:val="0"/>
        <w:bidi w:val="0"/>
        <w:adjustRightInd w:val="0"/>
        <w:snapToGrid w:val="0"/>
        <w:spacing w:before="156" w:beforeLines="50" w:after="156" w:afterLines="50" w:line="440" w:lineRule="exact"/>
        <w:ind w:firstLine="480" w:firstLineChars="200"/>
        <w:outlineLvl w:val="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第十条  违约责任</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10.1 乙方交付的产品质量不符合约定的，应按照甲方要求在甲方指定时间内更换，更换后还不符合约定的，乙方应按合同总金额的 30% 向甲方支付违约金，同时甲方有权解除合同。</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10.2乙方未按照本合同第6.1条约定提供资料的，视为产品质量不符合约定，甲方有权拒收产品,乙方应按合同总金额的 30 %向甲方支付违约金。</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10.3乙方延期交付的（包括修理、更换等引起的延期），每延期一天，应按合同总金额的</w:t>
      </w:r>
      <w:r>
        <w:rPr>
          <w:rFonts w:hint="eastAsia" w:ascii="微软雅黑" w:hAnsi="微软雅黑" w:eastAsia="微软雅黑" w:cs="微软雅黑"/>
          <w:sz w:val="24"/>
          <w:szCs w:val="24"/>
          <w:lang w:val="en-US" w:eastAsia="zh-CN"/>
        </w:rPr>
        <w:t>0.5</w:t>
      </w:r>
      <w:r>
        <w:rPr>
          <w:rFonts w:hint="eastAsia" w:ascii="微软雅黑" w:hAnsi="微软雅黑" w:eastAsia="微软雅黑" w:cs="微软雅黑"/>
          <w:sz w:val="24"/>
          <w:szCs w:val="24"/>
        </w:rPr>
        <w:t>% 向甲方支付违约金，按日累进计算。乙方延期交付超过15天的，应向甲方支付延期交付的违约金，同时甲方有权解除合同。</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10.4 乙方未按本合同第八条约定提供售后服务的，应向甲方支付合同总金额的5%元/天的违约金，不满一天的按一天算。</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10.5乙方存在其他违约行为的，乙方应按合同总金额的30%向甲方支付违约金并承担由此造成的一切经济损失，同时甲方有权解除合同。</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10.6 上述违约金及甲方损失，甲方均有权从乙方应付货款或履约保证金（如有）中扣除，不足以弥补甲方损失的，甲方有权追偿，乙方应当赔偿。</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10.7 甲方应严格按照合同约定的付款条件向乙方支付合同款项，甲方逾期付款的，应按中国人民银行有关金融机构计收逾期贷款利息标准向乙方支付违约金。</w:t>
      </w:r>
    </w:p>
    <w:p>
      <w:pPr>
        <w:pageBreakBefore w:val="0"/>
        <w:kinsoku/>
        <w:wordWrap/>
        <w:overflowPunct/>
        <w:topLinePunct w:val="0"/>
        <w:bidi w:val="0"/>
        <w:adjustRightInd w:val="0"/>
        <w:snapToGrid w:val="0"/>
        <w:spacing w:before="156" w:beforeLines="50" w:after="156" w:afterLines="50" w:line="440" w:lineRule="exact"/>
        <w:ind w:firstLine="480" w:firstLineChars="200"/>
        <w:outlineLvl w:val="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第十一条  争议解决</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因履行本合同所发生的争议，双方应友好协商解决；协商不成的，双方同意由甲方住所地人民法院管辖诉讼解决。</w:t>
      </w:r>
    </w:p>
    <w:p>
      <w:pPr>
        <w:pageBreakBefore w:val="0"/>
        <w:kinsoku/>
        <w:wordWrap/>
        <w:overflowPunct/>
        <w:topLinePunct w:val="0"/>
        <w:bidi w:val="0"/>
        <w:adjustRightInd w:val="0"/>
        <w:snapToGrid w:val="0"/>
        <w:spacing w:before="156" w:beforeLines="50" w:after="156" w:afterLines="50" w:line="440" w:lineRule="exact"/>
        <w:ind w:firstLine="480" w:firstLineChars="200"/>
        <w:outlineLvl w:val="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第十二条  诚信自律</w:t>
      </w:r>
    </w:p>
    <w:p>
      <w:pPr>
        <w:pageBreakBefore w:val="0"/>
        <w:kinsoku/>
        <w:wordWrap/>
        <w:overflowPunct/>
        <w:topLinePunct w:val="0"/>
        <w:bidi w:val="0"/>
        <w:adjustRightInd w:val="0"/>
        <w:snapToGrid w:val="0"/>
        <w:spacing w:before="156" w:beforeLines="50" w:after="156" w:afterLines="50"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甲乙双方承诺在业务往来期间严格遵守诚信自律协议约定，具体详见附件</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《诚信自律特别协议》。</w:t>
      </w:r>
    </w:p>
    <w:p>
      <w:pPr>
        <w:pageBreakBefore w:val="0"/>
        <w:kinsoku/>
        <w:wordWrap/>
        <w:overflowPunct/>
        <w:topLinePunct w:val="0"/>
        <w:bidi w:val="0"/>
        <w:adjustRightInd w:val="0"/>
        <w:snapToGrid w:val="0"/>
        <w:spacing w:before="156" w:beforeLines="50" w:after="156" w:afterLines="50" w:line="440" w:lineRule="exact"/>
        <w:ind w:firstLine="480" w:firstLineChars="200"/>
        <w:outlineLvl w:val="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第十三条  附则</w:t>
      </w:r>
    </w:p>
    <w:p>
      <w:pPr>
        <w:pageBreakBefore w:val="0"/>
        <w:widowControl/>
        <w:kinsoku/>
        <w:wordWrap/>
        <w:overflowPunct/>
        <w:topLinePunct w:val="0"/>
        <w:bidi w:val="0"/>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13.1 如附产品清单或技术协议、图纸的，则作为合同组成部分，与合同约定不一致的，以合同为准。</w:t>
      </w:r>
    </w:p>
    <w:p>
      <w:pPr>
        <w:pageBreakBefore w:val="0"/>
        <w:widowControl/>
        <w:kinsoku/>
        <w:wordWrap/>
        <w:overflowPunct/>
        <w:topLinePunct w:val="0"/>
        <w:bidi w:val="0"/>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13.2 本合同一式六份，甲方持四份，乙方持二份。本合同经双方签字并盖章后生效。本合同有效期自</w:t>
      </w:r>
      <w:r>
        <w:rPr>
          <w:rFonts w:hint="eastAsia" w:ascii="微软雅黑" w:hAnsi="微软雅黑" w:eastAsia="微软雅黑" w:cs="微软雅黑"/>
          <w:color w:val="000000"/>
          <w:sz w:val="24"/>
          <w:szCs w:val="24"/>
          <w:u w:val="single"/>
          <w:lang w:val="en-US" w:eastAsia="zh-CN"/>
        </w:rPr>
        <w:t>2023</w:t>
      </w:r>
      <w:r>
        <w:rPr>
          <w:rFonts w:hint="eastAsia" w:ascii="微软雅黑" w:hAnsi="微软雅黑" w:eastAsia="微软雅黑" w:cs="微软雅黑"/>
          <w:color w:val="000000"/>
          <w:sz w:val="24"/>
          <w:szCs w:val="24"/>
          <w:u w:val="single"/>
        </w:rPr>
        <w:t>年</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月</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日起至</w:t>
      </w:r>
      <w:r>
        <w:rPr>
          <w:rFonts w:hint="eastAsia" w:ascii="微软雅黑" w:hAnsi="微软雅黑" w:eastAsia="微软雅黑" w:cs="微软雅黑"/>
          <w:color w:val="000000"/>
          <w:sz w:val="24"/>
          <w:szCs w:val="24"/>
          <w:u w:val="single"/>
          <w:lang w:val="en-US" w:eastAsia="zh-CN"/>
        </w:rPr>
        <w:t>2024</w:t>
      </w:r>
      <w:r>
        <w:rPr>
          <w:rFonts w:hint="eastAsia" w:ascii="微软雅黑" w:hAnsi="微软雅黑" w:eastAsia="微软雅黑" w:cs="微软雅黑"/>
          <w:color w:val="000000"/>
          <w:sz w:val="24"/>
          <w:szCs w:val="24"/>
          <w:u w:val="single"/>
        </w:rPr>
        <w:t>年</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月</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日止</w:t>
      </w:r>
      <w:r>
        <w:rPr>
          <w:rFonts w:hint="eastAsia" w:ascii="微软雅黑" w:hAnsi="微软雅黑" w:eastAsia="微软雅黑" w:cs="微软雅黑"/>
          <w:color w:val="000000"/>
          <w:sz w:val="24"/>
          <w:szCs w:val="24"/>
        </w:rPr>
        <w:t>。</w:t>
      </w:r>
    </w:p>
    <w:p>
      <w:pPr>
        <w:pageBreakBefore w:val="0"/>
        <w:widowControl/>
        <w:kinsoku/>
        <w:wordWrap/>
        <w:overflowPunct/>
        <w:topLinePunct w:val="0"/>
        <w:bidi w:val="0"/>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13.</w:t>
      </w:r>
      <w:r>
        <w:rPr>
          <w:rFonts w:hint="eastAsia" w:ascii="微软雅黑" w:hAnsi="微软雅黑" w:eastAsia="微软雅黑" w:cs="微软雅黑"/>
          <w:color w:val="000000"/>
          <w:sz w:val="24"/>
          <w:szCs w:val="24"/>
          <w:lang w:val="en-US" w:eastAsia="zh-CN"/>
        </w:rPr>
        <w:t>3</w:t>
      </w:r>
      <w:r>
        <w:rPr>
          <w:rFonts w:hint="eastAsia" w:ascii="微软雅黑" w:hAnsi="微软雅黑" w:eastAsia="微软雅黑" w:cs="微软雅黑"/>
          <w:color w:val="000000"/>
          <w:sz w:val="24"/>
          <w:szCs w:val="24"/>
        </w:rPr>
        <w:t>对本合同正文或附件作任何更改，须经双方协商一致。</w:t>
      </w:r>
    </w:p>
    <w:p>
      <w:pPr>
        <w:pageBreakBefore w:val="0"/>
        <w:widowControl/>
        <w:kinsoku/>
        <w:wordWrap/>
        <w:overflowPunct/>
        <w:topLinePunct w:val="0"/>
        <w:bidi w:val="0"/>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附件：</w:t>
      </w:r>
      <w:r>
        <w:rPr>
          <w:rFonts w:hint="eastAsia" w:ascii="微软雅黑" w:hAnsi="微软雅黑" w:eastAsia="微软雅黑" w:cs="微软雅黑"/>
          <w:color w:val="000000"/>
          <w:sz w:val="24"/>
          <w:szCs w:val="24"/>
          <w:lang w:val="en-US" w:eastAsia="zh-CN"/>
        </w:rPr>
        <w:t>1.《</w:t>
      </w:r>
      <w:r>
        <w:rPr>
          <w:rFonts w:hint="eastAsia" w:ascii="微软雅黑" w:hAnsi="微软雅黑" w:eastAsia="微软雅黑" w:cs="微软雅黑"/>
          <w:color w:val="000000"/>
          <w:sz w:val="24"/>
          <w:szCs w:val="24"/>
        </w:rPr>
        <w:t>产品清单</w:t>
      </w:r>
      <w:r>
        <w:rPr>
          <w:rFonts w:hint="eastAsia" w:ascii="微软雅黑" w:hAnsi="微软雅黑" w:eastAsia="微软雅黑" w:cs="微软雅黑"/>
          <w:color w:val="000000"/>
          <w:sz w:val="24"/>
          <w:szCs w:val="24"/>
          <w:lang w:eastAsia="zh-CN"/>
        </w:rPr>
        <w:t>》</w:t>
      </w:r>
    </w:p>
    <w:p>
      <w:pPr>
        <w:pStyle w:val="2"/>
        <w:pageBreakBefore w:val="0"/>
        <w:kinsoku/>
        <w:wordWrap/>
        <w:overflowPunct/>
        <w:topLinePunct w:val="0"/>
        <w:bidi w:val="0"/>
        <w:ind w:firstLine="1200" w:firstLineChars="500"/>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2023年度硫酸铵包装袋采购项目包装袋各项技术指标参数</w:t>
      </w:r>
      <w:r>
        <w:rPr>
          <w:rFonts w:hint="eastAsia" w:ascii="微软雅黑" w:hAnsi="微软雅黑" w:eastAsia="微软雅黑" w:cs="微软雅黑"/>
          <w:sz w:val="24"/>
        </w:rPr>
        <w:t>》</w:t>
      </w:r>
    </w:p>
    <w:p>
      <w:pPr>
        <w:pageBreakBefore w:val="0"/>
        <w:kinsoku/>
        <w:wordWrap/>
        <w:overflowPunct/>
        <w:topLinePunct w:val="0"/>
        <w:bidi w:val="0"/>
        <w:adjustRightInd w:val="0"/>
        <w:snapToGrid w:val="0"/>
        <w:spacing w:before="156" w:beforeLines="50" w:after="156" w:afterLines="50" w:line="440" w:lineRule="exact"/>
        <w:ind w:firstLine="1200" w:firstLineChars="500"/>
        <w:rPr>
          <w:rFonts w:hint="eastAsia" w:ascii="微软雅黑" w:hAnsi="微软雅黑" w:eastAsia="微软雅黑" w:cs="微软雅黑"/>
          <w:color w:val="000000"/>
          <w:sz w:val="24"/>
          <w:szCs w:val="22"/>
          <w:highlight w:val="none"/>
          <w:lang w:val="en-US" w:eastAsia="zh-CN"/>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color w:val="000000"/>
          <w:sz w:val="24"/>
          <w:szCs w:val="22"/>
          <w:highlight w:val="none"/>
          <w:lang w:val="en-US" w:eastAsia="zh-CN"/>
        </w:rPr>
        <w:t>《诚信自律特别协议》</w:t>
      </w:r>
    </w:p>
    <w:p>
      <w:pPr>
        <w:pStyle w:val="2"/>
        <w:rPr>
          <w:rFonts w:hint="eastAsia" w:ascii="微软雅黑" w:hAnsi="微软雅黑" w:eastAsia="微软雅黑" w:cs="微软雅黑"/>
          <w:color w:val="000000"/>
          <w:sz w:val="24"/>
          <w:szCs w:val="22"/>
          <w:highlight w:val="none"/>
          <w:lang w:val="en-US" w:eastAsia="zh-CN"/>
        </w:rPr>
      </w:pPr>
    </w:p>
    <w:p>
      <w:pPr>
        <w:pStyle w:val="2"/>
        <w:rPr>
          <w:rFonts w:hint="eastAsia" w:ascii="微软雅黑" w:hAnsi="微软雅黑" w:eastAsia="微软雅黑" w:cs="微软雅黑"/>
          <w:color w:val="000000"/>
          <w:sz w:val="24"/>
          <w:szCs w:val="22"/>
          <w:highlight w:val="none"/>
          <w:lang w:val="en-US" w:eastAsia="zh-CN"/>
        </w:rPr>
      </w:pPr>
    </w:p>
    <w:p>
      <w:pPr>
        <w:pStyle w:val="2"/>
        <w:rPr>
          <w:rFonts w:hint="eastAsia" w:ascii="微软雅黑" w:hAnsi="微软雅黑" w:eastAsia="微软雅黑" w:cs="微软雅黑"/>
          <w:color w:val="000000"/>
          <w:sz w:val="24"/>
          <w:szCs w:val="22"/>
          <w:highlight w:val="none"/>
          <w:lang w:val="en-US" w:eastAsia="zh-CN"/>
        </w:rPr>
      </w:pPr>
    </w:p>
    <w:p>
      <w:pPr>
        <w:pStyle w:val="2"/>
        <w:rPr>
          <w:rFonts w:hint="default" w:ascii="微软雅黑" w:hAnsi="微软雅黑" w:eastAsia="微软雅黑" w:cs="微软雅黑"/>
          <w:color w:val="000000"/>
          <w:sz w:val="24"/>
          <w:szCs w:val="22"/>
          <w:highlight w:val="none"/>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923"/>
        <w:gridCol w:w="1217"/>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ind w:firstLine="480" w:firstLineChars="200"/>
              <w:jc w:val="center"/>
              <w:textAlignment w:val="auto"/>
              <w:rPr>
                <w:rFonts w:hint="eastAsia" w:ascii="微软雅黑" w:hAnsi="微软雅黑" w:eastAsia="微软雅黑" w:cs="微软雅黑"/>
                <w:sz w:val="24"/>
                <w:szCs w:val="24"/>
                <w:lang w:val="en-US"/>
              </w:rPr>
            </w:pPr>
            <w:r>
              <w:rPr>
                <w:rFonts w:hint="eastAsia" w:ascii="微软雅黑" w:hAnsi="微软雅黑" w:eastAsia="微软雅黑" w:cs="微软雅黑"/>
                <w:color w:val="auto"/>
                <w:sz w:val="24"/>
                <w:szCs w:val="24"/>
              </w:rPr>
              <w:t>甲     方</w:t>
            </w:r>
          </w:p>
        </w:tc>
        <w:tc>
          <w:tcPr>
            <w:tcW w:w="41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ind w:firstLine="480" w:firstLineChars="20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color w:val="auto"/>
                <w:sz w:val="24"/>
                <w:szCs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单位名称</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highlight w:val="none"/>
              </w:rPr>
              <w:t>单位名称</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法定代表或委托代理人签字</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ind w:firstLine="480" w:firstLineChars="200"/>
              <w:jc w:val="left"/>
              <w:textAlignment w:val="auto"/>
              <w:rPr>
                <w:rFonts w:hint="eastAsia" w:ascii="微软雅黑" w:hAnsi="微软雅黑" w:eastAsia="微软雅黑" w:cs="微软雅黑"/>
                <w:sz w:val="24"/>
                <w:szCs w:val="24"/>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highlight w:val="none"/>
              </w:rPr>
              <w:t>法定代表或委托代理人签字</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地    址</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highlight w:val="none"/>
              </w:rPr>
              <w:t>地    址</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联 系 人</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highlight w:val="none"/>
              </w:rPr>
              <w:t>联 系 人</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电    话</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highlight w:val="none"/>
              </w:rPr>
              <w:t>电    话</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开户银行</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highlight w:val="none"/>
              </w:rPr>
              <w:t>开户银行</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帐    号</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highlight w:val="none"/>
              </w:rPr>
              <w:t>帐    号</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统一社会信用代码</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统一社会信用代码</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spacing w:line="390" w:lineRule="exact"/>
              <w:jc w:val="both"/>
              <w:rPr>
                <w:rFonts w:hint="eastAsia" w:ascii="微软雅黑" w:hAnsi="微软雅黑" w:eastAsia="微软雅黑" w:cs="微软雅黑"/>
                <w:color w:val="auto"/>
                <w:sz w:val="24"/>
                <w:szCs w:val="24"/>
              </w:rPr>
            </w:pPr>
            <w:r>
              <w:rPr>
                <w:rFonts w:hint="eastAsia" w:ascii="微软雅黑" w:hAnsi="微软雅黑" w:eastAsia="微软雅黑" w:cs="微软雅黑"/>
                <w:b w:val="0"/>
                <w:bCs/>
                <w:kern w:val="1"/>
                <w:sz w:val="24"/>
                <w:szCs w:val="24"/>
                <w:lang w:val="en-US" w:eastAsia="zh-CN"/>
              </w:rPr>
              <w:t>签订日期</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2023年   月   日</w:t>
            </w: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kern w:val="1"/>
                <w:sz w:val="24"/>
                <w:szCs w:val="24"/>
                <w:lang w:val="en-US" w:eastAsia="zh-CN"/>
              </w:rPr>
              <w:t>签订日期</w:t>
            </w:r>
          </w:p>
        </w:tc>
        <w:tc>
          <w:tcPr>
            <w:tcW w:w="2916"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val="0"/>
                <w:bCs/>
                <w:kern w:val="1"/>
                <w:sz w:val="24"/>
                <w:szCs w:val="24"/>
                <w:lang w:val="en-US" w:eastAsia="zh-CN"/>
              </w:rPr>
              <w:t>2023年  月   日</w:t>
            </w:r>
          </w:p>
        </w:tc>
      </w:tr>
    </w:tbl>
    <w:p>
      <w:pPr>
        <w:pageBreakBefore w:val="0"/>
        <w:kinsoku/>
        <w:wordWrap/>
        <w:overflowPunct/>
        <w:topLinePunct w:val="0"/>
        <w:bidi w:val="0"/>
        <w:snapToGrid w:val="0"/>
        <w:spacing w:before="78" w:beforeLines="25" w:after="78" w:afterLines="25" w:line="440" w:lineRule="exact"/>
        <w:ind w:firstLine="480" w:firstLineChars="200"/>
        <w:rPr>
          <w:rFonts w:hint="eastAsia" w:ascii="微软雅黑" w:hAnsi="微软雅黑" w:eastAsia="微软雅黑" w:cs="微软雅黑"/>
          <w:sz w:val="24"/>
        </w:rPr>
      </w:pPr>
    </w:p>
    <w:p>
      <w:pPr>
        <w:pageBreakBefore w:val="0"/>
        <w:kinsoku/>
        <w:wordWrap/>
        <w:overflowPunct/>
        <w:topLinePunct w:val="0"/>
        <w:bidi w:val="0"/>
        <w:spacing w:before="78" w:beforeLines="25" w:after="78" w:afterLines="25" w:line="440" w:lineRule="exact"/>
        <w:ind w:left="1800" w:firstLine="480" w:firstLineChars="200"/>
        <w:rPr>
          <w:rFonts w:hint="eastAsia" w:ascii="微软雅黑" w:hAnsi="微软雅黑" w:eastAsia="微软雅黑" w:cs="微软雅黑"/>
          <w:sz w:val="24"/>
          <w:lang w:eastAsia="zh-CN"/>
        </w:rPr>
        <w:sectPr>
          <w:headerReference r:id="rId12" w:type="first"/>
          <w:footerReference r:id="rId14" w:type="first"/>
          <w:headerReference r:id="rId11" w:type="default"/>
          <w:footerReference r:id="rId13" w:type="default"/>
          <w:pgSz w:w="11906" w:h="16838"/>
          <w:pgMar w:top="1440" w:right="1080" w:bottom="1440" w:left="1080" w:header="851" w:footer="992" w:gutter="0"/>
          <w:pgNumType w:fmt="decimal"/>
          <w:cols w:space="720" w:num="1"/>
          <w:titlePg/>
          <w:docGrid w:type="lines" w:linePitch="312" w:charSpace="0"/>
        </w:sectPr>
      </w:pPr>
    </w:p>
    <w:p>
      <w:pPr>
        <w:pageBreakBefore w:val="0"/>
        <w:kinsoku/>
        <w:wordWrap/>
        <w:overflowPunct/>
        <w:topLinePunct w:val="0"/>
        <w:bidi w:val="0"/>
        <w:spacing w:before="156" w:beforeLines="50" w:after="156" w:afterLines="50" w:line="440" w:lineRule="exact"/>
        <w:ind w:right="640" w:rightChars="200" w:firstLine="480" w:firstLineChars="200"/>
        <w:jc w:val="left"/>
        <w:rPr>
          <w:rFonts w:hint="eastAsia" w:ascii="微软雅黑" w:hAnsi="微软雅黑" w:eastAsia="微软雅黑" w:cs="微软雅黑"/>
          <w:sz w:val="24"/>
          <w:lang w:eastAsia="zh-CN"/>
        </w:rPr>
      </w:pPr>
      <w:r>
        <w:rPr>
          <w:rFonts w:hint="eastAsia" w:ascii="微软雅黑" w:hAnsi="微软雅黑" w:eastAsia="微软雅黑" w:cs="微软雅黑"/>
          <w:sz w:val="24"/>
        </w:rPr>
        <w:t>附件</w:t>
      </w:r>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产品清单</w:t>
      </w:r>
      <w:r>
        <w:rPr>
          <w:rFonts w:hint="eastAsia" w:ascii="微软雅黑" w:hAnsi="微软雅黑" w:eastAsia="微软雅黑" w:cs="微软雅黑"/>
          <w:sz w:val="24"/>
          <w:lang w:eastAsia="zh-CN"/>
        </w:rPr>
        <w:t>》</w:t>
      </w:r>
    </w:p>
    <w:tbl>
      <w:tblPr>
        <w:tblStyle w:val="24"/>
        <w:tblpPr w:leftFromText="180" w:rightFromText="180" w:vertAnchor="text" w:horzAnchor="page" w:tblpX="789" w:tblpY="860"/>
        <w:tblOverlap w:val="never"/>
        <w:tblW w:w="15071" w:type="dxa"/>
        <w:tblInd w:w="0" w:type="dxa"/>
        <w:tblLayout w:type="fixed"/>
        <w:tblCellMar>
          <w:top w:w="0" w:type="dxa"/>
          <w:left w:w="108" w:type="dxa"/>
          <w:bottom w:w="0" w:type="dxa"/>
          <w:right w:w="108" w:type="dxa"/>
        </w:tblCellMar>
      </w:tblPr>
      <w:tblGrid>
        <w:gridCol w:w="687"/>
        <w:gridCol w:w="1235"/>
        <w:gridCol w:w="1107"/>
        <w:gridCol w:w="4800"/>
        <w:gridCol w:w="1500"/>
        <w:gridCol w:w="735"/>
        <w:gridCol w:w="1185"/>
        <w:gridCol w:w="1185"/>
        <w:gridCol w:w="1125"/>
        <w:gridCol w:w="1512"/>
      </w:tblGrid>
      <w:tr>
        <w:tblPrEx>
          <w:tblCellMar>
            <w:top w:w="0" w:type="dxa"/>
            <w:left w:w="108" w:type="dxa"/>
            <w:bottom w:w="0" w:type="dxa"/>
            <w:right w:w="108" w:type="dxa"/>
          </w:tblCellMar>
        </w:tblPrEx>
        <w:trPr>
          <w:trHeight w:val="527" w:hRule="atLeast"/>
        </w:trPr>
        <w:tc>
          <w:tcPr>
            <w:tcW w:w="68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23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产品名称</w:t>
            </w:r>
          </w:p>
        </w:tc>
        <w:tc>
          <w:tcPr>
            <w:tcW w:w="110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品牌/生产厂家</w:t>
            </w:r>
          </w:p>
        </w:tc>
        <w:tc>
          <w:tcPr>
            <w:tcW w:w="480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规格/型号等产品参数</w:t>
            </w:r>
          </w:p>
        </w:tc>
        <w:tc>
          <w:tcPr>
            <w:tcW w:w="150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材质要求</w:t>
            </w:r>
          </w:p>
        </w:tc>
        <w:tc>
          <w:tcPr>
            <w:tcW w:w="735"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单位</w:t>
            </w:r>
          </w:p>
        </w:tc>
        <w:tc>
          <w:tcPr>
            <w:tcW w:w="118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含税单价（元）</w:t>
            </w:r>
          </w:p>
        </w:tc>
        <w:tc>
          <w:tcPr>
            <w:tcW w:w="118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质量保证期</w:t>
            </w:r>
          </w:p>
        </w:tc>
        <w:tc>
          <w:tcPr>
            <w:tcW w:w="112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交付期限</w:t>
            </w:r>
          </w:p>
        </w:tc>
        <w:tc>
          <w:tcPr>
            <w:tcW w:w="1512"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eastAsia="zh-CN"/>
              </w:rPr>
              <w:t>备注</w:t>
            </w:r>
          </w:p>
        </w:tc>
      </w:tr>
      <w:tr>
        <w:tblPrEx>
          <w:tblCellMar>
            <w:top w:w="0" w:type="dxa"/>
            <w:left w:w="108" w:type="dxa"/>
            <w:bottom w:w="0" w:type="dxa"/>
            <w:right w:w="108" w:type="dxa"/>
          </w:tblCellMar>
        </w:tblPrEx>
        <w:trPr>
          <w:trHeight w:val="186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硫酸铵包装袋</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微软雅黑" w:hAnsi="微软雅黑" w:eastAsia="微软雅黑" w:cs="微软雅黑"/>
                <w:sz w:val="24"/>
                <w:szCs w:val="24"/>
                <w:lang w:val="en-US" w:eastAsia="zh-CN"/>
              </w:rPr>
            </w:pPr>
          </w:p>
        </w:tc>
        <w:tc>
          <w:tcPr>
            <w:tcW w:w="4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ind w:firstLine="0" w:firstLineChars="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外袋：55*101cm，扁丝厚度：5-5.2C，每5cm拉力</w:t>
            </w:r>
            <w:r>
              <w:rPr>
                <w:rFonts w:hint="default" w:ascii="微软雅黑" w:hAnsi="微软雅黑" w:eastAsia="微软雅黑" w:cs="微软雅黑"/>
                <w:sz w:val="24"/>
                <w:szCs w:val="24"/>
                <w:lang w:val="en-US" w:eastAsia="zh-CN"/>
              </w:rPr>
              <w:t>≥</w:t>
            </w:r>
            <w:r>
              <w:rPr>
                <w:rFonts w:hint="eastAsia" w:ascii="微软雅黑" w:hAnsi="微软雅黑" w:eastAsia="微软雅黑" w:cs="微软雅黑"/>
                <w:sz w:val="24"/>
                <w:szCs w:val="24"/>
                <w:lang w:val="en-US" w:eastAsia="zh-CN"/>
              </w:rPr>
              <w:t>450N，单条：96g±2；</w:t>
            </w:r>
          </w:p>
          <w:p>
            <w:pPr>
              <w:keepNext w:val="0"/>
              <w:keepLines w:val="0"/>
              <w:pageBreakBefore w:val="0"/>
              <w:widowControl w:val="0"/>
              <w:kinsoku/>
              <w:wordWrap/>
              <w:overflowPunct/>
              <w:topLinePunct w:val="0"/>
              <w:bidi w:val="0"/>
              <w:snapToGrid/>
              <w:ind w:firstLine="0" w:firstLineChars="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内袋：58*105cm，厚度：3.8-4.2C，单条：35g±2；</w:t>
            </w:r>
          </w:p>
          <w:p>
            <w:pPr>
              <w:keepNext w:val="0"/>
              <w:keepLines w:val="0"/>
              <w:pageBreakBefore w:val="0"/>
              <w:widowControl w:val="0"/>
              <w:kinsoku/>
              <w:wordWrap/>
              <w:overflowPunct/>
              <w:topLinePunct w:val="0"/>
              <w:bidi w:val="0"/>
              <w:snapToGrid/>
              <w:ind w:firstLine="0" w:firstLineChars="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单袋袋子重量（内外袋）：130g±5； </w:t>
            </w:r>
          </w:p>
          <w:p>
            <w:pPr>
              <w:keepNext w:val="0"/>
              <w:keepLines w:val="0"/>
              <w:pageBreakBefore w:val="0"/>
              <w:widowControl w:val="0"/>
              <w:kinsoku/>
              <w:wordWrap/>
              <w:overflowPunct/>
              <w:topLinePunct w:val="0"/>
              <w:bidi w:val="0"/>
              <w:snapToGrid/>
              <w:ind w:firstLine="0" w:firstLineChars="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双面印刷，双折底，连膜车口。</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内外袋材料：聚丙烯、聚忆烯 </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个</w:t>
            </w:r>
          </w:p>
        </w:tc>
        <w:tc>
          <w:tcPr>
            <w:tcW w:w="118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bidi w:val="0"/>
              <w:snapToGrid/>
              <w:ind w:firstLine="0" w:firstLineChars="0"/>
              <w:jc w:val="center"/>
              <w:textAlignment w:val="auto"/>
              <w:rPr>
                <w:rFonts w:hint="eastAsia" w:ascii="微软雅黑" w:hAnsi="微软雅黑" w:eastAsia="微软雅黑" w:cs="微软雅黑"/>
                <w:sz w:val="24"/>
                <w:szCs w:val="24"/>
                <w:lang w:val="en-US" w:eastAsia="zh-CN"/>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12个月</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自订单发出之日起7日内</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单价含13％增值专用发票、运保费、装卸费。</w:t>
            </w:r>
          </w:p>
        </w:tc>
      </w:tr>
    </w:tbl>
    <w:p>
      <w:pPr>
        <w:pStyle w:val="2"/>
        <w:pageBreakBefore w:val="0"/>
        <w:kinsoku/>
        <w:wordWrap/>
        <w:overflowPunct/>
        <w:topLinePunct w:val="0"/>
        <w:bidi w:val="0"/>
        <w:ind w:firstLine="640" w:firstLineChars="200"/>
        <w:rPr>
          <w:rFonts w:hint="eastAsia" w:ascii="微软雅黑" w:hAnsi="微软雅黑" w:eastAsia="微软雅黑" w:cs="微软雅黑"/>
          <w:b/>
          <w:color w:val="auto"/>
          <w:sz w:val="32"/>
          <w:szCs w:val="32"/>
        </w:rPr>
      </w:pPr>
    </w:p>
    <w:p>
      <w:pPr>
        <w:pageBreakBefore w:val="0"/>
        <w:kinsoku/>
        <w:wordWrap/>
        <w:overflowPunct/>
        <w:topLinePunct w:val="0"/>
        <w:bidi w:val="0"/>
        <w:spacing w:before="156" w:beforeLines="50" w:after="156" w:afterLines="50" w:line="440" w:lineRule="exact"/>
        <w:ind w:right="640" w:rightChars="200" w:firstLine="480" w:firstLineChars="200"/>
        <w:jc w:val="left"/>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sectPr>
          <w:pgSz w:w="16838" w:h="11905" w:orient="landscape"/>
          <w:pgMar w:top="1083" w:right="1440" w:bottom="1083" w:left="1440" w:header="851" w:footer="992" w:gutter="0"/>
          <w:pgNumType w:fmt="decimal"/>
          <w:cols w:space="0" w:num="1"/>
          <w:titlePg/>
          <w:rtlGutter w:val="0"/>
          <w:docGrid w:type="lines" w:linePitch="442" w:charSpace="0"/>
        </w:sectPr>
      </w:pPr>
    </w:p>
    <w:p>
      <w:pP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w:t>
      </w:r>
      <w:r>
        <w:rPr>
          <w:rFonts w:hint="eastAsia" w:ascii="微软雅黑" w:hAnsi="微软雅黑" w:eastAsia="微软雅黑" w:cs="微软雅黑"/>
          <w:bCs/>
          <w:color w:val="000000"/>
          <w:kern w:val="0"/>
          <w:sz w:val="24"/>
          <w:szCs w:val="24"/>
          <w:lang w:val="en-US" w:eastAsia="zh-CN"/>
        </w:rPr>
        <w:t>3</w:t>
      </w:r>
      <w:r>
        <w:rPr>
          <w:rFonts w:hint="eastAsia" w:ascii="微软雅黑" w:hAnsi="微软雅黑" w:eastAsia="微软雅黑" w:cs="微软雅黑"/>
          <w:bCs/>
          <w:color w:val="000000"/>
          <w:kern w:val="0"/>
          <w:sz w:val="24"/>
          <w:szCs w:val="24"/>
        </w:rPr>
        <w:t>.</w:t>
      </w:r>
      <w:r>
        <w:rPr>
          <w:rFonts w:hint="eastAsia" w:ascii="微软雅黑" w:hAnsi="微软雅黑" w:eastAsia="微软雅黑" w:cs="微软雅黑"/>
          <w:sz w:val="24"/>
          <w:szCs w:val="24"/>
        </w:rPr>
        <w:t>《诚信自律特别协议》</w:t>
      </w:r>
    </w:p>
    <w:p>
      <w:pPr>
        <w:spacing w:line="440" w:lineRule="exact"/>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诚信自律特别协议</w:t>
      </w:r>
    </w:p>
    <w:p>
      <w:pPr>
        <w:pStyle w:val="2"/>
        <w:rPr>
          <w:rFonts w:hint="eastAsia" w:ascii="微软雅黑" w:hAnsi="微软雅黑" w:eastAsia="微软雅黑" w:cs="微软雅黑"/>
        </w:rPr>
      </w:pPr>
    </w:p>
    <w:p>
      <w:pPr>
        <w:spacing w:before="78" w:beforeLines="25" w:after="78" w:afterLines="25" w:line="440" w:lineRule="exact"/>
        <w:ind w:left="1800" w:hanging="1800" w:hangingChars="750"/>
        <w:rPr>
          <w:rFonts w:hint="eastAsia" w:ascii="微软雅黑" w:hAnsi="微软雅黑" w:eastAsia="微软雅黑" w:cs="微软雅黑"/>
          <w:b w:val="0"/>
          <w:bCs w:val="0"/>
          <w:sz w:val="24"/>
          <w:u w:val="single"/>
          <w:lang w:val="en-US" w:eastAsia="zh-CN"/>
        </w:rPr>
      </w:pPr>
      <w:r>
        <w:rPr>
          <w:rFonts w:hint="eastAsia" w:ascii="微软雅黑" w:hAnsi="微软雅黑" w:eastAsia="微软雅黑" w:cs="微软雅黑"/>
          <w:sz w:val="24"/>
          <w:szCs w:val="24"/>
        </w:rPr>
        <w:t>甲方：</w:t>
      </w:r>
      <w:r>
        <w:rPr>
          <w:rFonts w:hint="eastAsia" w:ascii="微软雅黑" w:hAnsi="微软雅黑" w:eastAsia="微软雅黑" w:cs="微软雅黑"/>
          <w:b w:val="0"/>
          <w:bCs w:val="0"/>
          <w:sz w:val="24"/>
          <w:u w:val="single"/>
          <w:lang w:val="en-US" w:eastAsia="zh-CN"/>
        </w:rPr>
        <w:t xml:space="preserve">                </w:t>
      </w:r>
    </w:p>
    <w:p>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w:t>
      </w:r>
      <w:r>
        <w:rPr>
          <w:rFonts w:hint="eastAsia" w:ascii="微软雅黑" w:hAnsi="微软雅黑" w:eastAsia="微软雅黑" w:cs="微软雅黑"/>
          <w:b w:val="0"/>
          <w:bCs w:val="0"/>
          <w:sz w:val="24"/>
          <w:u w:val="single"/>
          <w:lang w:val="en-US" w:eastAsia="zh-CN"/>
        </w:rPr>
        <w:t xml:space="preserve">                </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第一条 诚信责任</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4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微软雅黑" w:hAnsi="微软雅黑" w:eastAsia="微软雅黑" w:cs="微软雅黑"/>
          <w:sz w:val="24"/>
          <w:szCs w:val="24"/>
          <w:lang w:eastAsia="zh-CN"/>
        </w:rPr>
        <w:t>；</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不得以任何理由为甲方人员报销应由甲方或个人支付的费用；</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1.3</w:t>
      </w:r>
      <w:r>
        <w:rPr>
          <w:rFonts w:hint="eastAsia" w:ascii="微软雅黑" w:hAnsi="微软雅黑" w:eastAsia="微软雅黑" w:cs="微软雅黑"/>
          <w:sz w:val="24"/>
          <w:szCs w:val="24"/>
        </w:rPr>
        <w:t>不得与甲方人员发生任何合资合作、借贷关系，也不得参与甲方人员的婚丧嫁娶活动；</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1.4</w:t>
      </w:r>
      <w:r>
        <w:rPr>
          <w:rFonts w:hint="eastAsia" w:ascii="微软雅黑" w:hAnsi="微软雅黑" w:eastAsia="微软雅黑" w:cs="微软雅黑"/>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1.5</w:t>
      </w:r>
      <w:r>
        <w:rPr>
          <w:rFonts w:hint="eastAsia" w:ascii="微软雅黑" w:hAnsi="微软雅黑" w:eastAsia="微软雅黑" w:cs="微软雅黑"/>
          <w:sz w:val="24"/>
          <w:szCs w:val="24"/>
        </w:rPr>
        <w:t>不得以任何理由为甲方人员提供黄赌毒等违法活动；</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1.6</w:t>
      </w:r>
      <w:r>
        <w:rPr>
          <w:rFonts w:hint="eastAsia" w:ascii="微软雅黑" w:hAnsi="微软雅黑" w:eastAsia="微软雅黑" w:cs="微软雅黑"/>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1.7</w:t>
      </w:r>
      <w:r>
        <w:rPr>
          <w:rFonts w:hint="eastAsia" w:ascii="微软雅黑" w:hAnsi="微软雅黑" w:eastAsia="微软雅黑" w:cs="微软雅黑"/>
          <w:sz w:val="24"/>
          <w:szCs w:val="24"/>
        </w:rPr>
        <w:t>乙方不得以任何借口和理由给予甲方人员任何形式的利益或好处。</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乙方同意约束其工作人员遵守上述约定并为其工作人员行为后果负责。</w:t>
      </w:r>
    </w:p>
    <w:p>
      <w:pPr>
        <w:spacing w:line="44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第二条  违约责任</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2.2 甲方人员如有违反本诚信自律特别协议的，一经查实，甲方将对责任人给予警告、处分、直至解除劳动合同。涉嫌犯罪的，则送交司法机关追究其法律责任。</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2.4 如乙方违反本诚信自律特别协议的，应按以下对应情形向甲方承担违约责任且甲方有权从应付款项或各类保证金中直接扣除乙方应承担的赔偿金：</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涉嫌犯罪的，则送交司法机关追究其法律责任。</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2.5如乙方违反本诚信自律特别协议约定的，甲方均有权终止双方合作并将乙方列入黑名单、以后不再作为供应商纳入等处理措施。</w:t>
      </w:r>
    </w:p>
    <w:p>
      <w:pPr>
        <w:spacing w:line="44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第三条  举报</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乙方可通过以下方式对甲方人员违反本诚信自律特别协议的行为如实举报或投诉，甲方受理渠道为：吉利科技集团有限公司法务合规部，电话400-016-0023，邮箱</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"mailto:integrity@Geely.com"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COC-t@Geely.com</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p>
    <w:p>
      <w:pPr>
        <w:spacing w:line="44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第四条  其他约定</w:t>
      </w:r>
    </w:p>
    <w:p>
      <w:pPr>
        <w:spacing w:line="440" w:lineRule="exact"/>
        <w:ind w:firstLine="480" w:firstLineChars="200"/>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4.1本协议经双方签字并盖章后生效。</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4.2本诚信自律特别协议与业务合同具有同等法律效力，作为业务合同的附件。</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4.3业务</w:t>
      </w:r>
      <w:bookmarkStart w:id="85" w:name="_Hlk92788699"/>
      <w:r>
        <w:rPr>
          <w:rFonts w:hint="eastAsia" w:ascii="微软雅黑" w:hAnsi="微软雅黑" w:eastAsia="微软雅黑" w:cs="微软雅黑"/>
          <w:sz w:val="24"/>
          <w:szCs w:val="24"/>
        </w:rPr>
        <w:t>合同的变更、转让、终止或被撤销、无效不影响本诚信自律特别协议的效力。</w:t>
      </w:r>
      <w:bookmarkEnd w:id="85"/>
    </w:p>
    <w:p>
      <w:pPr>
        <w:spacing w:line="440" w:lineRule="exact"/>
        <w:ind w:firstLine="480" w:firstLineChars="200"/>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4.4本协议履行中任何争议均应向甲方所在地人民法院诉讼解决。</w:t>
      </w:r>
    </w:p>
    <w:p>
      <w:pPr>
        <w:spacing w:line="440" w:lineRule="exact"/>
        <w:ind w:firstLine="480" w:firstLineChars="200"/>
        <w:rPr>
          <w:rFonts w:hint="eastAsia" w:ascii="微软雅黑" w:hAnsi="微软雅黑" w:eastAsia="微软雅黑" w:cs="微软雅黑"/>
          <w:sz w:val="24"/>
          <w:szCs w:val="24"/>
        </w:rPr>
      </w:pPr>
      <w:bookmarkStart w:id="86" w:name="_Hlk74814265"/>
      <w:r>
        <w:rPr>
          <w:rFonts w:hint="eastAsia" w:ascii="微软雅黑" w:hAnsi="微软雅黑" w:eastAsia="微软雅黑" w:cs="微软雅黑"/>
          <w:sz w:val="24"/>
          <w:szCs w:val="24"/>
        </w:rPr>
        <w:t>(以下无正文)</w:t>
      </w:r>
    </w:p>
    <w:p>
      <w:pPr>
        <w:spacing w:line="440" w:lineRule="exact"/>
        <w:rPr>
          <w:rFonts w:hint="eastAsia" w:ascii="微软雅黑" w:hAnsi="微软雅黑" w:eastAsia="微软雅黑" w:cs="微软雅黑"/>
          <w:sz w:val="24"/>
          <w:szCs w:val="24"/>
        </w:rPr>
      </w:pPr>
    </w:p>
    <w:p>
      <w:pPr>
        <w:spacing w:line="440" w:lineRule="exact"/>
        <w:rPr>
          <w:rFonts w:hint="eastAsia" w:ascii="微软雅黑" w:hAnsi="微软雅黑" w:eastAsia="微软雅黑" w:cs="微软雅黑"/>
          <w:sz w:val="24"/>
          <w:szCs w:val="24"/>
        </w:rPr>
      </w:pPr>
    </w:p>
    <w:bookmarkEnd w:id="86"/>
    <w:tbl>
      <w:tblPr>
        <w:tblStyle w:val="24"/>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甲方（盖章）：</w:t>
            </w:r>
          </w:p>
          <w:p>
            <w:pPr>
              <w:jc w:val="left"/>
              <w:rPr>
                <w:rFonts w:hint="eastAsia" w:ascii="微软雅黑" w:hAnsi="微软雅黑" w:eastAsia="微软雅黑" w:cs="微软雅黑"/>
                <w:sz w:val="24"/>
                <w:szCs w:val="24"/>
              </w:rPr>
            </w:pPr>
          </w:p>
          <w:p>
            <w:pPr>
              <w:pStyle w:val="2"/>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法定代表人/授权代表人签字：</w:t>
            </w:r>
          </w:p>
          <w:p>
            <w:pPr>
              <w:pStyle w:val="2"/>
              <w:rPr>
                <w:rFonts w:hint="eastAsia" w:ascii="微软雅黑" w:hAnsi="微软雅黑" w:eastAsia="微软雅黑" w:cs="微软雅黑"/>
                <w:color w:val="auto"/>
                <w:kern w:val="2"/>
                <w:sz w:val="24"/>
                <w:szCs w:val="24"/>
              </w:rPr>
            </w:pPr>
          </w:p>
          <w:p>
            <w:pPr>
              <w:pStyle w:val="2"/>
              <w:rPr>
                <w:rFonts w:hint="eastAsia" w:ascii="微软雅黑" w:hAnsi="微软雅黑" w:eastAsia="微软雅黑" w:cs="微软雅黑"/>
                <w:color w:val="auto"/>
                <w:kern w:val="2"/>
                <w:sz w:val="24"/>
                <w:szCs w:val="24"/>
              </w:rPr>
            </w:pPr>
          </w:p>
          <w:p>
            <w:pPr>
              <w:pStyle w:val="2"/>
              <w:rPr>
                <w:rFonts w:hint="eastAsia" w:ascii="微软雅黑" w:hAnsi="微软雅黑" w:eastAsia="微软雅黑" w:cs="微软雅黑"/>
                <w:color w:val="auto"/>
                <w:kern w:val="2"/>
                <w:sz w:val="24"/>
                <w:szCs w:val="24"/>
                <w:lang w:val="en-US" w:eastAsia="zh-CN"/>
              </w:rPr>
            </w:pPr>
            <w:r>
              <w:rPr>
                <w:rFonts w:hint="eastAsia" w:ascii="微软雅黑" w:hAnsi="微软雅黑" w:eastAsia="微软雅黑" w:cs="微软雅黑"/>
                <w:sz w:val="24"/>
                <w:szCs w:val="24"/>
              </w:rPr>
              <w:t>签订日期：</w:t>
            </w:r>
            <w:r>
              <w:rPr>
                <w:rFonts w:hint="eastAsia" w:ascii="微软雅黑" w:hAnsi="微软雅黑" w:eastAsia="微软雅黑" w:cs="微软雅黑"/>
                <w:sz w:val="24"/>
                <w:szCs w:val="24"/>
                <w:lang w:val="en-US" w:eastAsia="zh-CN"/>
              </w:rPr>
              <w:t>202  年   月  日</w:t>
            </w:r>
          </w:p>
        </w:tc>
        <w:tc>
          <w:tcPr>
            <w:tcW w:w="4261" w:type="dxa"/>
            <w:noWrap w:val="0"/>
            <w:vAlign w:val="top"/>
          </w:tcPr>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乙方（盖章）：</w:t>
            </w:r>
          </w:p>
          <w:p>
            <w:pPr>
              <w:jc w:val="left"/>
              <w:rPr>
                <w:rFonts w:hint="eastAsia" w:ascii="微软雅黑" w:hAnsi="微软雅黑" w:eastAsia="微软雅黑" w:cs="微软雅黑"/>
                <w:sz w:val="24"/>
                <w:szCs w:val="24"/>
              </w:rPr>
            </w:pP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法定代表人/授权代表人签字：</w:t>
            </w:r>
          </w:p>
          <w:p>
            <w:pPr>
              <w:jc w:val="left"/>
              <w:rPr>
                <w:rFonts w:hint="eastAsia" w:ascii="微软雅黑" w:hAnsi="微软雅黑" w:eastAsia="微软雅黑" w:cs="微软雅黑"/>
                <w:sz w:val="24"/>
                <w:szCs w:val="24"/>
              </w:rPr>
            </w:pPr>
          </w:p>
          <w:p>
            <w:pPr>
              <w:jc w:val="left"/>
              <w:rPr>
                <w:rFonts w:hint="eastAsia" w:ascii="微软雅黑" w:hAnsi="微软雅黑" w:eastAsia="微软雅黑" w:cs="微软雅黑"/>
                <w:sz w:val="24"/>
                <w:szCs w:val="24"/>
              </w:rPr>
            </w:pP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签订日期：</w:t>
            </w:r>
            <w:r>
              <w:rPr>
                <w:rFonts w:hint="eastAsia" w:ascii="微软雅黑" w:hAnsi="微软雅黑" w:eastAsia="微软雅黑" w:cs="微软雅黑"/>
                <w:sz w:val="24"/>
                <w:szCs w:val="24"/>
                <w:lang w:val="en-US" w:eastAsia="zh-CN"/>
              </w:rPr>
              <w:t>202  年   月  日</w:t>
            </w:r>
          </w:p>
        </w:tc>
      </w:tr>
    </w:tbl>
    <w:p>
      <w:pPr>
        <w:pStyle w:val="22"/>
        <w:pageBreakBefore w:val="0"/>
        <w:kinsoku/>
        <w:wordWrap/>
        <w:overflowPunct/>
        <w:topLinePunct w:val="0"/>
        <w:bidi w:val="0"/>
        <w:spacing w:line="240" w:lineRule="auto"/>
        <w:ind w:firstLine="960" w:firstLineChars="200"/>
        <w:rPr>
          <w:rFonts w:hint="eastAsia" w:ascii="微软雅黑" w:hAnsi="微软雅黑" w:eastAsia="微软雅黑"/>
          <w:color w:val="auto"/>
          <w:sz w:val="48"/>
          <w:szCs w:val="48"/>
        </w:rPr>
      </w:pPr>
    </w:p>
    <w:p>
      <w:pPr>
        <w:rPr>
          <w:rFonts w:hint="eastAsia" w:ascii="微软雅黑" w:hAnsi="微软雅黑" w:eastAsia="微软雅黑"/>
          <w:color w:val="auto"/>
          <w:sz w:val="48"/>
          <w:szCs w:val="48"/>
        </w:rPr>
      </w:pPr>
    </w:p>
    <w:p>
      <w:pPr>
        <w:pStyle w:val="2"/>
        <w:rPr>
          <w:rFonts w:hint="eastAsia" w:ascii="微软雅黑" w:hAnsi="微软雅黑" w:eastAsia="微软雅黑"/>
          <w:color w:val="auto"/>
          <w:sz w:val="48"/>
          <w:szCs w:val="48"/>
        </w:rPr>
      </w:pPr>
    </w:p>
    <w:p>
      <w:pPr>
        <w:pStyle w:val="2"/>
        <w:rPr>
          <w:rFonts w:hint="eastAsia" w:ascii="微软雅黑" w:hAnsi="微软雅黑" w:eastAsia="微软雅黑"/>
          <w:color w:val="auto"/>
          <w:sz w:val="48"/>
          <w:szCs w:val="48"/>
        </w:rPr>
      </w:pPr>
    </w:p>
    <w:p>
      <w:pPr>
        <w:pStyle w:val="2"/>
        <w:rPr>
          <w:rFonts w:hint="eastAsia" w:ascii="微软雅黑" w:hAnsi="微软雅黑" w:eastAsia="微软雅黑"/>
          <w:color w:val="auto"/>
          <w:sz w:val="48"/>
          <w:szCs w:val="48"/>
        </w:rPr>
      </w:pPr>
    </w:p>
    <w:p>
      <w:pPr>
        <w:pStyle w:val="2"/>
        <w:rPr>
          <w:rFonts w:hint="eastAsia" w:ascii="微软雅黑" w:hAnsi="微软雅黑" w:eastAsia="微软雅黑"/>
          <w:color w:val="auto"/>
          <w:sz w:val="48"/>
          <w:szCs w:val="48"/>
        </w:rPr>
      </w:pPr>
    </w:p>
    <w:p>
      <w:pPr>
        <w:pStyle w:val="2"/>
        <w:rPr>
          <w:rFonts w:hint="eastAsia" w:ascii="微软雅黑" w:hAnsi="微软雅黑" w:eastAsia="微软雅黑"/>
          <w:color w:val="auto"/>
          <w:sz w:val="48"/>
          <w:szCs w:val="48"/>
        </w:rPr>
      </w:pPr>
    </w:p>
    <w:p>
      <w:pPr>
        <w:pStyle w:val="2"/>
        <w:rPr>
          <w:rFonts w:hint="eastAsia" w:ascii="微软雅黑" w:hAnsi="微软雅黑" w:eastAsia="微软雅黑"/>
          <w:color w:val="auto"/>
          <w:sz w:val="48"/>
          <w:szCs w:val="48"/>
        </w:rPr>
      </w:pPr>
    </w:p>
    <w:p>
      <w:pPr>
        <w:pStyle w:val="2"/>
        <w:rPr>
          <w:rFonts w:hint="eastAsia" w:ascii="微软雅黑" w:hAnsi="微软雅黑" w:eastAsia="微软雅黑"/>
          <w:color w:val="auto"/>
          <w:sz w:val="48"/>
          <w:szCs w:val="48"/>
        </w:rPr>
      </w:pPr>
    </w:p>
    <w:p>
      <w:pPr>
        <w:pStyle w:val="2"/>
        <w:rPr>
          <w:rFonts w:hint="eastAsia" w:ascii="微软雅黑" w:hAnsi="微软雅黑" w:eastAsia="微软雅黑"/>
          <w:color w:val="auto"/>
          <w:sz w:val="48"/>
          <w:szCs w:val="48"/>
        </w:rPr>
      </w:pPr>
    </w:p>
    <w:p>
      <w:pPr>
        <w:pStyle w:val="2"/>
        <w:rPr>
          <w:rFonts w:hint="eastAsia" w:ascii="微软雅黑" w:hAnsi="微软雅黑" w:eastAsia="微软雅黑"/>
          <w:color w:val="auto"/>
          <w:sz w:val="48"/>
          <w:szCs w:val="48"/>
        </w:rPr>
      </w:pPr>
    </w:p>
    <w:p>
      <w:pPr>
        <w:pStyle w:val="2"/>
        <w:rPr>
          <w:rFonts w:hint="eastAsia" w:ascii="微软雅黑" w:hAnsi="微软雅黑" w:eastAsia="微软雅黑"/>
          <w:color w:val="auto"/>
          <w:sz w:val="48"/>
          <w:szCs w:val="48"/>
        </w:rPr>
      </w:pPr>
    </w:p>
    <w:p>
      <w:pPr>
        <w:pStyle w:val="22"/>
        <w:pageBreakBefore w:val="0"/>
        <w:kinsoku/>
        <w:wordWrap/>
        <w:overflowPunct/>
        <w:topLinePunct w:val="0"/>
        <w:bidi w:val="0"/>
        <w:spacing w:line="240" w:lineRule="auto"/>
        <w:ind w:firstLine="960" w:firstLineChars="200"/>
        <w:rPr>
          <w:rFonts w:hint="eastAsia" w:ascii="微软雅黑" w:hAnsi="微软雅黑" w:eastAsia="微软雅黑"/>
          <w:color w:val="auto"/>
          <w:sz w:val="48"/>
          <w:szCs w:val="48"/>
        </w:rPr>
      </w:pPr>
      <w:r>
        <w:rPr>
          <w:rFonts w:hint="eastAsia" w:ascii="微软雅黑" w:hAnsi="微软雅黑" w:eastAsia="微软雅黑"/>
          <w:color w:val="auto"/>
          <w:sz w:val="48"/>
          <w:szCs w:val="48"/>
        </w:rPr>
        <w:t>第</w:t>
      </w:r>
      <w:r>
        <w:rPr>
          <w:rFonts w:hint="eastAsia" w:ascii="微软雅黑" w:hAnsi="微软雅黑" w:eastAsia="微软雅黑"/>
          <w:color w:val="auto"/>
          <w:sz w:val="48"/>
          <w:szCs w:val="48"/>
          <w:lang w:eastAsia="zh-CN"/>
        </w:rPr>
        <w:t>五</w:t>
      </w:r>
      <w:r>
        <w:rPr>
          <w:rFonts w:hint="eastAsia" w:ascii="微软雅黑" w:hAnsi="微软雅黑" w:eastAsia="微软雅黑"/>
          <w:color w:val="auto"/>
          <w:sz w:val="48"/>
          <w:szCs w:val="48"/>
        </w:rPr>
        <w:t>部分  技术条款</w:t>
      </w:r>
      <w:bookmarkEnd w:id="75"/>
      <w:bookmarkEnd w:id="76"/>
      <w:bookmarkEnd w:id="77"/>
      <w:bookmarkEnd w:id="78"/>
      <w:bookmarkEnd w:id="79"/>
      <w:bookmarkEnd w:id="80"/>
      <w:bookmarkEnd w:id="81"/>
      <w:bookmarkEnd w:id="82"/>
      <w:bookmarkEnd w:id="83"/>
      <w:bookmarkEnd w:id="84"/>
    </w:p>
    <w:p>
      <w:pPr>
        <w:pageBreakBefore w:val="0"/>
        <w:kinsoku/>
        <w:wordWrap/>
        <w:overflowPunct/>
        <w:topLinePunct w:val="0"/>
        <w:bidi w:val="0"/>
        <w:spacing w:before="217" w:beforeLines="50" w:after="217" w:afterLines="50" w:line="240" w:lineRule="auto"/>
        <w:ind w:firstLine="440" w:firstLineChars="200"/>
        <w:jc w:val="center"/>
        <w:rPr>
          <w:rFonts w:hint="eastAsia" w:ascii="微软雅黑" w:hAnsi="微软雅黑" w:eastAsia="微软雅黑"/>
          <w:b/>
          <w:bCs/>
          <w:color w:val="auto"/>
          <w:sz w:val="22"/>
        </w:rPr>
      </w:pPr>
    </w:p>
    <w:p>
      <w:pPr>
        <w:pStyle w:val="2"/>
        <w:pageBreakBefore w:val="0"/>
        <w:kinsoku/>
        <w:wordWrap/>
        <w:overflowPunct/>
        <w:topLinePunct w:val="0"/>
        <w:bidi w:val="0"/>
        <w:ind w:firstLine="440" w:firstLineChars="200"/>
        <w:rPr>
          <w:rFonts w:hint="eastAsia" w:ascii="微软雅黑" w:hAnsi="微软雅黑" w:eastAsia="微软雅黑"/>
          <w:b/>
          <w:bCs/>
          <w:color w:val="auto"/>
          <w:sz w:val="22"/>
        </w:rPr>
      </w:pPr>
    </w:p>
    <w:p>
      <w:pPr>
        <w:pStyle w:val="2"/>
        <w:pageBreakBefore w:val="0"/>
        <w:kinsoku/>
        <w:wordWrap/>
        <w:overflowPunct/>
        <w:topLinePunct w:val="0"/>
        <w:bidi w:val="0"/>
        <w:ind w:firstLine="440" w:firstLineChars="200"/>
        <w:rPr>
          <w:rFonts w:hint="eastAsia" w:ascii="微软雅黑" w:hAnsi="微软雅黑" w:eastAsia="微软雅黑"/>
          <w:b/>
          <w:bCs/>
          <w:color w:val="auto"/>
          <w:sz w:val="22"/>
        </w:rPr>
      </w:pPr>
    </w:p>
    <w:p>
      <w:pPr>
        <w:pageBreakBefore w:val="0"/>
        <w:widowControl/>
        <w:kinsoku/>
        <w:wordWrap/>
        <w:overflowPunct/>
        <w:topLinePunct w:val="0"/>
        <w:bidi w:val="0"/>
        <w:spacing w:line="240" w:lineRule="auto"/>
        <w:ind w:firstLine="880" w:firstLineChars="200"/>
        <w:jc w:val="center"/>
        <w:rPr>
          <w:rFonts w:hint="eastAsia" w:ascii="微软雅黑" w:hAnsi="微软雅黑" w:eastAsia="微软雅黑" w:cs="微软雅黑"/>
          <w:b/>
          <w:bCs/>
          <w:kern w:val="0"/>
          <w:sz w:val="44"/>
          <w:szCs w:val="44"/>
          <w:lang w:val="en-US" w:eastAsia="zh-CN"/>
        </w:rPr>
      </w:pPr>
      <w:bookmarkStart w:id="87" w:name="_Toc350209938"/>
      <w:bookmarkEnd w:id="87"/>
      <w:r>
        <w:rPr>
          <w:rFonts w:hint="eastAsia" w:ascii="微软雅黑" w:hAnsi="微软雅黑" w:eastAsia="微软雅黑" w:cs="微软雅黑"/>
          <w:b/>
          <w:bCs/>
          <w:kern w:val="0"/>
          <w:sz w:val="44"/>
          <w:szCs w:val="44"/>
          <w:lang w:val="en-US" w:eastAsia="zh-CN"/>
        </w:rPr>
        <w:t>2023年度硫酸铵包装袋采购项目包装袋各项技术指标参数</w:t>
      </w:r>
    </w:p>
    <w:p>
      <w:pPr>
        <w:pageBreakBefore w:val="0"/>
        <w:widowControl/>
        <w:kinsoku/>
        <w:wordWrap/>
        <w:overflowPunct/>
        <w:topLinePunct w:val="0"/>
        <w:bidi w:val="0"/>
        <w:spacing w:line="240" w:lineRule="auto"/>
        <w:ind w:firstLine="880" w:firstLineChars="200"/>
        <w:jc w:val="center"/>
        <w:rPr>
          <w:rFonts w:hint="eastAsia" w:ascii="微软雅黑" w:hAnsi="微软雅黑" w:eastAsia="微软雅黑" w:cs="微软雅黑"/>
          <w:b/>
          <w:bCs/>
          <w:kern w:val="0"/>
          <w:sz w:val="44"/>
          <w:szCs w:val="44"/>
          <w:lang w:val="en-US" w:eastAsia="zh-CN"/>
        </w:rPr>
      </w:pPr>
    </w:p>
    <w:p>
      <w:pPr>
        <w:pageBreakBefore w:val="0"/>
        <w:widowControl/>
        <w:kinsoku/>
        <w:wordWrap/>
        <w:overflowPunct/>
        <w:topLinePunct w:val="0"/>
        <w:bidi w:val="0"/>
        <w:spacing w:line="240" w:lineRule="auto"/>
        <w:ind w:firstLine="560" w:firstLineChars="200"/>
        <w:jc w:val="left"/>
        <w:rPr>
          <w:rFonts w:hint="eastAsia"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 xml:space="preserve">内外袋材料：聚丙烯、聚忆烯；    </w:t>
      </w:r>
    </w:p>
    <w:p>
      <w:pPr>
        <w:pageBreakBefore w:val="0"/>
        <w:widowControl/>
        <w:kinsoku/>
        <w:wordWrap/>
        <w:overflowPunct/>
        <w:topLinePunct w:val="0"/>
        <w:bidi w:val="0"/>
        <w:spacing w:line="240" w:lineRule="auto"/>
        <w:ind w:firstLine="560" w:firstLineChars="200"/>
        <w:jc w:val="left"/>
        <w:rPr>
          <w:rFonts w:hint="eastAsia"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外袋：55*101cm，扁丝厚度：5-5.2C，每5cm拉力≥450N，单条：96g±2；</w:t>
      </w:r>
    </w:p>
    <w:p>
      <w:pPr>
        <w:pageBreakBefore w:val="0"/>
        <w:widowControl/>
        <w:kinsoku/>
        <w:wordWrap/>
        <w:overflowPunct/>
        <w:topLinePunct w:val="0"/>
        <w:bidi w:val="0"/>
        <w:spacing w:line="240" w:lineRule="auto"/>
        <w:ind w:firstLine="560" w:firstLineChars="200"/>
        <w:jc w:val="left"/>
        <w:rPr>
          <w:rFonts w:hint="eastAsia"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内袋：58*105cm，厚度：3.8-4.2C，单条：35g±2；</w:t>
      </w:r>
    </w:p>
    <w:p>
      <w:pPr>
        <w:pageBreakBefore w:val="0"/>
        <w:widowControl/>
        <w:kinsoku/>
        <w:wordWrap/>
        <w:overflowPunct/>
        <w:topLinePunct w:val="0"/>
        <w:bidi w:val="0"/>
        <w:spacing w:line="240" w:lineRule="auto"/>
        <w:ind w:firstLine="560" w:firstLineChars="200"/>
        <w:jc w:val="left"/>
        <w:rPr>
          <w:rFonts w:hint="eastAsia"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单袋袋子重量（内外袋）：130g±5   ；</w:t>
      </w:r>
    </w:p>
    <w:p>
      <w:pPr>
        <w:pageBreakBefore w:val="0"/>
        <w:widowControl/>
        <w:kinsoku/>
        <w:wordWrap/>
        <w:overflowPunct/>
        <w:topLinePunct w:val="0"/>
        <w:bidi w:val="0"/>
        <w:spacing w:line="240" w:lineRule="auto"/>
        <w:ind w:firstLine="560" w:firstLineChars="200"/>
        <w:jc w:val="left"/>
        <w:rPr>
          <w:rFonts w:hint="eastAsia"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双面印刷，双折底，连膜车口。</w:t>
      </w:r>
    </w:p>
    <w:p>
      <w:pPr>
        <w:pageBreakBefore w:val="0"/>
        <w:widowControl/>
        <w:kinsoku/>
        <w:wordWrap/>
        <w:overflowPunct/>
        <w:topLinePunct w:val="0"/>
        <w:bidi w:val="0"/>
        <w:spacing w:line="240" w:lineRule="auto"/>
        <w:ind w:firstLine="560" w:firstLineChars="200"/>
        <w:jc w:val="center"/>
        <w:rPr>
          <w:rFonts w:hint="eastAsia" w:ascii="微软雅黑" w:hAnsi="微软雅黑" w:eastAsia="微软雅黑" w:cs="微软雅黑"/>
          <w:kern w:val="0"/>
          <w:sz w:val="28"/>
          <w:szCs w:val="28"/>
          <w:lang w:val="en-US" w:eastAsia="zh-CN"/>
        </w:rPr>
      </w:pPr>
    </w:p>
    <w:p>
      <w:pPr>
        <w:pStyle w:val="2"/>
        <w:rPr>
          <w:rFonts w:hint="eastAsia" w:ascii="微软雅黑" w:hAnsi="微软雅黑" w:eastAsia="微软雅黑" w:cs="微软雅黑"/>
          <w:kern w:val="0"/>
          <w:sz w:val="28"/>
          <w:szCs w:val="28"/>
          <w:lang w:val="en-US" w:eastAsia="zh-CN"/>
        </w:rPr>
      </w:pPr>
    </w:p>
    <w:p>
      <w:pPr>
        <w:rPr>
          <w:rFonts w:hint="eastAsia"/>
          <w:lang w:val="en-US" w:eastAsia="zh-CN"/>
        </w:rPr>
      </w:pPr>
    </w:p>
    <w:p>
      <w:pPr>
        <w:pageBreakBefore w:val="0"/>
        <w:widowControl/>
        <w:kinsoku/>
        <w:wordWrap/>
        <w:overflowPunct/>
        <w:topLinePunct w:val="0"/>
        <w:bidi w:val="0"/>
        <w:spacing w:line="240" w:lineRule="auto"/>
        <w:jc w:val="both"/>
        <w:rPr>
          <w:rFonts w:hint="eastAsia" w:ascii="微软雅黑" w:hAnsi="微软雅黑" w:eastAsia="微软雅黑" w:cs="微软雅黑"/>
          <w:kern w:val="0"/>
          <w:sz w:val="28"/>
          <w:szCs w:val="28"/>
          <w:lang w:val="en-US" w:eastAsia="zh-CN"/>
        </w:rPr>
      </w:pPr>
    </w:p>
    <w:p>
      <w:pPr>
        <w:pageBreakBefore w:val="0"/>
        <w:widowControl/>
        <w:kinsoku/>
        <w:wordWrap/>
        <w:overflowPunct/>
        <w:topLinePunct w:val="0"/>
        <w:bidi w:val="0"/>
        <w:spacing w:line="240" w:lineRule="auto"/>
        <w:ind w:firstLine="560" w:firstLineChars="200"/>
        <w:jc w:val="center"/>
        <w:rPr>
          <w:rFonts w:hint="eastAsia" w:ascii="微软雅黑" w:hAnsi="微软雅黑" w:eastAsia="微软雅黑" w:cs="微软雅黑"/>
          <w:kern w:val="0"/>
          <w:sz w:val="28"/>
          <w:szCs w:val="28"/>
          <w:lang w:eastAsia="zh-CN"/>
        </w:rPr>
      </w:pPr>
      <w:r>
        <w:rPr>
          <w:rFonts w:hint="eastAsia" w:ascii="微软雅黑" w:hAnsi="微软雅黑" w:eastAsia="微软雅黑" w:cs="微软雅黑"/>
          <w:kern w:val="0"/>
          <w:sz w:val="28"/>
          <w:szCs w:val="28"/>
          <w:lang w:val="en-US" w:eastAsia="zh-CN"/>
        </w:rPr>
        <w:t>附硫酸铵包装袋正反面印刷模板：</w:t>
      </w:r>
    </w:p>
    <w:p>
      <w:pPr>
        <w:pStyle w:val="2"/>
        <w:pageBreakBefore w:val="0"/>
        <w:kinsoku/>
        <w:wordWrap/>
        <w:overflowPunct/>
        <w:topLinePunct w:val="0"/>
        <w:bidi w:val="0"/>
        <w:ind w:firstLine="560" w:firstLineChars="200"/>
        <w:rPr>
          <w:rFonts w:hint="default"/>
          <w:sz w:val="28"/>
          <w:szCs w:val="28"/>
          <w:lang w:val="en-US"/>
        </w:rPr>
      </w:pPr>
      <w:r>
        <w:rPr>
          <w:rFonts w:hint="eastAsia" w:ascii="微软雅黑" w:hAnsi="微软雅黑" w:eastAsia="微软雅黑" w:cs="微软雅黑"/>
          <w:kern w:val="0"/>
          <w:sz w:val="28"/>
          <w:szCs w:val="28"/>
          <w:lang w:val="en-US" w:eastAsia="zh-CN"/>
        </w:rPr>
        <w:t xml:space="preserve">                           </w:t>
      </w:r>
    </w:p>
    <w:p>
      <w:pPr>
        <w:pageBreakBefore w:val="0"/>
        <w:widowControl/>
        <w:kinsoku/>
        <w:wordWrap/>
        <w:overflowPunct/>
        <w:topLinePunct w:val="0"/>
        <w:bidi w:val="0"/>
        <w:spacing w:line="240" w:lineRule="auto"/>
        <w:rPr>
          <w:rFonts w:hint="eastAsia" w:ascii="微软雅黑" w:hAnsi="微软雅黑" w:eastAsia="微软雅黑" w:cs="微软雅黑"/>
          <w:kern w:val="0"/>
          <w:sz w:val="28"/>
          <w:szCs w:val="28"/>
          <w:lang w:eastAsia="zh-CN"/>
        </w:rPr>
      </w:pPr>
      <w:r>
        <w:rPr>
          <w:rFonts w:hint="eastAsia" w:ascii="微软雅黑" w:hAnsi="微软雅黑" w:eastAsia="微软雅黑" w:cs="微软雅黑"/>
          <w:kern w:val="0"/>
          <w:sz w:val="28"/>
          <w:szCs w:val="28"/>
        </w:rPr>
        <w:t xml:space="preserve"> </w:t>
      </w:r>
      <w:r>
        <w:rPr>
          <w:rFonts w:hint="eastAsia" w:ascii="微软雅黑" w:hAnsi="微软雅黑" w:eastAsia="微软雅黑" w:cs="微软雅黑"/>
          <w:kern w:val="0"/>
          <w:sz w:val="28"/>
          <w:szCs w:val="28"/>
          <w:lang w:eastAsia="zh-CN"/>
        </w:rPr>
        <w:t>正面：</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177800</wp:posOffset>
                </wp:positionH>
                <wp:positionV relativeFrom="paragraph">
                  <wp:posOffset>182880</wp:posOffset>
                </wp:positionV>
                <wp:extent cx="5457825" cy="7025640"/>
                <wp:effectExtent l="4445" t="4445" r="5080" b="18415"/>
                <wp:wrapNone/>
                <wp:docPr id="19" name="文本框 19"/>
                <wp:cNvGraphicFramePr/>
                <a:graphic xmlns:a="http://schemas.openxmlformats.org/drawingml/2006/main">
                  <a:graphicData uri="http://schemas.microsoft.com/office/word/2010/wordprocessingShape">
                    <wps:wsp>
                      <wps:cNvSpPr txBox="1"/>
                      <wps:spPr>
                        <a:xfrm>
                          <a:off x="913130" y="2462530"/>
                          <a:ext cx="5457825" cy="7025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ageBreakBefore w:val="0"/>
                              <w:widowControl/>
                              <w:kinsoku/>
                              <w:wordWrap/>
                              <w:overflowPunct/>
                              <w:topLinePunct w:val="0"/>
                              <w:bidi w:val="0"/>
                              <w:spacing w:line="240" w:lineRule="auto"/>
                              <w:ind w:firstLine="1960" w:firstLineChars="7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硫酸铵</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 xml:space="preserve">Ammonium </w:t>
                            </w:r>
                            <w:r>
                              <w:rPr>
                                <w:rFonts w:hint="eastAsia" w:ascii="微软雅黑" w:hAnsi="微软雅黑" w:eastAsia="微软雅黑" w:cs="微软雅黑"/>
                                <w:kern w:val="0"/>
                                <w:sz w:val="28"/>
                                <w:szCs w:val="28"/>
                                <w:lang w:val="en-US" w:eastAsia="zh-CN"/>
                              </w:rPr>
                              <w:t>I</w:t>
                            </w:r>
                            <w:r>
                              <w:rPr>
                                <w:rFonts w:hint="default" w:ascii="微软雅黑" w:hAnsi="微软雅黑" w:eastAsia="微软雅黑" w:cs="微软雅黑"/>
                                <w:kern w:val="0"/>
                                <w:sz w:val="28"/>
                                <w:szCs w:val="28"/>
                                <w:lang w:val="zh-CN" w:eastAsia="zh-CN"/>
                              </w:rPr>
                              <w:t>Sulfate（NH</w:t>
                            </w:r>
                            <w:r>
                              <w:rPr>
                                <w:rFonts w:hint="eastAsia" w:ascii="微软雅黑" w:hAnsi="微软雅黑" w:eastAsia="微软雅黑" w:cs="微软雅黑"/>
                                <w:kern w:val="0"/>
                                <w:sz w:val="18"/>
                                <w:szCs w:val="18"/>
                                <w:lang w:val="en-US" w:eastAsia="zh-CN"/>
                              </w:rPr>
                              <w:t>4</w:t>
                            </w:r>
                            <w:r>
                              <w:rPr>
                                <w:rFonts w:hint="default" w:ascii="微软雅黑" w:hAnsi="微软雅黑" w:eastAsia="微软雅黑" w:cs="微软雅黑"/>
                                <w:kern w:val="0"/>
                                <w:sz w:val="28"/>
                                <w:szCs w:val="28"/>
                                <w:lang w:val="zh-CN" w:eastAsia="zh-CN"/>
                              </w:rPr>
                              <w:t>）</w:t>
                            </w:r>
                            <w:r>
                              <w:rPr>
                                <w:rFonts w:hint="eastAsia" w:ascii="微软雅黑" w:hAnsi="微软雅黑" w:eastAsia="微软雅黑" w:cs="微软雅黑"/>
                                <w:kern w:val="0"/>
                                <w:sz w:val="21"/>
                                <w:szCs w:val="21"/>
                                <w:lang w:val="en-US" w:eastAsia="zh-CN"/>
                              </w:rPr>
                              <w:t>2</w:t>
                            </w:r>
                            <w:r>
                              <w:rPr>
                                <w:rFonts w:hint="default" w:ascii="微软雅黑" w:hAnsi="微软雅黑" w:eastAsia="微软雅黑" w:cs="微软雅黑"/>
                                <w:kern w:val="0"/>
                                <w:sz w:val="28"/>
                                <w:szCs w:val="28"/>
                                <w:lang w:val="zh-CN" w:eastAsia="zh-CN"/>
                              </w:rPr>
                              <w:t>SO</w:t>
                            </w:r>
                            <w:r>
                              <w:rPr>
                                <w:rFonts w:hint="default" w:ascii="微软雅黑" w:hAnsi="微软雅黑" w:eastAsia="微软雅黑" w:cs="微软雅黑"/>
                                <w:kern w:val="0"/>
                                <w:sz w:val="21"/>
                                <w:szCs w:val="21"/>
                                <w:lang w:val="zh-CN" w:eastAsia="zh-CN"/>
                              </w:rPr>
                              <w:t>4</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氮含量（Nitrogen Conntent）≥20.5%</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批次（Batch Number）TD</w:t>
                            </w:r>
                            <w:r>
                              <w:rPr>
                                <w:rFonts w:hint="default" w:ascii="微软雅黑" w:hAnsi="微软雅黑" w:eastAsia="微软雅黑" w:cs="微软雅黑"/>
                                <w:b/>
                                <w:bCs/>
                                <w:kern w:val="0"/>
                                <w:sz w:val="28"/>
                                <w:szCs w:val="28"/>
                                <w:lang w:val="zh-CN" w:eastAsia="zh-CN"/>
                              </w:rPr>
                              <w:t>（定做时确定）</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执行标准（Standard）：DL/T808-2002</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净重（Net Weight）50Kg</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百色百矿发电有限公司田东电厂</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Arial" w:hAnsi="Arial" w:eastAsia="宋体" w:cs="Arial"/>
                                <w:b w:val="0"/>
                                <w:bCs w:val="0"/>
                                <w:kern w:val="0"/>
                                <w:sz w:val="28"/>
                                <w:szCs w:val="28"/>
                                <w:lang w:val="en-US" w:eastAsia="zh-CN"/>
                              </w:rPr>
                            </w:pPr>
                            <w:r>
                              <w:rPr>
                                <w:rFonts w:hint="eastAsia" w:ascii="Arial" w:hAnsi="Arial" w:eastAsia="宋体" w:cs="Arial"/>
                                <w:b w:val="0"/>
                                <w:bCs w:val="0"/>
                                <w:kern w:val="0"/>
                                <w:sz w:val="28"/>
                                <w:szCs w:val="28"/>
                                <w:lang w:val="en-US" w:eastAsia="zh-CN"/>
                              </w:rPr>
                              <w:t xml:space="preserve">BAISE HUNDERN MINE </w:t>
                            </w:r>
                            <w:r>
                              <w:rPr>
                                <w:rFonts w:hint="eastAsia" w:ascii="宋体" w:hAnsi="宋体" w:eastAsia="宋体" w:cs="宋体"/>
                                <w:b/>
                                <w:bCs/>
                                <w:kern w:val="0"/>
                                <w:sz w:val="28"/>
                                <w:szCs w:val="28"/>
                                <w:lang w:val="en-US" w:eastAsia="zh-CN"/>
                              </w:rPr>
                              <w:t>＆</w:t>
                            </w:r>
                            <w:r>
                              <w:rPr>
                                <w:rFonts w:hint="default" w:ascii="Arial" w:hAnsi="Arial" w:eastAsia="宋体" w:cs="Arial"/>
                                <w:b/>
                                <w:bCs/>
                                <w:kern w:val="0"/>
                                <w:sz w:val="28"/>
                                <w:szCs w:val="28"/>
                                <w:lang w:val="en-US" w:eastAsia="zh-CN"/>
                              </w:rPr>
                              <w:t>|</w:t>
                            </w:r>
                            <w:r>
                              <w:rPr>
                                <w:rFonts w:hint="eastAsia" w:ascii="Arial" w:hAnsi="Arial" w:eastAsia="宋体" w:cs="Arial"/>
                                <w:b w:val="0"/>
                                <w:bCs w:val="0"/>
                                <w:kern w:val="0"/>
                                <w:sz w:val="28"/>
                                <w:szCs w:val="28"/>
                                <w:lang w:val="en-US" w:eastAsia="zh-CN"/>
                              </w:rPr>
                              <w:t>ELEC</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Arial" w:hAnsi="Arial" w:eastAsia="宋体" w:cs="Arial"/>
                                <w:b w:val="0"/>
                                <w:bCs w:val="0"/>
                                <w:kern w:val="0"/>
                                <w:sz w:val="28"/>
                                <w:szCs w:val="28"/>
                                <w:lang w:val="en-US" w:eastAsia="zh-CN"/>
                              </w:rPr>
                            </w:pPr>
                            <w:r>
                              <w:rPr>
                                <w:rFonts w:hint="eastAsia" w:ascii="Arial" w:hAnsi="Arial" w:eastAsia="宋体" w:cs="Arial"/>
                                <w:b w:val="0"/>
                                <w:bCs w:val="0"/>
                                <w:kern w:val="0"/>
                                <w:sz w:val="28"/>
                                <w:szCs w:val="28"/>
                                <w:lang w:val="en-US" w:eastAsia="zh-CN"/>
                              </w:rPr>
                              <w:t>TRICITY GENERATING CO,.LTD.</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Arial" w:hAnsi="Arial" w:eastAsia="宋体" w:cs="Arial"/>
                                <w:b w:val="0"/>
                                <w:bCs w:val="0"/>
                                <w:kern w:val="0"/>
                                <w:sz w:val="28"/>
                                <w:szCs w:val="28"/>
                                <w:lang w:val="en-US" w:eastAsia="zh-CN"/>
                              </w:rPr>
                            </w:pPr>
                            <w:r>
                              <w:rPr>
                                <w:rFonts w:hint="eastAsia" w:ascii="Arial" w:hAnsi="Arial" w:eastAsia="宋体" w:cs="Arial"/>
                                <w:b w:val="0"/>
                                <w:bCs w:val="0"/>
                                <w:kern w:val="0"/>
                                <w:sz w:val="28"/>
                                <w:szCs w:val="28"/>
                                <w:lang w:val="en-US" w:eastAsia="zh-CN"/>
                              </w:rPr>
                              <w:t>TIANDONG POWER PLANT</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厂址：广西百色市田东县祥周镇</w:t>
                            </w:r>
                          </w:p>
                          <w:p>
                            <w:pPr>
                              <w:pageBreakBefore w:val="0"/>
                              <w:widowControl/>
                              <w:kinsoku/>
                              <w:wordWrap/>
                              <w:overflowPunct/>
                              <w:topLinePunct w:val="0"/>
                              <w:bidi w:val="0"/>
                              <w:spacing w:line="240" w:lineRule="auto"/>
                              <w:ind w:left="557" w:leftChars="174" w:firstLine="0" w:firstLineChars="0"/>
                              <w:rPr>
                                <w:rFonts w:hint="eastAsia" w:ascii="微软雅黑" w:hAnsi="微软雅黑" w:eastAsia="微软雅黑" w:cs="微软雅黑"/>
                                <w:kern w:val="0"/>
                                <w:sz w:val="28"/>
                                <w:szCs w:val="28"/>
                                <w:lang w:eastAsia="zh-CN"/>
                              </w:rPr>
                            </w:pPr>
                            <w:r>
                              <w:rPr>
                                <w:rFonts w:hint="eastAsia" w:ascii="微软雅黑" w:hAnsi="微软雅黑" w:eastAsia="微软雅黑" w:cs="微软雅黑"/>
                                <w:kern w:val="0"/>
                                <w:sz w:val="28"/>
                                <w:szCs w:val="28"/>
                                <w:lang w:val="en-US" w:eastAsia="zh-CN"/>
                              </w:rPr>
                              <w:t>Address:Xiangzhou Town,TiandongCounty,Baise,Guangxi</w:t>
                            </w:r>
                            <w:r>
                              <w:rPr>
                                <w:rFonts w:hint="default" w:ascii="微软雅黑" w:hAnsi="微软雅黑" w:eastAsia="微软雅黑" w:cs="微软雅黑"/>
                                <w:kern w:val="0"/>
                                <w:sz w:val="28"/>
                                <w:szCs w:val="28"/>
                                <w:lang w:val="zh-CN" w:eastAsia="zh-CN"/>
                              </w:rPr>
                              <w:t>销售电话（Salestel）：+86-776-5326789</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14.4pt;height:553.2pt;width:429.75pt;z-index:251661312;mso-width-relative:page;mso-height-relative:page;" fillcolor="#FFFFFF [3201]" filled="t" stroked="t" coordsize="21600,21600" o:gfxdata="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tOTMNYAAAAKAQAADwAAAAAAAAAB&#10;ACAAAAAiAAAAZHJzL2Rvd25yZXYueG1sUEsBAhQAFAAAAAgAh07iQCCDY6NLAgAAdwQAAA4AAAAA&#10;AAAAAQAgAAAAJQEAAGRycy9lMm9Eb2MueG1sUEsFBgAAAAAGAAYAWQEAAOIFAAAAAA==&#10;">
                <v:fill on="t" focussize="0,0"/>
                <v:stroke weight="0.5pt" color="#000000 [3204]" joinstyle="round"/>
                <v:imagedata o:title=""/>
                <o:lock v:ext="edit" aspectratio="f"/>
                <v:textbox>
                  <w:txbxContent>
                    <w:p>
                      <w:pPr>
                        <w:pageBreakBefore w:val="0"/>
                        <w:widowControl/>
                        <w:kinsoku/>
                        <w:wordWrap/>
                        <w:overflowPunct/>
                        <w:topLinePunct w:val="0"/>
                        <w:bidi w:val="0"/>
                        <w:spacing w:line="240" w:lineRule="auto"/>
                        <w:ind w:firstLine="1960" w:firstLineChars="7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硫酸铵</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 xml:space="preserve">Ammonium </w:t>
                      </w:r>
                      <w:r>
                        <w:rPr>
                          <w:rFonts w:hint="eastAsia" w:ascii="微软雅黑" w:hAnsi="微软雅黑" w:eastAsia="微软雅黑" w:cs="微软雅黑"/>
                          <w:kern w:val="0"/>
                          <w:sz w:val="28"/>
                          <w:szCs w:val="28"/>
                          <w:lang w:val="en-US" w:eastAsia="zh-CN"/>
                        </w:rPr>
                        <w:t>I</w:t>
                      </w:r>
                      <w:r>
                        <w:rPr>
                          <w:rFonts w:hint="default" w:ascii="微软雅黑" w:hAnsi="微软雅黑" w:eastAsia="微软雅黑" w:cs="微软雅黑"/>
                          <w:kern w:val="0"/>
                          <w:sz w:val="28"/>
                          <w:szCs w:val="28"/>
                          <w:lang w:val="zh-CN" w:eastAsia="zh-CN"/>
                        </w:rPr>
                        <w:t>Sulfate（NH</w:t>
                      </w:r>
                      <w:r>
                        <w:rPr>
                          <w:rFonts w:hint="eastAsia" w:ascii="微软雅黑" w:hAnsi="微软雅黑" w:eastAsia="微软雅黑" w:cs="微软雅黑"/>
                          <w:kern w:val="0"/>
                          <w:sz w:val="18"/>
                          <w:szCs w:val="18"/>
                          <w:lang w:val="en-US" w:eastAsia="zh-CN"/>
                        </w:rPr>
                        <w:t>4</w:t>
                      </w:r>
                      <w:r>
                        <w:rPr>
                          <w:rFonts w:hint="default" w:ascii="微软雅黑" w:hAnsi="微软雅黑" w:eastAsia="微软雅黑" w:cs="微软雅黑"/>
                          <w:kern w:val="0"/>
                          <w:sz w:val="28"/>
                          <w:szCs w:val="28"/>
                          <w:lang w:val="zh-CN" w:eastAsia="zh-CN"/>
                        </w:rPr>
                        <w:t>）</w:t>
                      </w:r>
                      <w:r>
                        <w:rPr>
                          <w:rFonts w:hint="eastAsia" w:ascii="微软雅黑" w:hAnsi="微软雅黑" w:eastAsia="微软雅黑" w:cs="微软雅黑"/>
                          <w:kern w:val="0"/>
                          <w:sz w:val="21"/>
                          <w:szCs w:val="21"/>
                          <w:lang w:val="en-US" w:eastAsia="zh-CN"/>
                        </w:rPr>
                        <w:t>2</w:t>
                      </w:r>
                      <w:r>
                        <w:rPr>
                          <w:rFonts w:hint="default" w:ascii="微软雅黑" w:hAnsi="微软雅黑" w:eastAsia="微软雅黑" w:cs="微软雅黑"/>
                          <w:kern w:val="0"/>
                          <w:sz w:val="28"/>
                          <w:szCs w:val="28"/>
                          <w:lang w:val="zh-CN" w:eastAsia="zh-CN"/>
                        </w:rPr>
                        <w:t>SO</w:t>
                      </w:r>
                      <w:r>
                        <w:rPr>
                          <w:rFonts w:hint="default" w:ascii="微软雅黑" w:hAnsi="微软雅黑" w:eastAsia="微软雅黑" w:cs="微软雅黑"/>
                          <w:kern w:val="0"/>
                          <w:sz w:val="21"/>
                          <w:szCs w:val="21"/>
                          <w:lang w:val="zh-CN" w:eastAsia="zh-CN"/>
                        </w:rPr>
                        <w:t>4</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氮含量（Nitrogen Conntent）≥20.5%</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批次（Batch Number）TD</w:t>
                      </w:r>
                      <w:r>
                        <w:rPr>
                          <w:rFonts w:hint="default" w:ascii="微软雅黑" w:hAnsi="微软雅黑" w:eastAsia="微软雅黑" w:cs="微软雅黑"/>
                          <w:b/>
                          <w:bCs/>
                          <w:kern w:val="0"/>
                          <w:sz w:val="28"/>
                          <w:szCs w:val="28"/>
                          <w:lang w:val="zh-CN" w:eastAsia="zh-CN"/>
                        </w:rPr>
                        <w:t>（定做时确定）</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执行标准（Standard）：DL/T808-2002</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净重（Net Weight）50Kg</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百色百矿发电有限公司田东电厂</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Arial" w:hAnsi="Arial" w:eastAsia="宋体" w:cs="Arial"/>
                          <w:b w:val="0"/>
                          <w:bCs w:val="0"/>
                          <w:kern w:val="0"/>
                          <w:sz w:val="28"/>
                          <w:szCs w:val="28"/>
                          <w:lang w:val="en-US" w:eastAsia="zh-CN"/>
                        </w:rPr>
                      </w:pPr>
                      <w:r>
                        <w:rPr>
                          <w:rFonts w:hint="eastAsia" w:ascii="Arial" w:hAnsi="Arial" w:eastAsia="宋体" w:cs="Arial"/>
                          <w:b w:val="0"/>
                          <w:bCs w:val="0"/>
                          <w:kern w:val="0"/>
                          <w:sz w:val="28"/>
                          <w:szCs w:val="28"/>
                          <w:lang w:val="en-US" w:eastAsia="zh-CN"/>
                        </w:rPr>
                        <w:t xml:space="preserve">BAISE HUNDERN MINE </w:t>
                      </w:r>
                      <w:r>
                        <w:rPr>
                          <w:rFonts w:hint="eastAsia" w:ascii="宋体" w:hAnsi="宋体" w:eastAsia="宋体" w:cs="宋体"/>
                          <w:b/>
                          <w:bCs/>
                          <w:kern w:val="0"/>
                          <w:sz w:val="28"/>
                          <w:szCs w:val="28"/>
                          <w:lang w:val="en-US" w:eastAsia="zh-CN"/>
                        </w:rPr>
                        <w:t>＆</w:t>
                      </w:r>
                      <w:r>
                        <w:rPr>
                          <w:rFonts w:hint="default" w:ascii="Arial" w:hAnsi="Arial" w:eastAsia="宋体" w:cs="Arial"/>
                          <w:b/>
                          <w:bCs/>
                          <w:kern w:val="0"/>
                          <w:sz w:val="28"/>
                          <w:szCs w:val="28"/>
                          <w:lang w:val="en-US" w:eastAsia="zh-CN"/>
                        </w:rPr>
                        <w:t>|</w:t>
                      </w:r>
                      <w:r>
                        <w:rPr>
                          <w:rFonts w:hint="eastAsia" w:ascii="Arial" w:hAnsi="Arial" w:eastAsia="宋体" w:cs="Arial"/>
                          <w:b w:val="0"/>
                          <w:bCs w:val="0"/>
                          <w:kern w:val="0"/>
                          <w:sz w:val="28"/>
                          <w:szCs w:val="28"/>
                          <w:lang w:val="en-US" w:eastAsia="zh-CN"/>
                        </w:rPr>
                        <w:t>ELEC</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Arial" w:hAnsi="Arial" w:eastAsia="宋体" w:cs="Arial"/>
                          <w:b w:val="0"/>
                          <w:bCs w:val="0"/>
                          <w:kern w:val="0"/>
                          <w:sz w:val="28"/>
                          <w:szCs w:val="28"/>
                          <w:lang w:val="en-US" w:eastAsia="zh-CN"/>
                        </w:rPr>
                      </w:pPr>
                      <w:r>
                        <w:rPr>
                          <w:rFonts w:hint="eastAsia" w:ascii="Arial" w:hAnsi="Arial" w:eastAsia="宋体" w:cs="Arial"/>
                          <w:b w:val="0"/>
                          <w:bCs w:val="0"/>
                          <w:kern w:val="0"/>
                          <w:sz w:val="28"/>
                          <w:szCs w:val="28"/>
                          <w:lang w:val="en-US" w:eastAsia="zh-CN"/>
                        </w:rPr>
                        <w:t>TRICITY GENERATING CO,.LTD.</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Arial" w:hAnsi="Arial" w:eastAsia="宋体" w:cs="Arial"/>
                          <w:b w:val="0"/>
                          <w:bCs w:val="0"/>
                          <w:kern w:val="0"/>
                          <w:sz w:val="28"/>
                          <w:szCs w:val="28"/>
                          <w:lang w:val="en-US" w:eastAsia="zh-CN"/>
                        </w:rPr>
                      </w:pPr>
                      <w:r>
                        <w:rPr>
                          <w:rFonts w:hint="eastAsia" w:ascii="Arial" w:hAnsi="Arial" w:eastAsia="宋体" w:cs="Arial"/>
                          <w:b w:val="0"/>
                          <w:bCs w:val="0"/>
                          <w:kern w:val="0"/>
                          <w:sz w:val="28"/>
                          <w:szCs w:val="28"/>
                          <w:lang w:val="en-US" w:eastAsia="zh-CN"/>
                        </w:rPr>
                        <w:t>TIANDONG POWER PLANT</w: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厂址：广西百色市田东县祥周镇</w:t>
                      </w:r>
                    </w:p>
                    <w:p>
                      <w:pPr>
                        <w:pageBreakBefore w:val="0"/>
                        <w:widowControl/>
                        <w:kinsoku/>
                        <w:wordWrap/>
                        <w:overflowPunct/>
                        <w:topLinePunct w:val="0"/>
                        <w:bidi w:val="0"/>
                        <w:spacing w:line="240" w:lineRule="auto"/>
                        <w:ind w:left="557" w:leftChars="174" w:firstLine="0" w:firstLineChars="0"/>
                        <w:rPr>
                          <w:rFonts w:hint="eastAsia" w:ascii="微软雅黑" w:hAnsi="微软雅黑" w:eastAsia="微软雅黑" w:cs="微软雅黑"/>
                          <w:kern w:val="0"/>
                          <w:sz w:val="28"/>
                          <w:szCs w:val="28"/>
                          <w:lang w:eastAsia="zh-CN"/>
                        </w:rPr>
                      </w:pPr>
                      <w:r>
                        <w:rPr>
                          <w:rFonts w:hint="eastAsia" w:ascii="微软雅黑" w:hAnsi="微软雅黑" w:eastAsia="微软雅黑" w:cs="微软雅黑"/>
                          <w:kern w:val="0"/>
                          <w:sz w:val="28"/>
                          <w:szCs w:val="28"/>
                          <w:lang w:val="en-US" w:eastAsia="zh-CN"/>
                        </w:rPr>
                        <w:t>Address:Xiangzhou Town,TiandongCounty,Baise,Guangxi</w:t>
                      </w:r>
                      <w:r>
                        <w:rPr>
                          <w:rFonts w:hint="default" w:ascii="微软雅黑" w:hAnsi="微软雅黑" w:eastAsia="微软雅黑" w:cs="微软雅黑"/>
                          <w:kern w:val="0"/>
                          <w:sz w:val="28"/>
                          <w:szCs w:val="28"/>
                          <w:lang w:val="zh-CN" w:eastAsia="zh-CN"/>
                        </w:rPr>
                        <w:t>销售电话（Salestel）：+86-776-5326789</w:t>
                      </w:r>
                    </w:p>
                    <w:p/>
                  </w:txbxContent>
                </v:textbox>
              </v:shape>
            </w:pict>
          </mc:Fallback>
        </mc:AlternateContent>
      </w: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p>
    <w:p>
      <w:pPr>
        <w:pageBreakBefore w:val="0"/>
        <w:widowControl/>
        <w:kinsoku/>
        <w:wordWrap/>
        <w:overflowPunct/>
        <w:topLinePunct w:val="0"/>
        <w:bidi w:val="0"/>
        <w:spacing w:line="240" w:lineRule="auto"/>
        <w:ind w:firstLine="560" w:firstLineChars="200"/>
        <w:rPr>
          <w:rFonts w:hint="default" w:ascii="微软雅黑" w:hAnsi="微软雅黑" w:eastAsia="微软雅黑" w:cs="微软雅黑"/>
          <w:kern w:val="0"/>
          <w:sz w:val="28"/>
          <w:szCs w:val="28"/>
          <w:lang w:val="zh-CN" w:eastAsia="zh-CN"/>
        </w:rPr>
      </w:pPr>
    </w:p>
    <w:p>
      <w:pPr>
        <w:pageBreakBefore w:val="0"/>
        <w:widowControl/>
        <w:kinsoku/>
        <w:wordWrap/>
        <w:overflowPunct/>
        <w:topLinePunct w:val="0"/>
        <w:bidi w:val="0"/>
        <w:spacing w:line="240" w:lineRule="auto"/>
        <w:rPr>
          <w:rFonts w:hint="default" w:ascii="微软雅黑" w:hAnsi="微软雅黑" w:eastAsia="微软雅黑" w:cs="微软雅黑"/>
          <w:kern w:val="0"/>
          <w:sz w:val="28"/>
          <w:szCs w:val="28"/>
          <w:lang w:val="zh-CN" w:eastAsia="zh-CN"/>
        </w:rPr>
      </w:pPr>
    </w:p>
    <w:p>
      <w:pPr>
        <w:pStyle w:val="2"/>
        <w:pageBreakBefore w:val="0"/>
        <w:kinsoku/>
        <w:wordWrap/>
        <w:overflowPunct/>
        <w:topLinePunct w:val="0"/>
        <w:bidi w:val="0"/>
        <w:ind w:firstLine="56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 w:val="28"/>
          <w:szCs w:val="28"/>
          <w:lang w:val="en-US" w:eastAsia="zh-CN"/>
        </w:rPr>
        <w:t>反面：</w:t>
      </w:r>
    </w:p>
    <w:p>
      <w:pPr>
        <w:pStyle w:val="2"/>
        <w:pageBreakBefore w:val="0"/>
        <w:kinsoku/>
        <w:wordWrap/>
        <w:overflowPunct/>
        <w:topLinePunct w:val="0"/>
        <w:bidi w:val="0"/>
        <w:ind w:firstLine="480" w:firstLineChars="200"/>
        <w:rPr>
          <w:rFonts w:hint="eastAsia" w:ascii="微软雅黑" w:hAnsi="微软雅黑" w:eastAsia="微软雅黑" w:cs="微软雅黑"/>
          <w:kern w:val="0"/>
          <w:szCs w:val="21"/>
        </w:rPr>
      </w:pPr>
    </w:p>
    <w:p>
      <w:pPr>
        <w:pStyle w:val="2"/>
        <w:pageBreakBefore w:val="0"/>
        <w:kinsoku/>
        <w:wordWrap/>
        <w:overflowPunct/>
        <w:topLinePunct w:val="0"/>
        <w:bidi w:val="0"/>
        <w:ind w:firstLine="480" w:firstLineChars="200"/>
        <w:rPr>
          <w:rFonts w:hint="eastAsia" w:ascii="微软雅黑" w:hAnsi="微软雅黑" w:eastAsia="微软雅黑" w:cs="微软雅黑"/>
          <w:kern w:val="0"/>
          <w:szCs w:val="21"/>
        </w:rPr>
      </w:pPr>
      <w:bookmarkStart w:id="179" w:name="_GoBack"/>
      <w:bookmarkEnd w:id="179"/>
      <w:r>
        <w:rPr>
          <w:sz w:val="24"/>
        </w:rPr>
        <mc:AlternateContent>
          <mc:Choice Requires="wps">
            <w:drawing>
              <wp:anchor distT="0" distB="0" distL="114300" distR="114300" simplePos="0" relativeHeight="251660288" behindDoc="0" locked="0" layoutInCell="1" allowOverlap="1">
                <wp:simplePos x="0" y="0"/>
                <wp:positionH relativeFrom="column">
                  <wp:posOffset>339725</wp:posOffset>
                </wp:positionH>
                <wp:positionV relativeFrom="paragraph">
                  <wp:posOffset>124460</wp:posOffset>
                </wp:positionV>
                <wp:extent cx="5124450" cy="6914515"/>
                <wp:effectExtent l="4445" t="4445" r="14605" b="15240"/>
                <wp:wrapNone/>
                <wp:docPr id="18" name="文本框 18"/>
                <wp:cNvGraphicFramePr/>
                <a:graphic xmlns:a="http://schemas.openxmlformats.org/drawingml/2006/main">
                  <a:graphicData uri="http://schemas.microsoft.com/office/word/2010/wordprocessingShape">
                    <wps:wsp>
                      <wps:cNvSpPr txBox="1"/>
                      <wps:spPr>
                        <a:xfrm>
                          <a:off x="1027430" y="1038860"/>
                          <a:ext cx="5124450" cy="6914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pageBreakBefore w:val="0"/>
                              <w:kinsoku/>
                              <w:wordWrap/>
                              <w:overflowPunct/>
                              <w:topLinePunct w:val="0"/>
                              <w:bidi w:val="0"/>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警示：</w:t>
                            </w:r>
                          </w:p>
                          <w:p>
                            <w:pPr>
                              <w:pStyle w:val="2"/>
                              <w:pageBreakBefore w:val="0"/>
                              <w:kinsoku/>
                              <w:wordWrap/>
                              <w:overflowPunct/>
                              <w:topLinePunct w:val="0"/>
                              <w:bidi w:val="0"/>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禁止用于食品加工或动物饲料加工。</w:t>
                            </w:r>
                          </w:p>
                          <w:p>
                            <w:pPr>
                              <w:pStyle w:val="2"/>
                              <w:pageBreakBefore w:val="0"/>
                              <w:kinsoku/>
                              <w:wordWrap/>
                              <w:overflowPunct/>
                              <w:topLinePunct w:val="0"/>
                              <w:bidi w:val="0"/>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For industrial use only，not for food or animal feed processing</w:t>
                            </w:r>
                          </w:p>
                          <w:p>
                            <w:pPr>
                              <w:pStyle w:val="2"/>
                              <w:pageBreakBefore w:val="0"/>
                              <w:kinsoku/>
                              <w:wordWrap/>
                              <w:overflowPunct/>
                              <w:topLinePunct w:val="0"/>
                              <w:bidi w:val="0"/>
                              <w:ind w:firstLine="480" w:firstLineChars="200"/>
                              <w:rPr>
                                <w:rFonts w:hint="default" w:ascii="微软雅黑" w:hAnsi="微软雅黑" w:eastAsia="微软雅黑" w:cs="微软雅黑"/>
                                <w:kern w:val="0"/>
                                <w:sz w:val="28"/>
                                <w:szCs w:val="28"/>
                                <w:lang w:val="zh-CN" w:eastAsia="zh-CN"/>
                              </w:rPr>
                            </w:pPr>
                            <w:r>
                              <w:drawing>
                                <wp:inline distT="0" distB="0" distL="114300" distR="114300">
                                  <wp:extent cx="4382770" cy="2623820"/>
                                  <wp:effectExtent l="0" t="0" r="17780" b="508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21"/>
                                          <a:stretch>
                                            <a:fillRect/>
                                          </a:stretch>
                                        </pic:blipFill>
                                        <pic:spPr>
                                          <a:xfrm>
                                            <a:off x="0" y="0"/>
                                            <a:ext cx="4382770" cy="2623820"/>
                                          </a:xfrm>
                                          <a:prstGeom prst="rect">
                                            <a:avLst/>
                                          </a:prstGeom>
                                          <a:noFill/>
                                          <a:ln>
                                            <a:noFill/>
                                          </a:ln>
                                        </pic:spPr>
                                      </pic:pic>
                                    </a:graphicData>
                                  </a:graphic>
                                </wp:inline>
                              </w:drawing>
                            </w:r>
                          </w:p>
                          <w:p>
                            <w:pPr>
                              <w:pStyle w:val="2"/>
                              <w:pageBreakBefore w:val="0"/>
                              <w:kinsoku/>
                              <w:wordWrap/>
                              <w:overflowPunct/>
                              <w:topLinePunct w:val="0"/>
                              <w:bidi w:val="0"/>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严禁与石灰、水泥等碱性物质接触或同库存放</w:t>
                            </w:r>
                          </w:p>
                          <w:p>
                            <w:pPr>
                              <w:pStyle w:val="2"/>
                              <w:pageBreakBefore w:val="0"/>
                              <w:kinsoku/>
                              <w:wordWrap/>
                              <w:overflowPunct/>
                              <w:topLinePunct w:val="0"/>
                              <w:bidi w:val="0"/>
                              <w:ind w:firstLine="560" w:firstLineChars="200"/>
                              <w:rPr>
                                <w:rFonts w:hint="default"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Itis strictly prohibited to contact with lime,cement and other alkaline substances or the same storage</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5pt;margin-top:9.8pt;height:544.45pt;width:403.5pt;z-index:251660288;mso-width-relative:page;mso-height-relative:page;" fillcolor="#FFFFFF [3201]" filled="t" stroked="t" coordsize="21600,21600" o:gfxdata="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M/AbbVAAAACgEAAA8AAAAAAAAAAQAgAAAAIgAA&#10;AGRycy9kb3ducmV2LnhtbFBLAQIUABQAAAAIAIdO4kDqOkEfRAIAAHgEAAAOAAAAAAAAAAEAIAAA&#10;ACQBAABkcnMvZTJvRG9jLnhtbFBLBQYAAAAABgAGAFkBAADaBQAAAAA=&#10;">
                <v:fill on="t" focussize="0,0"/>
                <v:stroke weight="0.5pt" color="#000000 [3204]" joinstyle="round"/>
                <v:imagedata o:title=""/>
                <o:lock v:ext="edit" aspectratio="f"/>
                <v:textbox>
                  <w:txbxContent>
                    <w:p>
                      <w:pPr>
                        <w:pStyle w:val="2"/>
                        <w:pageBreakBefore w:val="0"/>
                        <w:kinsoku/>
                        <w:wordWrap/>
                        <w:overflowPunct/>
                        <w:topLinePunct w:val="0"/>
                        <w:bidi w:val="0"/>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警示：</w:t>
                      </w:r>
                    </w:p>
                    <w:p>
                      <w:pPr>
                        <w:pStyle w:val="2"/>
                        <w:pageBreakBefore w:val="0"/>
                        <w:kinsoku/>
                        <w:wordWrap/>
                        <w:overflowPunct/>
                        <w:topLinePunct w:val="0"/>
                        <w:bidi w:val="0"/>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禁止用于食品加工或动物饲料加工。</w:t>
                      </w:r>
                    </w:p>
                    <w:p>
                      <w:pPr>
                        <w:pStyle w:val="2"/>
                        <w:pageBreakBefore w:val="0"/>
                        <w:kinsoku/>
                        <w:wordWrap/>
                        <w:overflowPunct/>
                        <w:topLinePunct w:val="0"/>
                        <w:bidi w:val="0"/>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For industrial use only，not for food or animal feed processing</w:t>
                      </w:r>
                    </w:p>
                    <w:p>
                      <w:pPr>
                        <w:pStyle w:val="2"/>
                        <w:pageBreakBefore w:val="0"/>
                        <w:kinsoku/>
                        <w:wordWrap/>
                        <w:overflowPunct/>
                        <w:topLinePunct w:val="0"/>
                        <w:bidi w:val="0"/>
                        <w:ind w:firstLine="480" w:firstLineChars="200"/>
                        <w:rPr>
                          <w:rFonts w:hint="default" w:ascii="微软雅黑" w:hAnsi="微软雅黑" w:eastAsia="微软雅黑" w:cs="微软雅黑"/>
                          <w:kern w:val="0"/>
                          <w:sz w:val="28"/>
                          <w:szCs w:val="28"/>
                          <w:lang w:val="zh-CN" w:eastAsia="zh-CN"/>
                        </w:rPr>
                      </w:pPr>
                      <w:r>
                        <w:drawing>
                          <wp:inline distT="0" distB="0" distL="114300" distR="114300">
                            <wp:extent cx="4382770" cy="2623820"/>
                            <wp:effectExtent l="0" t="0" r="17780" b="508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21"/>
                                    <a:stretch>
                                      <a:fillRect/>
                                    </a:stretch>
                                  </pic:blipFill>
                                  <pic:spPr>
                                    <a:xfrm>
                                      <a:off x="0" y="0"/>
                                      <a:ext cx="4382770" cy="2623820"/>
                                    </a:xfrm>
                                    <a:prstGeom prst="rect">
                                      <a:avLst/>
                                    </a:prstGeom>
                                    <a:noFill/>
                                    <a:ln>
                                      <a:noFill/>
                                    </a:ln>
                                  </pic:spPr>
                                </pic:pic>
                              </a:graphicData>
                            </a:graphic>
                          </wp:inline>
                        </w:drawing>
                      </w:r>
                    </w:p>
                    <w:p>
                      <w:pPr>
                        <w:pStyle w:val="2"/>
                        <w:pageBreakBefore w:val="0"/>
                        <w:kinsoku/>
                        <w:wordWrap/>
                        <w:overflowPunct/>
                        <w:topLinePunct w:val="0"/>
                        <w:bidi w:val="0"/>
                        <w:ind w:firstLine="560" w:firstLineChars="200"/>
                        <w:rPr>
                          <w:rFonts w:hint="default" w:ascii="微软雅黑" w:hAnsi="微软雅黑" w:eastAsia="微软雅黑" w:cs="微软雅黑"/>
                          <w:kern w:val="0"/>
                          <w:sz w:val="28"/>
                          <w:szCs w:val="28"/>
                          <w:lang w:val="zh-CN" w:eastAsia="zh-CN"/>
                        </w:rPr>
                      </w:pPr>
                      <w:r>
                        <w:rPr>
                          <w:rFonts w:hint="default" w:ascii="微软雅黑" w:hAnsi="微软雅黑" w:eastAsia="微软雅黑" w:cs="微软雅黑"/>
                          <w:kern w:val="0"/>
                          <w:sz w:val="28"/>
                          <w:szCs w:val="28"/>
                          <w:lang w:val="zh-CN" w:eastAsia="zh-CN"/>
                        </w:rPr>
                        <w:t>严禁与石灰、水泥等碱性物质接触或同库存放</w:t>
                      </w:r>
                    </w:p>
                    <w:p>
                      <w:pPr>
                        <w:pStyle w:val="2"/>
                        <w:pageBreakBefore w:val="0"/>
                        <w:kinsoku/>
                        <w:wordWrap/>
                        <w:overflowPunct/>
                        <w:topLinePunct w:val="0"/>
                        <w:bidi w:val="0"/>
                        <w:ind w:firstLine="560" w:firstLineChars="200"/>
                        <w:rPr>
                          <w:rFonts w:hint="default"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Itis strictly prohibited to contact with lime,cement and other alkaline substances or the same storage</w:t>
                      </w:r>
                    </w:p>
                    <w:p>
                      <w:pPr>
                        <w:rPr>
                          <w:rFonts w:hint="eastAsia"/>
                          <w:lang w:val="en-US" w:eastAsia="zh-CN"/>
                        </w:rPr>
                      </w:pPr>
                    </w:p>
                  </w:txbxContent>
                </v:textbox>
              </v:shape>
            </w:pict>
          </mc:Fallback>
        </mc:AlternateContent>
      </w:r>
    </w:p>
    <w:p>
      <w:pPr>
        <w:keepNext w:val="0"/>
        <w:keepLines w:val="0"/>
        <w:pageBreakBefore w:val="0"/>
        <w:kinsoku/>
        <w:wordWrap/>
        <w:overflowPunct/>
        <w:topLinePunct w:val="0"/>
        <w:bidi w:val="0"/>
        <w:spacing w:line="240" w:lineRule="auto"/>
        <w:ind w:firstLine="480" w:firstLineChars="200"/>
        <w:rPr>
          <w:rFonts w:hint="eastAsia" w:ascii="微软雅黑" w:hAnsi="微软雅黑" w:eastAsia="微软雅黑" w:cs="微软雅黑"/>
          <w:b/>
          <w:sz w:val="24"/>
          <w:szCs w:val="24"/>
        </w:rPr>
      </w:pPr>
    </w:p>
    <w:p>
      <w:pPr>
        <w:pStyle w:val="2"/>
        <w:pageBreakBefore w:val="0"/>
        <w:kinsoku/>
        <w:wordWrap/>
        <w:overflowPunct/>
        <w:topLinePunct w:val="0"/>
        <w:bidi w:val="0"/>
        <w:ind w:firstLine="480" w:firstLineChars="200"/>
        <w:rPr>
          <w:rFonts w:hint="eastAsia"/>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bookmarkStart w:id="88" w:name="_Toc19845"/>
      <w:bookmarkStart w:id="89" w:name="_Toc800"/>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hint="eastAsia" w:ascii="微软雅黑" w:hAnsi="微软雅黑" w:eastAsia="微软雅黑"/>
          <w:b/>
          <w:color w:val="000000"/>
          <w:sz w:val="44"/>
          <w:szCs w:val="44"/>
        </w:rPr>
      </w:pPr>
    </w:p>
    <w:p>
      <w:pPr>
        <w:pageBreakBefore w:val="0"/>
        <w:kinsoku/>
        <w:wordWrap/>
        <w:overflowPunct/>
        <w:topLinePunct w:val="0"/>
        <w:bidi w:val="0"/>
        <w:spacing w:line="240" w:lineRule="auto"/>
        <w:ind w:firstLine="880" w:firstLineChars="200"/>
        <w:jc w:val="center"/>
        <w:outlineLvl w:val="0"/>
        <w:rPr>
          <w:rFonts w:ascii="微软雅黑" w:hAnsi="微软雅黑" w:eastAsia="微软雅黑"/>
          <w:color w:val="000000"/>
          <w:sz w:val="44"/>
          <w:szCs w:val="44"/>
        </w:rPr>
      </w:pPr>
      <w:r>
        <w:rPr>
          <w:rFonts w:hint="eastAsia" w:ascii="微软雅黑" w:hAnsi="微软雅黑" w:eastAsia="微软雅黑"/>
          <w:b/>
          <w:color w:val="000000"/>
          <w:sz w:val="44"/>
          <w:szCs w:val="44"/>
        </w:rPr>
        <w:t>第</w:t>
      </w:r>
      <w:r>
        <w:rPr>
          <w:rFonts w:hint="eastAsia" w:ascii="微软雅黑" w:hAnsi="微软雅黑" w:eastAsia="微软雅黑"/>
          <w:b/>
          <w:color w:val="000000"/>
          <w:sz w:val="44"/>
          <w:szCs w:val="44"/>
          <w:lang w:eastAsia="zh-CN"/>
        </w:rPr>
        <w:t>六</w:t>
      </w:r>
      <w:r>
        <w:rPr>
          <w:rFonts w:hint="eastAsia" w:ascii="微软雅黑" w:hAnsi="微软雅黑" w:eastAsia="微软雅黑"/>
          <w:b/>
          <w:color w:val="000000"/>
          <w:sz w:val="44"/>
          <w:szCs w:val="44"/>
        </w:rPr>
        <w:t>部分  附件－投标文件格式</w:t>
      </w:r>
      <w:bookmarkEnd w:id="88"/>
      <w:bookmarkEnd w:id="89"/>
    </w:p>
    <w:p>
      <w:pPr>
        <w:pageBreakBefore w:val="0"/>
        <w:kinsoku/>
        <w:wordWrap/>
        <w:overflowPunct/>
        <w:topLinePunct w:val="0"/>
        <w:bidi w:val="0"/>
        <w:spacing w:line="240" w:lineRule="auto"/>
        <w:ind w:firstLine="880" w:firstLineChars="200"/>
        <w:rPr>
          <w:rFonts w:hint="eastAsia" w:ascii="微软雅黑" w:hAnsi="微软雅黑" w:eastAsia="微软雅黑"/>
          <w:color w:val="000000"/>
          <w:sz w:val="44"/>
          <w:szCs w:val="44"/>
        </w:rPr>
      </w:pPr>
    </w:p>
    <w:p>
      <w:pPr>
        <w:pageBreakBefore w:val="0"/>
        <w:kinsoku/>
        <w:wordWrap/>
        <w:overflowPunct/>
        <w:topLinePunct w:val="0"/>
        <w:bidi w:val="0"/>
        <w:spacing w:line="240" w:lineRule="auto"/>
        <w:ind w:firstLine="560" w:firstLineChars="200"/>
        <w:outlineLvl w:val="0"/>
        <w:rPr>
          <w:rFonts w:hint="eastAsia" w:ascii="微软雅黑" w:hAnsi="微软雅黑" w:eastAsia="微软雅黑"/>
          <w:b/>
          <w:color w:val="000000"/>
          <w:sz w:val="44"/>
          <w:szCs w:val="44"/>
        </w:rPr>
      </w:pPr>
      <w:bookmarkStart w:id="90" w:name="_Toc6875"/>
      <w:bookmarkStart w:id="91" w:name="_Toc2036"/>
      <w:r>
        <w:rPr>
          <w:rFonts w:hint="eastAsia" w:ascii="微软雅黑" w:hAnsi="微软雅黑" w:eastAsia="微软雅黑"/>
          <w:b/>
          <w:color w:val="000000"/>
          <w:sz w:val="28"/>
          <w:szCs w:val="28"/>
        </w:rPr>
        <w:t>附件一</w:t>
      </w:r>
      <w:r>
        <w:rPr>
          <w:rFonts w:hint="eastAsia" w:ascii="微软雅黑" w:hAnsi="微软雅黑" w:eastAsia="微软雅黑"/>
          <w:color w:val="000000"/>
          <w:sz w:val="28"/>
          <w:szCs w:val="28"/>
        </w:rPr>
        <w:t>、</w:t>
      </w:r>
      <w:r>
        <w:rPr>
          <w:rFonts w:hint="eastAsia" w:ascii="微软雅黑" w:hAnsi="微软雅黑" w:eastAsia="微软雅黑"/>
          <w:color w:val="000000"/>
          <w:sz w:val="24"/>
        </w:rPr>
        <w:t xml:space="preserve">                    </w:t>
      </w:r>
      <w:r>
        <w:rPr>
          <w:rFonts w:hint="eastAsia" w:ascii="微软雅黑" w:hAnsi="微软雅黑" w:eastAsia="微软雅黑"/>
          <w:color w:val="000000"/>
          <w:sz w:val="44"/>
          <w:szCs w:val="44"/>
        </w:rPr>
        <w:t xml:space="preserve"> </w:t>
      </w:r>
      <w:r>
        <w:rPr>
          <w:rFonts w:hint="eastAsia" w:ascii="微软雅黑" w:hAnsi="微软雅黑" w:eastAsia="微软雅黑"/>
          <w:b/>
          <w:color w:val="000000"/>
          <w:sz w:val="44"/>
          <w:szCs w:val="44"/>
        </w:rPr>
        <w:t>投标承诺书</w:t>
      </w:r>
      <w:bookmarkEnd w:id="90"/>
      <w:bookmarkEnd w:id="91"/>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szCs w:val="22"/>
          <w:u w:val="single"/>
          <w:lang w:eastAsia="zh-CN"/>
        </w:rPr>
        <w:t>百色百矿发电有限公司田东电厂</w:t>
      </w:r>
      <w:r>
        <w:rPr>
          <w:rFonts w:hint="eastAsia" w:ascii="微软雅黑" w:hAnsi="微软雅黑" w:eastAsia="微软雅黑"/>
          <w:color w:val="000000"/>
          <w:sz w:val="24"/>
        </w:rPr>
        <w:t>：</w:t>
      </w:r>
    </w:p>
    <w:p>
      <w:pPr>
        <w:pageBreakBefore w:val="0"/>
        <w:kinsoku/>
        <w:wordWrap/>
        <w:overflowPunct/>
        <w:topLinePunct w:val="0"/>
        <w:bidi w:val="0"/>
        <w:spacing w:line="240" w:lineRule="auto"/>
        <w:ind w:leftChars="100" w:firstLine="480" w:firstLineChars="200"/>
        <w:jc w:val="distribute"/>
        <w:rPr>
          <w:rFonts w:hint="eastAsia" w:ascii="微软雅黑" w:hAnsi="微软雅黑" w:eastAsia="微软雅黑"/>
          <w:b/>
          <w:color w:val="000000"/>
          <w:sz w:val="24"/>
          <w:u w:val="single"/>
        </w:rPr>
      </w:pPr>
      <w:r>
        <w:rPr>
          <w:rFonts w:hint="eastAsia" w:ascii="微软雅黑" w:hAnsi="微软雅黑" w:eastAsia="微软雅黑"/>
          <w:color w:val="000000"/>
          <w:sz w:val="24"/>
        </w:rPr>
        <w:t>1、根据已收到贵公</w:t>
      </w:r>
      <w:r>
        <w:rPr>
          <w:rFonts w:hint="eastAsia" w:ascii="微软雅黑" w:hAnsi="微软雅黑" w:eastAsia="微软雅黑"/>
          <w:color w:val="000000"/>
          <w:sz w:val="24"/>
          <w:szCs w:val="22"/>
        </w:rPr>
        <w:t>司</w:t>
      </w:r>
      <w:r>
        <w:rPr>
          <w:rFonts w:hint="eastAsia" w:ascii="微软雅黑" w:hAnsi="微软雅黑" w:eastAsia="微软雅黑"/>
          <w:color w:val="000000"/>
          <w:sz w:val="24"/>
          <w:szCs w:val="22"/>
          <w:u w:val="single"/>
          <w:lang w:eastAsia="zh-CN"/>
        </w:rPr>
        <w:t>百色百矿发电有限公司田东电厂202</w:t>
      </w:r>
      <w:r>
        <w:rPr>
          <w:rFonts w:hint="eastAsia" w:ascii="微软雅黑" w:hAnsi="微软雅黑" w:eastAsia="微软雅黑"/>
          <w:color w:val="000000"/>
          <w:sz w:val="24"/>
          <w:szCs w:val="22"/>
          <w:u w:val="single"/>
          <w:lang w:val="en-US" w:eastAsia="zh-CN"/>
        </w:rPr>
        <w:t>3</w:t>
      </w:r>
      <w:r>
        <w:rPr>
          <w:rFonts w:hint="eastAsia" w:ascii="微软雅黑" w:hAnsi="微软雅黑" w:eastAsia="微软雅黑"/>
          <w:color w:val="000000"/>
          <w:sz w:val="24"/>
          <w:szCs w:val="22"/>
          <w:u w:val="single"/>
          <w:lang w:eastAsia="zh-CN"/>
        </w:rPr>
        <w:t>年度硫酸铵包装袋采购项目</w:t>
      </w:r>
      <w:r>
        <w:rPr>
          <w:rFonts w:hint="eastAsia" w:ascii="微软雅黑" w:hAnsi="微软雅黑" w:eastAsia="微软雅黑"/>
          <w:color w:val="000000"/>
          <w:sz w:val="24"/>
          <w:szCs w:val="22"/>
        </w:rPr>
        <w:t>招标文件，我单位经考察招标单位和研究</w:t>
      </w:r>
      <w:r>
        <w:rPr>
          <w:rFonts w:hint="eastAsia" w:ascii="微软雅黑" w:hAnsi="微软雅黑" w:eastAsia="微软雅黑"/>
          <w:color w:val="000000"/>
          <w:sz w:val="24"/>
        </w:rPr>
        <w:t>招标文件后，除偏离部分外全部同意招标文件内容前提下，我方保证：</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（1）</w:t>
      </w:r>
      <w:r>
        <w:rPr>
          <w:rFonts w:hint="eastAsia" w:ascii="微软雅黑" w:hAnsi="微软雅黑" w:eastAsia="微软雅黑"/>
          <w:color w:val="000000"/>
          <w:sz w:val="24"/>
          <w:lang w:eastAsia="zh-CN"/>
        </w:rPr>
        <w:t>项目</w:t>
      </w:r>
      <w:r>
        <w:rPr>
          <w:rFonts w:hint="eastAsia" w:ascii="微软雅黑" w:hAnsi="微软雅黑" w:eastAsia="微软雅黑"/>
          <w:color w:val="000000"/>
          <w:sz w:val="24"/>
        </w:rPr>
        <w:t>总价(详见商务标),包含设备、运输、保险、备件及售后服务等；（根据实际情况填写）</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（2）时间：</w:t>
      </w:r>
      <w:r>
        <w:rPr>
          <w:rFonts w:hint="eastAsia" w:ascii="微软雅黑" w:hAnsi="微软雅黑" w:eastAsia="微软雅黑"/>
          <w:color w:val="000000"/>
          <w:sz w:val="24"/>
          <w:u w:val="single"/>
        </w:rPr>
        <w:t>按照甲方使用要求</w:t>
      </w:r>
      <w:r>
        <w:rPr>
          <w:rFonts w:hint="eastAsia" w:ascii="微软雅黑" w:hAnsi="微软雅黑" w:eastAsia="微软雅黑"/>
          <w:color w:val="000000"/>
          <w:sz w:val="24"/>
        </w:rPr>
        <w:t>；</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（3）按招标文件要求交货和售后服务。</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2、如果我方中标，我方将按照招标文件规定提交履约担保，承担物资质量、按时交货等过程的责任。</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3、如果我司中标，放弃中标或不按中标通知书要求签订合同的，我司愿意将投标保证金赔偿给招标方，如不足赔偿的愿意承担其它损失。</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4、如果出现采取违法行为中标的或与招标方（发包方）人员进行幕后交易，我司愿意将投标保证金赔偿给招标方，如果已签订合同并在履行过程，我司愿意将履约保证金赔偿给招标方，并无条件承担其它违约责任。</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5、我方同意在本项目招标文件中规定的投标文件有效期</w:t>
      </w:r>
      <w:r>
        <w:rPr>
          <w:rFonts w:hint="eastAsia" w:ascii="微软雅黑" w:hAnsi="微软雅黑" w:eastAsia="微软雅黑"/>
          <w:color w:val="000000"/>
          <w:sz w:val="24"/>
          <w:u w:val="single"/>
        </w:rPr>
        <w:t>90</w:t>
      </w:r>
      <w:r>
        <w:rPr>
          <w:rFonts w:hint="eastAsia" w:ascii="微软雅黑" w:hAnsi="微软雅黑" w:eastAsia="微软雅黑"/>
          <w:color w:val="000000"/>
          <w:sz w:val="24"/>
        </w:rPr>
        <w:t>个日历天内（自递交投标文件之日起计算）遵守本投标文件中的承诺且在此期限期满之前均具有约束力。如果中标，投标文件有效期延长至合同履约完毕。</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6、保证忠实地执行双方所签订的合同，并承担合同规定的责任和义务。</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7、承诺完全满足和响应招标文件中的各项商务和技术要求，若有偏差，已在投标文件偏离表中予以明确特别说明。</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8、保证遵守招标文件的所有规定。</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9、对贵方以书面(包括书面材料、信函、传真、电子邮件等)或以在本次招标公告刊登的媒体上发布的公告或与本项目有关的通知，我方会立即予以回复确认。若因登记有误或线路故障等其他原因导致通知延迟送达或无法送达，责任由我方自负。</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10、如果在开标后规定的投标有效期内撤回投标，我方的投标保证金可被贵方没收。</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11、我方愿意向贵方提供任何与本项投标有关的数据、情况和技术资料。若贵方需要，我方愿意提供我方做出的一切承诺的证明材料。</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12、我方已详细审核全部投标文件，包括投标文件修改书（如有的话）、参考资料及有关附件，确认无误。</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13、我方承诺：采购人若需追加采购本项目招标文件所列货物及相关服务的，在不改变合同其他实质性条款的前提下，按相同或更优惠的折扣率保证供货。</w:t>
      </w:r>
    </w:p>
    <w:p>
      <w:pPr>
        <w:pageBreakBefore w:val="0"/>
        <w:kinsoku/>
        <w:wordWrap/>
        <w:overflowPunct/>
        <w:topLinePunct w:val="0"/>
        <w:bidi w:val="0"/>
        <w:spacing w:line="240" w:lineRule="auto"/>
        <w:ind w:leftChars="100"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14、我方承诺接受招标文件中合同全部条款且无任何异议。</w:t>
      </w: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所有有关本次投标的一切往来联系方式为：</w:t>
      </w: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地址：</w:t>
      </w:r>
      <w:r>
        <w:rPr>
          <w:rFonts w:hint="eastAsia" w:ascii="微软雅黑" w:hAnsi="微软雅黑" w:eastAsia="微软雅黑"/>
          <w:color w:val="000000"/>
          <w:sz w:val="24"/>
        </w:rPr>
        <w:tab/>
      </w:r>
      <w:r>
        <w:rPr>
          <w:rFonts w:hint="eastAsia" w:ascii="微软雅黑" w:hAnsi="微软雅黑" w:eastAsia="微软雅黑"/>
          <w:color w:val="000000"/>
          <w:sz w:val="24"/>
        </w:rPr>
        <w:t xml:space="preserve">                            邮编：</w:t>
      </w:r>
      <w:r>
        <w:rPr>
          <w:rFonts w:hint="eastAsia" w:ascii="微软雅黑" w:hAnsi="微软雅黑" w:eastAsia="微软雅黑"/>
          <w:color w:val="000000"/>
          <w:sz w:val="24"/>
        </w:rPr>
        <w:tab/>
      </w: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电话：</w:t>
      </w:r>
      <w:r>
        <w:rPr>
          <w:rFonts w:hint="eastAsia" w:ascii="微软雅黑" w:hAnsi="微软雅黑" w:eastAsia="微软雅黑"/>
          <w:color w:val="000000"/>
          <w:sz w:val="24"/>
        </w:rPr>
        <w:tab/>
      </w:r>
      <w:r>
        <w:rPr>
          <w:rFonts w:hint="eastAsia" w:ascii="微软雅黑" w:hAnsi="微软雅黑" w:eastAsia="微软雅黑"/>
          <w:color w:val="000000"/>
          <w:sz w:val="24"/>
        </w:rPr>
        <w:t xml:space="preserve">                            传真：</w:t>
      </w: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投标人代表姓名：</w:t>
      </w: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投标人代表联系电话：      （办公）           （手机）</w:t>
      </w: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E-mail：</w:t>
      </w: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投标单位（盖章）：</w:t>
      </w:r>
      <w:r>
        <w:rPr>
          <w:rFonts w:hint="eastAsia" w:ascii="微软雅黑" w:hAnsi="微软雅黑" w:eastAsia="微软雅黑"/>
          <w:color w:val="000000"/>
          <w:sz w:val="24"/>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u w:val="single"/>
        </w:rPr>
      </w:pPr>
      <w:r>
        <w:rPr>
          <w:rFonts w:hint="eastAsia" w:ascii="微软雅黑" w:hAnsi="微软雅黑" w:eastAsia="微软雅黑"/>
          <w:color w:val="000000"/>
          <w:sz w:val="24"/>
        </w:rPr>
        <w:t>投标人代表（签字）：</w:t>
      </w:r>
      <w:r>
        <w:rPr>
          <w:rFonts w:hint="eastAsia" w:ascii="微软雅黑" w:hAnsi="微软雅黑" w:eastAsia="微软雅黑"/>
          <w:color w:val="000000"/>
          <w:sz w:val="24"/>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u w:val="single"/>
        </w:rPr>
      </w:pPr>
      <w:r>
        <w:rPr>
          <w:rFonts w:hint="eastAsia" w:ascii="微软雅黑" w:hAnsi="微软雅黑" w:eastAsia="微软雅黑"/>
          <w:color w:val="000000"/>
          <w:sz w:val="24"/>
        </w:rPr>
        <w:t>日        期：</w:t>
      </w:r>
      <w:r>
        <w:rPr>
          <w:rFonts w:hint="eastAsia" w:ascii="微软雅黑" w:hAnsi="微软雅黑" w:eastAsia="微软雅黑"/>
          <w:color w:val="000000"/>
          <w:sz w:val="24"/>
          <w:u w:val="single"/>
        </w:rPr>
        <w:t xml:space="preserve">                     </w:t>
      </w:r>
    </w:p>
    <w:p>
      <w:pPr>
        <w:pageBreakBefore w:val="0"/>
        <w:kinsoku/>
        <w:wordWrap/>
        <w:overflowPunct/>
        <w:topLinePunct w:val="0"/>
        <w:bidi w:val="0"/>
        <w:spacing w:line="240" w:lineRule="auto"/>
        <w:ind w:firstLine="560" w:firstLineChars="200"/>
        <w:rPr>
          <w:rFonts w:hint="eastAsia" w:ascii="微软雅黑" w:hAnsi="微软雅黑" w:eastAsia="微软雅黑"/>
          <w:b/>
          <w:bCs/>
          <w:color w:val="000000"/>
          <w:sz w:val="28"/>
          <w:szCs w:val="28"/>
        </w:rPr>
      </w:pPr>
    </w:p>
    <w:p>
      <w:pPr>
        <w:pageBreakBefore w:val="0"/>
        <w:kinsoku/>
        <w:wordWrap/>
        <w:overflowPunct/>
        <w:topLinePunct w:val="0"/>
        <w:bidi w:val="0"/>
        <w:spacing w:line="240" w:lineRule="auto"/>
        <w:ind w:firstLine="560" w:firstLineChars="200"/>
        <w:rPr>
          <w:rFonts w:hint="eastAsia" w:ascii="微软雅黑" w:hAnsi="微软雅黑" w:eastAsia="微软雅黑"/>
          <w:b/>
          <w:bCs/>
          <w:color w:val="000000"/>
          <w:sz w:val="28"/>
          <w:szCs w:val="28"/>
        </w:rPr>
      </w:pPr>
    </w:p>
    <w:p>
      <w:pPr>
        <w:pageBreakBefore w:val="0"/>
        <w:kinsoku/>
        <w:wordWrap/>
        <w:overflowPunct/>
        <w:topLinePunct w:val="0"/>
        <w:bidi w:val="0"/>
        <w:spacing w:line="240" w:lineRule="auto"/>
        <w:ind w:firstLine="560" w:firstLineChars="200"/>
        <w:rPr>
          <w:rFonts w:hint="eastAsia" w:ascii="微软雅黑" w:hAnsi="微软雅黑" w:eastAsia="微软雅黑"/>
          <w:b/>
          <w:bCs/>
          <w:color w:val="000000"/>
          <w:sz w:val="28"/>
          <w:szCs w:val="28"/>
        </w:rPr>
      </w:pPr>
    </w:p>
    <w:p>
      <w:pPr>
        <w:pageBreakBefore w:val="0"/>
        <w:kinsoku/>
        <w:wordWrap/>
        <w:overflowPunct/>
        <w:topLinePunct w:val="0"/>
        <w:bidi w:val="0"/>
        <w:spacing w:line="240" w:lineRule="auto"/>
        <w:ind w:firstLine="560" w:firstLineChars="200"/>
        <w:rPr>
          <w:rFonts w:hint="eastAsia" w:ascii="微软雅黑" w:hAnsi="微软雅黑" w:eastAsia="微软雅黑"/>
          <w:b/>
          <w:bCs/>
          <w:color w:val="000000"/>
          <w:sz w:val="28"/>
          <w:szCs w:val="28"/>
        </w:rPr>
      </w:pPr>
    </w:p>
    <w:p>
      <w:pPr>
        <w:pageBreakBefore w:val="0"/>
        <w:kinsoku/>
        <w:wordWrap/>
        <w:overflowPunct/>
        <w:topLinePunct w:val="0"/>
        <w:bidi w:val="0"/>
        <w:spacing w:line="240" w:lineRule="auto"/>
        <w:ind w:firstLine="560" w:firstLineChars="200"/>
        <w:rPr>
          <w:rFonts w:hint="eastAsia" w:ascii="微软雅黑" w:hAnsi="微软雅黑" w:eastAsia="微软雅黑"/>
          <w:b/>
          <w:bCs/>
          <w:color w:val="000000"/>
          <w:sz w:val="28"/>
          <w:szCs w:val="28"/>
        </w:rPr>
      </w:pPr>
    </w:p>
    <w:p>
      <w:pPr>
        <w:pageBreakBefore w:val="0"/>
        <w:kinsoku/>
        <w:wordWrap/>
        <w:overflowPunct/>
        <w:topLinePunct w:val="0"/>
        <w:bidi w:val="0"/>
        <w:spacing w:line="240" w:lineRule="auto"/>
        <w:ind w:firstLine="560" w:firstLineChars="200"/>
        <w:outlineLvl w:val="0"/>
        <w:rPr>
          <w:rFonts w:ascii="微软雅黑" w:hAnsi="微软雅黑" w:eastAsia="微软雅黑"/>
          <w:b/>
          <w:bCs/>
          <w:color w:val="000000"/>
          <w:sz w:val="24"/>
        </w:rPr>
      </w:pPr>
      <w:bookmarkStart w:id="92" w:name="_Toc31524"/>
      <w:bookmarkStart w:id="93" w:name="_Toc26415"/>
      <w:r>
        <w:rPr>
          <w:rFonts w:hint="eastAsia" w:ascii="微软雅黑" w:hAnsi="微软雅黑" w:eastAsia="微软雅黑"/>
          <w:b/>
          <w:bCs/>
          <w:color w:val="000000"/>
          <w:sz w:val="28"/>
          <w:szCs w:val="28"/>
        </w:rPr>
        <w:t>附件二、</w:t>
      </w:r>
      <w:bookmarkEnd w:id="92"/>
      <w:bookmarkEnd w:id="93"/>
      <w:r>
        <w:rPr>
          <w:rFonts w:hint="eastAsia" w:ascii="微软雅黑" w:hAnsi="微软雅黑" w:eastAsia="微软雅黑"/>
          <w:b/>
          <w:bCs/>
          <w:color w:val="000000"/>
          <w:sz w:val="24"/>
        </w:rPr>
        <w:t xml:space="preserve">                   </w:t>
      </w:r>
    </w:p>
    <w:p>
      <w:pPr>
        <w:pageBreakBefore w:val="0"/>
        <w:kinsoku/>
        <w:wordWrap/>
        <w:overflowPunct/>
        <w:topLinePunct w:val="0"/>
        <w:bidi w:val="0"/>
        <w:spacing w:line="240" w:lineRule="auto"/>
        <w:ind w:firstLine="880" w:firstLineChars="200"/>
        <w:jc w:val="center"/>
        <w:rPr>
          <w:rFonts w:hint="eastAsia" w:ascii="微软雅黑" w:hAnsi="微软雅黑" w:eastAsia="微软雅黑"/>
          <w:b/>
          <w:bCs/>
          <w:color w:val="000000"/>
          <w:sz w:val="24"/>
        </w:rPr>
      </w:pPr>
      <w:r>
        <w:rPr>
          <w:rFonts w:hint="eastAsia" w:ascii="微软雅黑" w:hAnsi="微软雅黑" w:eastAsia="微软雅黑"/>
          <w:b/>
          <w:bCs/>
          <w:color w:val="000000"/>
          <w:sz w:val="44"/>
          <w:szCs w:val="44"/>
        </w:rPr>
        <w:t>开标一览表</w:t>
      </w:r>
    </w:p>
    <w:p>
      <w:pPr>
        <w:pageBreakBefore w:val="0"/>
        <w:kinsoku/>
        <w:wordWrap/>
        <w:overflowPunct/>
        <w:topLinePunct w:val="0"/>
        <w:autoSpaceDE w:val="0"/>
        <w:autoSpaceDN w:val="0"/>
        <w:bidi w:val="0"/>
        <w:spacing w:before="40" w:after="40" w:line="240" w:lineRule="auto"/>
        <w:ind w:firstLine="480" w:firstLineChars="200"/>
        <w:rPr>
          <w:rFonts w:hint="eastAsia" w:ascii="微软雅黑" w:hAnsi="微软雅黑" w:eastAsia="微软雅黑"/>
          <w:color w:val="000000"/>
          <w:sz w:val="24"/>
          <w:szCs w:val="22"/>
          <w:highlight w:val="none"/>
          <w:u w:val="none"/>
        </w:rPr>
      </w:pPr>
      <w:r>
        <w:rPr>
          <w:rFonts w:hint="eastAsia" w:ascii="微软雅黑" w:hAnsi="微软雅黑" w:eastAsia="微软雅黑"/>
          <w:color w:val="000000"/>
          <w:sz w:val="24"/>
          <w:szCs w:val="22"/>
          <w:highlight w:val="none"/>
          <w:u w:val="none"/>
        </w:rPr>
        <w:t>根据已收到贵公司</w:t>
      </w:r>
      <w:r>
        <w:rPr>
          <w:rFonts w:hint="eastAsia" w:ascii="微软雅黑" w:hAnsi="微软雅黑" w:eastAsia="微软雅黑"/>
          <w:color w:val="000000"/>
          <w:sz w:val="24"/>
          <w:szCs w:val="22"/>
          <w:highlight w:val="none"/>
          <w:u w:val="single"/>
          <w:lang w:eastAsia="zh-CN"/>
        </w:rPr>
        <w:t>百色百矿发电有限公司田东电厂202</w:t>
      </w:r>
      <w:r>
        <w:rPr>
          <w:rFonts w:hint="eastAsia" w:ascii="微软雅黑" w:hAnsi="微软雅黑" w:eastAsia="微软雅黑"/>
          <w:color w:val="000000"/>
          <w:sz w:val="24"/>
          <w:szCs w:val="22"/>
          <w:highlight w:val="none"/>
          <w:u w:val="single"/>
          <w:lang w:val="en-US" w:eastAsia="zh-CN"/>
        </w:rPr>
        <w:t>3</w:t>
      </w:r>
      <w:r>
        <w:rPr>
          <w:rFonts w:hint="eastAsia" w:ascii="微软雅黑" w:hAnsi="微软雅黑" w:eastAsia="微软雅黑"/>
          <w:color w:val="000000"/>
          <w:sz w:val="24"/>
          <w:szCs w:val="22"/>
          <w:highlight w:val="none"/>
          <w:u w:val="single"/>
          <w:lang w:eastAsia="zh-CN"/>
        </w:rPr>
        <w:t>年度硫酸铵包装袋采购项目</w:t>
      </w:r>
      <w:r>
        <w:rPr>
          <w:rFonts w:hint="eastAsia" w:ascii="微软雅黑" w:hAnsi="微软雅黑" w:eastAsia="微软雅黑"/>
          <w:color w:val="000000"/>
          <w:sz w:val="24"/>
          <w:szCs w:val="22"/>
          <w:highlight w:val="none"/>
          <w:u w:val="none"/>
        </w:rPr>
        <w:t>招标文件，我司经考察招标单位和研究招标文件后，承诺在贵公司</w:t>
      </w:r>
      <w:r>
        <w:rPr>
          <w:rFonts w:hint="eastAsia" w:ascii="微软雅黑" w:hAnsi="微软雅黑" w:eastAsia="微软雅黑"/>
          <w:color w:val="000000"/>
          <w:sz w:val="24"/>
          <w:szCs w:val="22"/>
          <w:highlight w:val="none"/>
          <w:u w:val="single"/>
          <w:lang w:eastAsia="zh-CN"/>
        </w:rPr>
        <w:t>百色百矿发电有限公司田东电厂202</w:t>
      </w:r>
      <w:r>
        <w:rPr>
          <w:rFonts w:hint="eastAsia" w:ascii="微软雅黑" w:hAnsi="微软雅黑" w:eastAsia="微软雅黑"/>
          <w:color w:val="000000"/>
          <w:sz w:val="24"/>
          <w:szCs w:val="22"/>
          <w:highlight w:val="none"/>
          <w:u w:val="single"/>
          <w:lang w:val="en-US" w:eastAsia="zh-CN"/>
        </w:rPr>
        <w:t>3</w:t>
      </w:r>
      <w:r>
        <w:rPr>
          <w:rFonts w:hint="eastAsia" w:ascii="微软雅黑" w:hAnsi="微软雅黑" w:eastAsia="微软雅黑"/>
          <w:color w:val="000000"/>
          <w:sz w:val="24"/>
          <w:szCs w:val="22"/>
          <w:highlight w:val="none"/>
          <w:u w:val="single"/>
          <w:lang w:eastAsia="zh-CN"/>
        </w:rPr>
        <w:t>年度硫酸铵包装袋采购项目</w:t>
      </w:r>
      <w:r>
        <w:rPr>
          <w:rFonts w:hint="eastAsia" w:ascii="微软雅黑" w:hAnsi="微软雅黑" w:eastAsia="微软雅黑"/>
          <w:color w:val="000000"/>
          <w:sz w:val="24"/>
          <w:szCs w:val="22"/>
          <w:highlight w:val="none"/>
          <w:u w:val="none"/>
        </w:rPr>
        <w:t>的投标价为</w:t>
      </w:r>
      <w:r>
        <w:rPr>
          <w:rFonts w:hint="eastAsia" w:ascii="微软雅黑" w:hAnsi="微软雅黑" w:eastAsia="微软雅黑"/>
          <w:color w:val="000000"/>
          <w:sz w:val="24"/>
          <w:szCs w:val="22"/>
          <w:highlight w:val="none"/>
          <w:u w:val="single"/>
        </w:rPr>
        <w:t>                 </w:t>
      </w:r>
      <w:r>
        <w:rPr>
          <w:rFonts w:hint="eastAsia" w:ascii="微软雅黑" w:hAnsi="微软雅黑" w:eastAsia="微软雅黑"/>
          <w:color w:val="000000"/>
          <w:sz w:val="24"/>
          <w:szCs w:val="22"/>
          <w:highlight w:val="none"/>
          <w:u w:val="single"/>
          <w:lang w:val="en-US" w:eastAsia="zh-CN"/>
        </w:rPr>
        <w:t xml:space="preserve">  </w:t>
      </w:r>
      <w:r>
        <w:rPr>
          <w:rFonts w:hint="eastAsia" w:ascii="微软雅黑" w:hAnsi="微软雅黑" w:eastAsia="微软雅黑"/>
          <w:color w:val="000000"/>
          <w:sz w:val="24"/>
          <w:szCs w:val="22"/>
          <w:highlight w:val="none"/>
          <w:u w:val="single"/>
        </w:rPr>
        <w:t xml:space="preserve">      元（大写： </w:t>
      </w:r>
      <w:r>
        <w:rPr>
          <w:rFonts w:hint="eastAsia" w:ascii="微软雅黑" w:hAnsi="微软雅黑" w:eastAsia="微软雅黑"/>
          <w:color w:val="000000"/>
          <w:sz w:val="24"/>
          <w:szCs w:val="22"/>
          <w:highlight w:val="none"/>
          <w:u w:val="single"/>
          <w:lang w:val="en-US" w:eastAsia="zh-CN"/>
        </w:rPr>
        <w:t xml:space="preserve">         </w:t>
      </w:r>
      <w:r>
        <w:rPr>
          <w:rFonts w:hint="eastAsia" w:ascii="微软雅黑" w:hAnsi="微软雅黑" w:eastAsia="微软雅黑"/>
          <w:color w:val="000000"/>
          <w:sz w:val="24"/>
          <w:szCs w:val="22"/>
          <w:highlight w:val="none"/>
          <w:u w:val="single"/>
        </w:rPr>
        <w:t xml:space="preserve">   ），</w:t>
      </w:r>
      <w:r>
        <w:rPr>
          <w:rFonts w:hint="eastAsia" w:ascii="微软雅黑" w:hAnsi="微软雅黑" w:eastAsia="微软雅黑"/>
          <w:color w:val="000000"/>
          <w:sz w:val="24"/>
          <w:szCs w:val="22"/>
          <w:highlight w:val="none"/>
          <w:u w:val="none"/>
        </w:rPr>
        <w:t>该报价已包含制造、运输、保险、</w:t>
      </w:r>
      <w:r>
        <w:rPr>
          <w:rFonts w:hint="eastAsia" w:ascii="微软雅黑" w:hAnsi="微软雅黑" w:eastAsia="微软雅黑"/>
          <w:color w:val="000000"/>
          <w:sz w:val="24"/>
          <w:szCs w:val="22"/>
          <w:highlight w:val="none"/>
          <w:u w:val="none"/>
          <w:lang w:eastAsia="zh-CN"/>
        </w:rPr>
        <w:t>装卸、</w:t>
      </w:r>
      <w:r>
        <w:rPr>
          <w:rFonts w:hint="eastAsia" w:ascii="微软雅黑" w:hAnsi="微软雅黑" w:eastAsia="微软雅黑"/>
          <w:color w:val="000000"/>
          <w:sz w:val="24"/>
          <w:szCs w:val="22"/>
          <w:highlight w:val="none"/>
          <w:u w:val="none"/>
        </w:rPr>
        <w:t>备品备件、售后服务及税金等一切费用。</w:t>
      </w:r>
    </w:p>
    <w:p>
      <w:pPr>
        <w:pageBreakBefore w:val="0"/>
        <w:kinsoku/>
        <w:wordWrap/>
        <w:overflowPunct/>
        <w:topLinePunct w:val="0"/>
        <w:autoSpaceDE w:val="0"/>
        <w:autoSpaceDN w:val="0"/>
        <w:bidi w:val="0"/>
        <w:spacing w:before="40" w:after="40" w:line="240" w:lineRule="auto"/>
        <w:ind w:firstLine="480" w:firstLineChars="200"/>
        <w:rPr>
          <w:rFonts w:ascii="Microsoft YaHei UI" w:hAnsi="Microsoft YaHei UI" w:eastAsia="Microsoft YaHei UI"/>
          <w:sz w:val="24"/>
          <w:szCs w:val="24"/>
        </w:rPr>
      </w:pP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注：1、“投标价”为附件三中“投标总价”；</w:t>
      </w: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rPr>
      </w:pPr>
      <w:r>
        <w:rPr>
          <w:rFonts w:hint="eastAsia" w:ascii="微软雅黑" w:hAnsi="微软雅黑" w:eastAsia="微软雅黑"/>
          <w:color w:val="000000"/>
          <w:sz w:val="24"/>
        </w:rPr>
        <w:t xml:space="preserve">    2、备品备件费用单列；</w:t>
      </w:r>
    </w:p>
    <w:p>
      <w:pPr>
        <w:pageBreakBefore w:val="0"/>
        <w:kinsoku/>
        <w:wordWrap/>
        <w:overflowPunct/>
        <w:topLinePunct w:val="0"/>
        <w:bidi w:val="0"/>
        <w:spacing w:line="240" w:lineRule="auto"/>
        <w:ind w:firstLine="480" w:firstLineChars="200"/>
        <w:rPr>
          <w:rFonts w:hint="eastAsia" w:ascii="微软雅黑" w:hAnsi="微软雅黑" w:eastAsia="微软雅黑"/>
          <w:b/>
          <w:bCs/>
          <w:color w:val="000000"/>
          <w:sz w:val="24"/>
        </w:rPr>
      </w:pPr>
      <w:r>
        <w:rPr>
          <w:rFonts w:hint="eastAsia" w:ascii="微软雅黑" w:hAnsi="微软雅黑" w:eastAsia="微软雅黑"/>
          <w:b/>
          <w:bCs/>
          <w:color w:val="000000"/>
          <w:sz w:val="24"/>
        </w:rPr>
        <w:t>3、此表和附件三放在商务标内，商务标密封袋上注明含“开标一览表”</w:t>
      </w:r>
      <w:r>
        <w:rPr>
          <w:rFonts w:hint="eastAsia" w:ascii="微软雅黑" w:hAnsi="微软雅黑" w:eastAsia="微软雅黑"/>
          <w:b/>
          <w:bCs/>
          <w:color w:val="000000"/>
          <w:sz w:val="24"/>
          <w:szCs w:val="21"/>
        </w:rPr>
        <w:t xml:space="preserve"> 和“报价</w:t>
      </w:r>
      <w:r>
        <w:rPr>
          <w:rFonts w:hint="eastAsia" w:ascii="微软雅黑" w:hAnsi="微软雅黑" w:eastAsia="微软雅黑"/>
          <w:b/>
          <w:bCs/>
          <w:color w:val="000000"/>
          <w:sz w:val="24"/>
        </w:rPr>
        <w:t>清单字样”，投标时与技术标、投标保证金一同递交。</w:t>
      </w:r>
    </w:p>
    <w:p>
      <w:pPr>
        <w:pageBreakBefore w:val="0"/>
        <w:kinsoku/>
        <w:wordWrap/>
        <w:overflowPunct/>
        <w:topLinePunct w:val="0"/>
        <w:bidi w:val="0"/>
        <w:spacing w:line="240" w:lineRule="auto"/>
        <w:ind w:firstLine="480" w:firstLineChars="200"/>
        <w:rPr>
          <w:rFonts w:hint="eastAsia" w:ascii="微软雅黑" w:hAnsi="微软雅黑" w:eastAsia="微软雅黑"/>
          <w:b/>
          <w:bCs/>
          <w:color w:val="000000"/>
          <w:sz w:val="24"/>
        </w:rPr>
      </w:pPr>
    </w:p>
    <w:p>
      <w:pPr>
        <w:pageBreakBefore w:val="0"/>
        <w:kinsoku/>
        <w:wordWrap/>
        <w:overflowPunct/>
        <w:topLinePunct w:val="0"/>
        <w:bidi w:val="0"/>
        <w:spacing w:line="240" w:lineRule="auto"/>
        <w:ind w:firstLine="480" w:firstLineChars="200"/>
        <w:rPr>
          <w:rFonts w:hint="eastAsia" w:ascii="微软雅黑" w:hAnsi="微软雅黑" w:eastAsia="微软雅黑"/>
          <w:b/>
          <w:bCs/>
          <w:color w:val="000000"/>
          <w:sz w:val="24"/>
        </w:rPr>
      </w:pPr>
    </w:p>
    <w:p>
      <w:pPr>
        <w:pageBreakBefore w:val="0"/>
        <w:kinsoku/>
        <w:wordWrap/>
        <w:overflowPunct/>
        <w:topLinePunct w:val="0"/>
        <w:bidi w:val="0"/>
        <w:spacing w:line="240" w:lineRule="auto"/>
        <w:ind w:firstLine="480" w:firstLineChars="200"/>
        <w:rPr>
          <w:rFonts w:hint="eastAsia" w:ascii="微软雅黑" w:hAnsi="微软雅黑" w:eastAsia="微软雅黑"/>
          <w:b/>
          <w:bCs/>
          <w:color w:val="000000"/>
          <w:sz w:val="24"/>
        </w:rPr>
      </w:pPr>
    </w:p>
    <w:p>
      <w:pPr>
        <w:pageBreakBefore w:val="0"/>
        <w:kinsoku/>
        <w:wordWrap/>
        <w:overflowPunct/>
        <w:topLinePunct w:val="0"/>
        <w:bidi w:val="0"/>
        <w:spacing w:line="240" w:lineRule="auto"/>
        <w:ind w:left="2598" w:firstLine="480" w:firstLineChars="200"/>
        <w:rPr>
          <w:rFonts w:hint="eastAsia" w:ascii="微软雅黑" w:hAnsi="微软雅黑" w:eastAsia="微软雅黑"/>
          <w:color w:val="000000"/>
          <w:sz w:val="24"/>
          <w:u w:val="single"/>
        </w:rPr>
      </w:pPr>
      <w:r>
        <w:rPr>
          <w:rFonts w:hint="eastAsia" w:ascii="微软雅黑" w:hAnsi="微软雅黑" w:eastAsia="微软雅黑"/>
          <w:color w:val="000000"/>
          <w:sz w:val="24"/>
        </w:rPr>
        <w:t>投标单位全称（盖章）：</w:t>
      </w:r>
      <w:r>
        <w:rPr>
          <w:rFonts w:hint="eastAsia" w:ascii="微软雅黑" w:hAnsi="微软雅黑" w:eastAsia="微软雅黑"/>
          <w:color w:val="000000"/>
          <w:sz w:val="24"/>
          <w:u w:val="single"/>
        </w:rPr>
        <w:t xml:space="preserve">                             </w:t>
      </w:r>
    </w:p>
    <w:p>
      <w:pPr>
        <w:pageBreakBefore w:val="0"/>
        <w:kinsoku/>
        <w:wordWrap/>
        <w:overflowPunct/>
        <w:topLinePunct w:val="0"/>
        <w:bidi w:val="0"/>
        <w:spacing w:line="240" w:lineRule="auto"/>
        <w:ind w:left="2598" w:firstLine="480" w:firstLineChars="200"/>
        <w:rPr>
          <w:rFonts w:hint="eastAsia" w:ascii="微软雅黑" w:hAnsi="微软雅黑" w:eastAsia="微软雅黑"/>
          <w:color w:val="000000"/>
          <w:sz w:val="24"/>
          <w:u w:val="single"/>
        </w:rPr>
      </w:pPr>
      <w:r>
        <w:rPr>
          <w:rFonts w:hint="eastAsia" w:ascii="微软雅黑" w:hAnsi="微软雅黑" w:eastAsia="微软雅黑"/>
          <w:color w:val="000000"/>
          <w:sz w:val="24"/>
        </w:rPr>
        <w:t>法定代表人(或被授权代表)（签字）：</w:t>
      </w:r>
      <w:r>
        <w:rPr>
          <w:rFonts w:hint="eastAsia" w:ascii="微软雅黑" w:hAnsi="微软雅黑" w:eastAsia="微软雅黑"/>
          <w:color w:val="000000"/>
          <w:sz w:val="24"/>
          <w:u w:val="single"/>
        </w:rPr>
        <w:t xml:space="preserve">                 </w:t>
      </w:r>
    </w:p>
    <w:p>
      <w:pPr>
        <w:pageBreakBefore w:val="0"/>
        <w:kinsoku/>
        <w:wordWrap/>
        <w:overflowPunct/>
        <w:topLinePunct w:val="0"/>
        <w:bidi w:val="0"/>
        <w:spacing w:line="240" w:lineRule="auto"/>
        <w:ind w:left="2598" w:firstLine="480" w:firstLineChars="200"/>
        <w:rPr>
          <w:rFonts w:hint="eastAsia" w:ascii="微软雅黑" w:hAnsi="微软雅黑" w:eastAsia="微软雅黑"/>
          <w:color w:val="000000"/>
          <w:sz w:val="24"/>
        </w:rPr>
        <w:sectPr>
          <w:headerReference r:id="rId15" w:type="default"/>
          <w:footerReference r:id="rId16" w:type="default"/>
          <w:pgSz w:w="11905" w:h="16838"/>
          <w:pgMar w:top="1440" w:right="1083" w:bottom="1440" w:left="1083" w:header="851" w:footer="992" w:gutter="0"/>
          <w:pgNumType w:fmt="decimal"/>
          <w:cols w:space="0" w:num="1"/>
          <w:titlePg/>
          <w:rtlGutter w:val="0"/>
          <w:docGrid w:type="lines" w:linePitch="442" w:charSpace="0"/>
        </w:sectPr>
      </w:pPr>
      <w:r>
        <w:rPr>
          <w:rFonts w:hint="eastAsia" w:ascii="微软雅黑" w:hAnsi="微软雅黑" w:eastAsia="微软雅黑"/>
          <w:color w:val="000000"/>
          <w:sz w:val="24"/>
        </w:rPr>
        <w:t>日           期：</w:t>
      </w:r>
      <w:r>
        <w:rPr>
          <w:rFonts w:hint="eastAsia" w:ascii="微软雅黑" w:hAnsi="微软雅黑" w:eastAsia="微软雅黑"/>
          <w:color w:val="000000"/>
          <w:sz w:val="24"/>
          <w:u w:val="single"/>
        </w:rPr>
        <w:t xml:space="preserve">                                </w:t>
      </w:r>
    </w:p>
    <w:p>
      <w:pPr>
        <w:pageBreakBefore w:val="0"/>
        <w:kinsoku/>
        <w:wordWrap/>
        <w:overflowPunct/>
        <w:topLinePunct w:val="0"/>
        <w:bidi w:val="0"/>
        <w:spacing w:line="240" w:lineRule="auto"/>
        <w:ind w:firstLine="560" w:firstLineChars="200"/>
        <w:outlineLvl w:val="0"/>
        <w:rPr>
          <w:rFonts w:ascii="微软雅黑" w:hAnsi="微软雅黑" w:eastAsia="微软雅黑"/>
          <w:b/>
          <w:bCs/>
          <w:color w:val="000000"/>
          <w:sz w:val="28"/>
          <w:szCs w:val="28"/>
        </w:rPr>
      </w:pPr>
      <w:bookmarkStart w:id="94" w:name="_Toc470"/>
      <w:bookmarkStart w:id="95" w:name="_Toc26765"/>
      <w:r>
        <w:rPr>
          <w:rFonts w:hint="eastAsia" w:ascii="微软雅黑" w:hAnsi="微软雅黑" w:eastAsia="微软雅黑"/>
          <w:b/>
          <w:bCs/>
          <w:color w:val="000000"/>
          <w:sz w:val="28"/>
          <w:szCs w:val="28"/>
        </w:rPr>
        <w:t>附件三、</w:t>
      </w:r>
      <w:bookmarkEnd w:id="94"/>
      <w:bookmarkEnd w:id="95"/>
    </w:p>
    <w:p>
      <w:pPr>
        <w:pageBreakBefore w:val="0"/>
        <w:kinsoku/>
        <w:wordWrap/>
        <w:overflowPunct/>
        <w:topLinePunct w:val="0"/>
        <w:bidi w:val="0"/>
        <w:spacing w:line="240" w:lineRule="auto"/>
        <w:ind w:firstLine="880" w:firstLineChars="200"/>
        <w:jc w:val="center"/>
        <w:rPr>
          <w:rFonts w:hint="eastAsia" w:ascii="微软雅黑" w:hAnsi="微软雅黑" w:eastAsia="微软雅黑" w:cs="Times New Roman"/>
          <w:b/>
          <w:bCs/>
          <w:color w:val="000000"/>
          <w:sz w:val="44"/>
          <w:szCs w:val="44"/>
          <w:lang w:eastAsia="zh-CN"/>
        </w:rPr>
      </w:pPr>
      <w:r>
        <w:rPr>
          <w:rFonts w:hint="eastAsia" w:ascii="微软雅黑" w:hAnsi="微软雅黑" w:eastAsia="微软雅黑" w:cs="Times New Roman"/>
          <w:b/>
          <w:bCs/>
          <w:color w:val="000000"/>
          <w:sz w:val="44"/>
          <w:szCs w:val="44"/>
          <w:lang w:eastAsia="zh-CN"/>
        </w:rPr>
        <w:t>百色百矿发电有限公司田东电厂</w:t>
      </w:r>
    </w:p>
    <w:p>
      <w:pPr>
        <w:pageBreakBefore w:val="0"/>
        <w:kinsoku/>
        <w:wordWrap/>
        <w:overflowPunct/>
        <w:topLinePunct w:val="0"/>
        <w:bidi w:val="0"/>
        <w:spacing w:line="240" w:lineRule="auto"/>
        <w:ind w:firstLine="880" w:firstLineChars="200"/>
        <w:jc w:val="center"/>
        <w:rPr>
          <w:rFonts w:hint="eastAsia" w:ascii="微软雅黑" w:hAnsi="微软雅黑" w:eastAsia="微软雅黑" w:cs="Times New Roman"/>
          <w:b/>
          <w:bCs/>
          <w:color w:val="000000"/>
          <w:sz w:val="44"/>
          <w:szCs w:val="44"/>
        </w:rPr>
      </w:pPr>
      <w:r>
        <w:rPr>
          <w:rFonts w:hint="eastAsia" w:ascii="微软雅黑" w:hAnsi="微软雅黑" w:eastAsia="微软雅黑" w:cs="Times New Roman"/>
          <w:b/>
          <w:bCs/>
          <w:color w:val="000000"/>
          <w:sz w:val="44"/>
          <w:szCs w:val="44"/>
        </w:rPr>
        <w:t>202</w:t>
      </w:r>
      <w:r>
        <w:rPr>
          <w:rFonts w:hint="eastAsia" w:ascii="微软雅黑" w:hAnsi="微软雅黑" w:eastAsia="微软雅黑" w:cs="Times New Roman"/>
          <w:b/>
          <w:bCs/>
          <w:color w:val="000000"/>
          <w:sz w:val="44"/>
          <w:szCs w:val="44"/>
          <w:lang w:val="en-US" w:eastAsia="zh-CN"/>
        </w:rPr>
        <w:t>3</w:t>
      </w:r>
      <w:r>
        <w:rPr>
          <w:rFonts w:hint="eastAsia" w:ascii="微软雅黑" w:hAnsi="微软雅黑" w:eastAsia="微软雅黑" w:cs="Times New Roman"/>
          <w:b/>
          <w:bCs/>
          <w:color w:val="000000"/>
          <w:sz w:val="44"/>
          <w:szCs w:val="44"/>
        </w:rPr>
        <w:t>年度硫酸铵包装袋采购项目报价清单</w:t>
      </w:r>
    </w:p>
    <w:p>
      <w:pPr>
        <w:pageBreakBefore w:val="0"/>
        <w:kinsoku/>
        <w:wordWrap/>
        <w:overflowPunct/>
        <w:topLinePunct w:val="0"/>
        <w:bidi w:val="0"/>
        <w:spacing w:line="240" w:lineRule="auto"/>
        <w:ind w:firstLine="480" w:firstLineChars="200"/>
        <w:rPr>
          <w:rFonts w:ascii="微软雅黑" w:hAnsi="微软雅黑" w:eastAsia="微软雅黑"/>
          <w:color w:val="000000"/>
          <w:sz w:val="24"/>
          <w:highlight w:val="none"/>
        </w:rPr>
      </w:pPr>
    </w:p>
    <w:p>
      <w:pPr>
        <w:pageBreakBefore w:val="0"/>
        <w:kinsoku/>
        <w:wordWrap/>
        <w:overflowPunct/>
        <w:topLinePunct w:val="0"/>
        <w:bidi w:val="0"/>
        <w:spacing w:line="240" w:lineRule="auto"/>
        <w:ind w:firstLine="480" w:firstLineChars="200"/>
        <w:rPr>
          <w:rFonts w:ascii="微软雅黑" w:hAnsi="微软雅黑" w:eastAsia="微软雅黑"/>
          <w:color w:val="000000"/>
          <w:sz w:val="24"/>
          <w:szCs w:val="24"/>
          <w:highlight w:val="none"/>
        </w:rPr>
      </w:pPr>
      <w:r>
        <w:rPr>
          <w:rFonts w:hint="eastAsia" w:ascii="微软雅黑" w:hAnsi="微软雅黑" w:eastAsia="微软雅黑"/>
          <w:color w:val="000000"/>
          <w:sz w:val="24"/>
          <w:szCs w:val="24"/>
          <w:highlight w:val="none"/>
        </w:rPr>
        <w:t>投标方名称：</w:t>
      </w:r>
      <w:r>
        <w:rPr>
          <w:rFonts w:ascii="微软雅黑" w:hAnsi="微软雅黑" w:eastAsia="微软雅黑"/>
          <w:color w:val="000000"/>
          <w:sz w:val="24"/>
          <w:szCs w:val="24"/>
          <w:highlight w:val="none"/>
        </w:rPr>
        <w:t>XX</w:t>
      </w:r>
      <w:r>
        <w:rPr>
          <w:rFonts w:hint="eastAsia" w:ascii="微软雅黑" w:hAnsi="微软雅黑" w:eastAsia="微软雅黑"/>
          <w:color w:val="000000"/>
          <w:sz w:val="24"/>
          <w:szCs w:val="24"/>
          <w:highlight w:val="none"/>
        </w:rPr>
        <w:t xml:space="preserve">        招标编号：</w:t>
      </w:r>
      <w:r>
        <w:rPr>
          <w:rFonts w:ascii="微软雅黑" w:hAnsi="微软雅黑" w:eastAsia="微软雅黑"/>
          <w:color w:val="000000"/>
          <w:sz w:val="24"/>
          <w:szCs w:val="24"/>
          <w:highlight w:val="none"/>
        </w:rPr>
        <w:t>XX</w:t>
      </w:r>
    </w:p>
    <w:tbl>
      <w:tblPr>
        <w:tblStyle w:val="24"/>
        <w:tblW w:w="9735"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352"/>
        <w:gridCol w:w="1990"/>
        <w:gridCol w:w="855"/>
        <w:gridCol w:w="840"/>
        <w:gridCol w:w="1251"/>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b/>
                <w:sz w:val="24"/>
                <w:szCs w:val="24"/>
              </w:rPr>
            </w:pPr>
            <w:r>
              <w:rPr>
                <w:rFonts w:hint="eastAsia" w:ascii="微软雅黑" w:hAnsi="微软雅黑" w:eastAsia="微软雅黑"/>
                <w:b/>
                <w:sz w:val="24"/>
                <w:szCs w:val="24"/>
              </w:rPr>
              <w:t>序号</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textAlignment w:val="auto"/>
              <w:rPr>
                <w:rFonts w:hint="eastAsia" w:ascii="微软雅黑" w:hAnsi="微软雅黑" w:eastAsia="微软雅黑"/>
                <w:b/>
                <w:sz w:val="24"/>
                <w:szCs w:val="24"/>
              </w:rPr>
            </w:pPr>
            <w:r>
              <w:rPr>
                <w:rFonts w:hint="eastAsia" w:ascii="微软雅黑" w:hAnsi="微软雅黑" w:eastAsia="微软雅黑"/>
                <w:b/>
                <w:sz w:val="24"/>
                <w:szCs w:val="24"/>
              </w:rPr>
              <w:t>名称</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b/>
                <w:sz w:val="24"/>
                <w:szCs w:val="24"/>
              </w:rPr>
            </w:pPr>
            <w:r>
              <w:rPr>
                <w:rFonts w:hint="eastAsia" w:ascii="微软雅黑" w:hAnsi="微软雅黑" w:eastAsia="微软雅黑"/>
                <w:b/>
                <w:sz w:val="24"/>
                <w:szCs w:val="24"/>
              </w:rPr>
              <w:t>规格型号</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b/>
                <w:sz w:val="24"/>
                <w:szCs w:val="24"/>
              </w:rPr>
            </w:pPr>
            <w:r>
              <w:rPr>
                <w:rFonts w:hint="eastAsia" w:ascii="微软雅黑" w:hAnsi="微软雅黑" w:eastAsia="微软雅黑"/>
                <w:b/>
                <w:sz w:val="24"/>
                <w:szCs w:val="24"/>
              </w:rPr>
              <w:t>品牌</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b/>
                <w:sz w:val="24"/>
                <w:szCs w:val="24"/>
              </w:rPr>
            </w:pPr>
            <w:r>
              <w:rPr>
                <w:rFonts w:hint="eastAsia" w:ascii="微软雅黑" w:hAnsi="微软雅黑" w:eastAsia="微软雅黑"/>
                <w:b/>
                <w:sz w:val="24"/>
                <w:szCs w:val="24"/>
              </w:rPr>
              <w:t>单位</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b/>
                <w:sz w:val="24"/>
                <w:szCs w:val="24"/>
              </w:rPr>
            </w:pPr>
            <w:r>
              <w:rPr>
                <w:rFonts w:hint="eastAsia" w:ascii="微软雅黑" w:hAnsi="微软雅黑" w:eastAsia="微软雅黑"/>
                <w:b/>
                <w:sz w:val="24"/>
                <w:szCs w:val="24"/>
              </w:rPr>
              <w:t>数量</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b/>
                <w:sz w:val="24"/>
                <w:szCs w:val="24"/>
              </w:rPr>
            </w:pPr>
            <w:r>
              <w:rPr>
                <w:rFonts w:hint="eastAsia" w:ascii="微软雅黑" w:hAnsi="微软雅黑" w:eastAsia="微软雅黑"/>
                <w:b/>
                <w:sz w:val="24"/>
                <w:szCs w:val="24"/>
              </w:rPr>
              <w:t>单价</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b/>
                <w:sz w:val="24"/>
                <w:szCs w:val="24"/>
              </w:rPr>
            </w:pPr>
            <w:r>
              <w:rPr>
                <w:rFonts w:hint="eastAsia" w:ascii="微软雅黑" w:hAnsi="微软雅黑" w:eastAsia="微软雅黑"/>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1</w:t>
            </w:r>
          </w:p>
        </w:tc>
        <w:tc>
          <w:tcPr>
            <w:tcW w:w="1352"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napToGrid w:val="0"/>
              <w:spacing w:before="100" w:beforeAutospacing="1" w:after="100" w:afterAutospacing="1" w:line="240" w:lineRule="auto"/>
              <w:ind w:firstLine="0" w:firstLineChars="0"/>
              <w:textAlignment w:val="auto"/>
              <w:rPr>
                <w:rFonts w:hint="eastAsia" w:ascii="微软雅黑" w:hAnsi="微软雅黑" w:eastAsia="微软雅黑" w:cs="Times New Roman"/>
                <w:color w:val="auto"/>
                <w:kern w:val="2"/>
                <w:sz w:val="24"/>
                <w:szCs w:val="24"/>
                <w:lang w:val="en-US" w:eastAsia="zh-CN" w:bidi="ar-SA"/>
              </w:rPr>
            </w:pPr>
          </w:p>
        </w:tc>
        <w:tc>
          <w:tcPr>
            <w:tcW w:w="1990"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napToGrid w:val="0"/>
              <w:spacing w:before="100" w:beforeAutospacing="1" w:after="100" w:afterAutospacing="1" w:line="240" w:lineRule="auto"/>
              <w:ind w:firstLine="0" w:firstLineChars="0"/>
              <w:textAlignment w:val="auto"/>
              <w:rPr>
                <w:rFonts w:hint="eastAsia" w:ascii="微软雅黑" w:hAnsi="微软雅黑" w:eastAsia="微软雅黑" w:cs="Times New Roman"/>
                <w:color w:val="auto"/>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napToGrid w:val="0"/>
              <w:spacing w:before="100" w:beforeAutospacing="1" w:after="100" w:afterAutospacing="1" w:line="240" w:lineRule="auto"/>
              <w:ind w:firstLine="0" w:firstLineChars="0"/>
              <w:textAlignment w:val="auto"/>
              <w:rPr>
                <w:rFonts w:hint="eastAsia" w:ascii="微软雅黑" w:hAnsi="微软雅黑" w:eastAsia="微软雅黑" w:cs="Times New Roman"/>
                <w:color w:val="auto"/>
                <w:kern w:val="2"/>
                <w:sz w:val="24"/>
                <w:szCs w:val="24"/>
                <w:lang w:val="en-US" w:eastAsia="zh-CN" w:bidi="ar-SA"/>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sz w:val="24"/>
                <w:szCs w:val="24"/>
                <w:lang w:eastAsia="zh-CN"/>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napToGrid w:val="0"/>
              <w:spacing w:before="100" w:beforeAutospacing="1" w:after="100" w:afterAutospacing="1" w:line="240" w:lineRule="auto"/>
              <w:ind w:firstLine="0" w:firstLineChars="0"/>
              <w:textAlignment w:val="auto"/>
              <w:rPr>
                <w:rFonts w:hint="eastAsia" w:ascii="微软雅黑" w:hAnsi="微软雅黑" w:eastAsia="微软雅黑" w:cs="Times New Roman"/>
                <w:color w:val="auto"/>
                <w:kern w:val="2"/>
                <w:sz w:val="24"/>
                <w:szCs w:val="24"/>
                <w:lang w:val="en-US" w:eastAsia="zh-CN" w:bidi="ar-SA"/>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2</w:t>
            </w:r>
          </w:p>
        </w:tc>
        <w:tc>
          <w:tcPr>
            <w:tcW w:w="1352"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napToGrid w:val="0"/>
              <w:spacing w:before="100" w:beforeAutospacing="1" w:after="100" w:afterAutospacing="1" w:line="240" w:lineRule="auto"/>
              <w:ind w:firstLine="0" w:firstLineChars="0"/>
              <w:textAlignment w:val="auto"/>
              <w:rPr>
                <w:rFonts w:hint="eastAsia" w:ascii="微软雅黑" w:hAnsi="微软雅黑" w:eastAsia="微软雅黑" w:cs="Times New Roman"/>
                <w:color w:val="auto"/>
                <w:kern w:val="2"/>
                <w:sz w:val="24"/>
                <w:szCs w:val="24"/>
                <w:lang w:val="en-US" w:eastAsia="zh-CN" w:bidi="ar-SA"/>
              </w:rPr>
            </w:pPr>
          </w:p>
        </w:tc>
        <w:tc>
          <w:tcPr>
            <w:tcW w:w="1990"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bidi w:val="0"/>
              <w:snapToGrid w:val="0"/>
              <w:spacing w:before="100" w:beforeAutospacing="1" w:after="100" w:afterAutospacing="1" w:line="240" w:lineRule="auto"/>
              <w:ind w:firstLine="0" w:firstLineChars="0"/>
              <w:textAlignment w:val="auto"/>
              <w:rPr>
                <w:rFonts w:hint="eastAsia" w:ascii="微软雅黑" w:hAnsi="微软雅黑" w:eastAsia="微软雅黑" w:cs="Times New Roman"/>
                <w:color w:val="auto"/>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napToGrid w:val="0"/>
              <w:spacing w:before="100" w:beforeAutospacing="1" w:after="100" w:afterAutospacing="1" w:line="240" w:lineRule="auto"/>
              <w:ind w:firstLine="0" w:firstLineChars="0"/>
              <w:textAlignment w:val="auto"/>
              <w:rPr>
                <w:rFonts w:hint="eastAsia" w:ascii="微软雅黑" w:hAnsi="微软雅黑" w:eastAsia="微软雅黑" w:cs="Times New Roman"/>
                <w:color w:val="auto"/>
                <w:kern w:val="2"/>
                <w:sz w:val="24"/>
                <w:szCs w:val="24"/>
                <w:lang w:val="en-US" w:eastAsia="zh-CN" w:bidi="ar-SA"/>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sz w:val="24"/>
                <w:szCs w:val="24"/>
                <w:lang w:eastAsia="zh-CN"/>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napToGrid w:val="0"/>
              <w:spacing w:before="100" w:beforeAutospacing="1" w:after="100" w:afterAutospacing="1" w:line="240" w:lineRule="auto"/>
              <w:ind w:firstLine="0" w:firstLineChars="0"/>
              <w:textAlignment w:val="auto"/>
              <w:rPr>
                <w:rFonts w:hint="eastAsia" w:ascii="微软雅黑" w:hAnsi="微软雅黑" w:eastAsia="微软雅黑" w:cs="Times New Roman"/>
                <w:color w:val="auto"/>
                <w:kern w:val="2"/>
                <w:sz w:val="24"/>
                <w:szCs w:val="24"/>
                <w:lang w:val="en-US" w:eastAsia="zh-CN" w:bidi="ar-SA"/>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pacing w:line="240" w:lineRule="auto"/>
              <w:ind w:firstLine="0" w:firstLineChars="0"/>
              <w:textAlignment w:val="auto"/>
              <w:rPr>
                <w:rFonts w:hint="eastAsia" w:ascii="微软雅黑" w:hAnsi="微软雅黑" w:eastAsia="微软雅黑"/>
                <w:sz w:val="24"/>
                <w:szCs w:val="24"/>
              </w:rPr>
            </w:pPr>
            <w:r>
              <w:rPr>
                <w:rFonts w:hint="eastAsia" w:ascii="微软雅黑" w:hAnsi="微软雅黑" w:eastAsia="微软雅黑"/>
                <w:sz w:val="24"/>
                <w:szCs w:val="24"/>
              </w:rPr>
              <w:t>投标总价：大写：人民币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pacing w:line="240" w:lineRule="auto"/>
              <w:ind w:firstLine="0" w:firstLineChars="0"/>
              <w:textAlignment w:val="auto"/>
              <w:rPr>
                <w:rFonts w:hint="eastAsia" w:ascii="微软雅黑" w:hAnsi="微软雅黑" w:eastAsia="微软雅黑"/>
                <w:sz w:val="24"/>
                <w:szCs w:val="24"/>
                <w:lang w:eastAsia="zh-CN"/>
              </w:rPr>
            </w:pPr>
            <w:r>
              <w:rPr>
                <w:rFonts w:hint="eastAsia" w:ascii="微软雅黑" w:hAnsi="微软雅黑" w:eastAsia="微软雅黑"/>
                <w:sz w:val="24"/>
                <w:szCs w:val="24"/>
                <w:lang w:eastAsia="zh-CN"/>
              </w:rPr>
              <w:t>备注：最终按照单价及实际供货量进行结算。</w:t>
            </w:r>
          </w:p>
        </w:tc>
      </w:tr>
    </w:tbl>
    <w:p>
      <w:pPr>
        <w:pageBreakBefore w:val="0"/>
        <w:kinsoku/>
        <w:wordWrap/>
        <w:overflowPunct/>
        <w:topLinePunct w:val="0"/>
        <w:bidi w:val="0"/>
        <w:spacing w:line="240" w:lineRule="auto"/>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说明：报价人所报的价格应为包工包料价含材料费、装卸运杂费、</w:t>
      </w:r>
      <w:r>
        <w:rPr>
          <w:rFonts w:hint="eastAsia" w:ascii="微软雅黑" w:hAnsi="微软雅黑" w:eastAsia="微软雅黑" w:cs="微软雅黑"/>
          <w:i w:val="0"/>
          <w:color w:val="000000"/>
          <w:sz w:val="24"/>
          <w:szCs w:val="22"/>
          <w:u w:val="single"/>
          <w:lang w:val="en-US" w:eastAsia="zh-CN"/>
        </w:rPr>
        <w:t xml:space="preserve">      </w:t>
      </w:r>
      <w:r>
        <w:rPr>
          <w:rFonts w:hint="eastAsia" w:ascii="微软雅黑" w:hAnsi="微软雅黑" w:eastAsia="微软雅黑" w:cs="微软雅黑"/>
          <w:i w:val="0"/>
          <w:color w:val="000000"/>
          <w:sz w:val="24"/>
          <w:szCs w:val="22"/>
          <w:u w:val="none"/>
          <w:lang w:val="en-US" w:eastAsia="zh-CN"/>
        </w:rPr>
        <w:t xml:space="preserve"> </w:t>
      </w:r>
      <w:r>
        <w:rPr>
          <w:rFonts w:hint="eastAsia" w:ascii="微软雅黑" w:hAnsi="微软雅黑" w:eastAsia="微软雅黑" w:cs="微软雅黑"/>
          <w:color w:val="000000"/>
          <w:sz w:val="24"/>
          <w:szCs w:val="22"/>
          <w:u w:val="none"/>
        </w:rPr>
        <w:t>%增值税</w:t>
      </w:r>
      <w:r>
        <w:rPr>
          <w:rFonts w:hint="eastAsia" w:ascii="微软雅黑" w:hAnsi="微软雅黑" w:eastAsia="微软雅黑"/>
          <w:sz w:val="24"/>
          <w:szCs w:val="24"/>
        </w:rPr>
        <w:t>、质保期保修费，安装使用水电费、税金等本项目引发的所有费用的总报价；</w:t>
      </w:r>
    </w:p>
    <w:p>
      <w:pPr>
        <w:pageBreakBefore w:val="0"/>
        <w:kinsoku/>
        <w:wordWrap/>
        <w:overflowPunct/>
        <w:topLinePunct w:val="0"/>
        <w:bidi w:val="0"/>
        <w:spacing w:line="240" w:lineRule="auto"/>
        <w:ind w:firstLine="480" w:firstLineChars="200"/>
        <w:rPr>
          <w:rFonts w:hint="eastAsia" w:ascii="微软雅黑" w:hAnsi="微软雅黑" w:eastAsia="微软雅黑"/>
          <w:sz w:val="24"/>
          <w:szCs w:val="24"/>
        </w:rPr>
      </w:pPr>
    </w:p>
    <w:p>
      <w:pPr>
        <w:pageBreakBefore w:val="0"/>
        <w:kinsoku/>
        <w:wordWrap/>
        <w:overflowPunct/>
        <w:topLinePunct w:val="0"/>
        <w:bidi w:val="0"/>
        <w:spacing w:line="240" w:lineRule="auto"/>
        <w:ind w:firstLine="480" w:firstLineChars="200"/>
        <w:rPr>
          <w:rFonts w:hint="eastAsia" w:ascii="微软雅黑" w:hAnsi="微软雅黑" w:eastAsia="微软雅黑"/>
          <w:sz w:val="24"/>
          <w:szCs w:val="24"/>
        </w:rPr>
      </w:pPr>
    </w:p>
    <w:p>
      <w:pPr>
        <w:pageBreakBefore w:val="0"/>
        <w:kinsoku/>
        <w:wordWrap/>
        <w:overflowPunct/>
        <w:topLinePunct w:val="0"/>
        <w:bidi w:val="0"/>
        <w:spacing w:line="240" w:lineRule="auto"/>
        <w:ind w:firstLine="480" w:firstLineChars="200"/>
        <w:rPr>
          <w:rFonts w:hint="eastAsia" w:ascii="微软雅黑" w:hAnsi="微软雅黑" w:eastAsia="微软雅黑"/>
          <w:sz w:val="24"/>
          <w:szCs w:val="24"/>
        </w:rPr>
      </w:pPr>
    </w:p>
    <w:p>
      <w:pPr>
        <w:pageBreakBefore w:val="0"/>
        <w:kinsoku/>
        <w:wordWrap/>
        <w:overflowPunct/>
        <w:topLinePunct w:val="0"/>
        <w:bidi w:val="0"/>
        <w:spacing w:line="240" w:lineRule="auto"/>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投标单位（盖章）：</w:t>
      </w:r>
      <w:r>
        <w:rPr>
          <w:rFonts w:hint="eastAsia" w:ascii="微软雅黑" w:hAnsi="微软雅黑" w:eastAsia="微软雅黑"/>
          <w:sz w:val="24"/>
          <w:szCs w:val="24"/>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sz w:val="24"/>
          <w:szCs w:val="24"/>
          <w:u w:val="single"/>
        </w:rPr>
      </w:pPr>
      <w:r>
        <w:rPr>
          <w:rFonts w:hint="eastAsia" w:ascii="微软雅黑" w:hAnsi="微软雅黑" w:eastAsia="微软雅黑"/>
          <w:sz w:val="24"/>
          <w:szCs w:val="24"/>
        </w:rPr>
        <w:t>法定代表人(或被授权代表)签字：</w:t>
      </w:r>
      <w:r>
        <w:rPr>
          <w:rFonts w:hint="eastAsia" w:ascii="微软雅黑" w:hAnsi="微软雅黑" w:eastAsia="微软雅黑"/>
          <w:sz w:val="24"/>
          <w:szCs w:val="24"/>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sz w:val="24"/>
          <w:szCs w:val="24"/>
          <w:u w:val="single"/>
        </w:rPr>
      </w:pPr>
      <w:r>
        <w:rPr>
          <w:rFonts w:hint="eastAsia" w:ascii="微软雅黑" w:hAnsi="微软雅黑" w:eastAsia="微软雅黑"/>
          <w:sz w:val="24"/>
          <w:szCs w:val="24"/>
        </w:rPr>
        <w:t>日        期：</w:t>
      </w:r>
      <w:r>
        <w:rPr>
          <w:rFonts w:hint="eastAsia" w:ascii="微软雅黑" w:hAnsi="微软雅黑" w:eastAsia="微软雅黑"/>
          <w:sz w:val="24"/>
          <w:szCs w:val="24"/>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szCs w:val="24"/>
        </w:rPr>
      </w:pPr>
    </w:p>
    <w:p>
      <w:pPr>
        <w:pStyle w:val="2"/>
        <w:pageBreakBefore w:val="0"/>
        <w:kinsoku/>
        <w:wordWrap/>
        <w:overflowPunct/>
        <w:topLinePunct w:val="0"/>
        <w:bidi w:val="0"/>
        <w:ind w:firstLine="480" w:firstLineChars="200"/>
        <w:rPr>
          <w:rFonts w:hint="eastAsia" w:ascii="微软雅黑" w:hAnsi="微软雅黑" w:eastAsia="微软雅黑"/>
          <w:color w:val="000000"/>
          <w:sz w:val="24"/>
          <w:szCs w:val="24"/>
        </w:rPr>
      </w:pPr>
    </w:p>
    <w:p>
      <w:pPr>
        <w:pStyle w:val="2"/>
        <w:pageBreakBefore w:val="0"/>
        <w:kinsoku/>
        <w:wordWrap/>
        <w:overflowPunct/>
        <w:topLinePunct w:val="0"/>
        <w:bidi w:val="0"/>
        <w:ind w:firstLine="480" w:firstLineChars="200"/>
        <w:rPr>
          <w:rFonts w:hint="eastAsia" w:ascii="微软雅黑" w:hAnsi="微软雅黑" w:eastAsia="微软雅黑"/>
          <w:color w:val="000000"/>
          <w:sz w:val="24"/>
          <w:szCs w:val="24"/>
        </w:rPr>
      </w:pPr>
    </w:p>
    <w:p>
      <w:pPr>
        <w:pStyle w:val="2"/>
        <w:pageBreakBefore w:val="0"/>
        <w:kinsoku/>
        <w:wordWrap/>
        <w:overflowPunct/>
        <w:topLinePunct w:val="0"/>
        <w:bidi w:val="0"/>
        <w:ind w:firstLine="480" w:firstLineChars="200"/>
        <w:rPr>
          <w:rFonts w:hint="eastAsia" w:ascii="微软雅黑" w:hAnsi="微软雅黑" w:eastAsia="微软雅黑"/>
          <w:color w:val="000000"/>
          <w:sz w:val="24"/>
          <w:szCs w:val="24"/>
        </w:rPr>
      </w:pPr>
    </w:p>
    <w:p>
      <w:pPr>
        <w:pStyle w:val="2"/>
        <w:pageBreakBefore w:val="0"/>
        <w:kinsoku/>
        <w:wordWrap/>
        <w:overflowPunct/>
        <w:topLinePunct w:val="0"/>
        <w:bidi w:val="0"/>
        <w:ind w:firstLine="480" w:firstLineChars="200"/>
        <w:rPr>
          <w:rFonts w:hint="eastAsia" w:ascii="微软雅黑" w:hAnsi="微软雅黑" w:eastAsia="微软雅黑"/>
          <w:color w:val="000000"/>
          <w:sz w:val="24"/>
          <w:szCs w:val="24"/>
        </w:rPr>
      </w:pPr>
    </w:p>
    <w:p>
      <w:pPr>
        <w:pStyle w:val="2"/>
        <w:pageBreakBefore w:val="0"/>
        <w:kinsoku/>
        <w:wordWrap/>
        <w:overflowPunct/>
        <w:topLinePunct w:val="0"/>
        <w:bidi w:val="0"/>
        <w:ind w:firstLine="480" w:firstLineChars="200"/>
        <w:rPr>
          <w:rFonts w:hint="eastAsia" w:ascii="微软雅黑" w:hAnsi="微软雅黑" w:eastAsia="微软雅黑"/>
          <w:color w:val="000000"/>
          <w:sz w:val="24"/>
          <w:szCs w:val="24"/>
        </w:rPr>
      </w:pPr>
    </w:p>
    <w:p>
      <w:pPr>
        <w:pStyle w:val="2"/>
        <w:pageBreakBefore w:val="0"/>
        <w:kinsoku/>
        <w:wordWrap/>
        <w:overflowPunct/>
        <w:topLinePunct w:val="0"/>
        <w:bidi w:val="0"/>
        <w:ind w:firstLine="480" w:firstLineChars="200"/>
        <w:rPr>
          <w:rFonts w:hint="eastAsia" w:ascii="微软雅黑" w:hAnsi="微软雅黑" w:eastAsia="微软雅黑"/>
          <w:color w:val="000000"/>
          <w:sz w:val="24"/>
          <w:szCs w:val="24"/>
        </w:rPr>
      </w:pPr>
    </w:p>
    <w:p>
      <w:pPr>
        <w:pStyle w:val="2"/>
        <w:pageBreakBefore w:val="0"/>
        <w:kinsoku/>
        <w:wordWrap/>
        <w:overflowPunct/>
        <w:topLinePunct w:val="0"/>
        <w:bidi w:val="0"/>
        <w:ind w:firstLine="480" w:firstLineChars="200"/>
        <w:rPr>
          <w:rFonts w:hint="eastAsia" w:ascii="微软雅黑" w:hAnsi="微软雅黑" w:eastAsia="微软雅黑"/>
          <w:color w:val="000000"/>
          <w:sz w:val="24"/>
          <w:szCs w:val="24"/>
        </w:rPr>
      </w:pPr>
    </w:p>
    <w:p>
      <w:pPr>
        <w:pageBreakBefore w:val="0"/>
        <w:kinsoku/>
        <w:wordWrap/>
        <w:overflowPunct/>
        <w:topLinePunct w:val="0"/>
        <w:bidi w:val="0"/>
        <w:spacing w:line="240" w:lineRule="auto"/>
        <w:ind w:firstLine="480" w:firstLineChars="200"/>
        <w:rPr>
          <w:rFonts w:hint="eastAsia" w:ascii="微软雅黑" w:hAnsi="微软雅黑" w:eastAsia="微软雅黑"/>
          <w:b/>
          <w:bCs/>
          <w:color w:val="000000"/>
          <w:sz w:val="24"/>
          <w:szCs w:val="24"/>
        </w:rPr>
      </w:pPr>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szCs w:val="24"/>
          <w:u w:val="single"/>
        </w:rPr>
      </w:pPr>
    </w:p>
    <w:p>
      <w:pPr>
        <w:pageBreakBefore w:val="0"/>
        <w:kinsoku/>
        <w:wordWrap/>
        <w:overflowPunct/>
        <w:topLinePunct w:val="0"/>
        <w:bidi w:val="0"/>
        <w:adjustRightInd w:val="0"/>
        <w:snapToGrid w:val="0"/>
        <w:spacing w:before="100" w:beforeAutospacing="1" w:after="100" w:afterAutospacing="1" w:line="240" w:lineRule="auto"/>
        <w:ind w:firstLine="560" w:firstLineChars="200"/>
        <w:jc w:val="left"/>
        <w:outlineLvl w:val="0"/>
        <w:rPr>
          <w:rFonts w:hint="eastAsia" w:ascii="微软雅黑" w:hAnsi="微软雅黑" w:eastAsia="微软雅黑" w:cs="微软雅黑"/>
          <w:b/>
          <w:bCs w:val="0"/>
          <w:sz w:val="24"/>
          <w:szCs w:val="24"/>
          <w:highlight w:val="none"/>
        </w:rPr>
      </w:pPr>
      <w:bookmarkStart w:id="96" w:name="_Toc7435"/>
      <w:bookmarkStart w:id="97" w:name="_Toc10103"/>
      <w:r>
        <w:rPr>
          <w:rFonts w:hint="eastAsia" w:ascii="微软雅黑" w:hAnsi="微软雅黑" w:eastAsia="微软雅黑"/>
          <w:b/>
          <w:bCs/>
          <w:color w:val="000000"/>
          <w:sz w:val="28"/>
          <w:szCs w:val="28"/>
        </w:rPr>
        <w:t>附件四、</w:t>
      </w:r>
      <w:r>
        <w:rPr>
          <w:rFonts w:hint="eastAsia" w:ascii="微软雅黑" w:hAnsi="微软雅黑" w:eastAsia="微软雅黑"/>
          <w:b/>
          <w:bCs/>
          <w:color w:val="000000"/>
          <w:sz w:val="24"/>
        </w:rPr>
        <w:t xml:space="preserve">                     </w:t>
      </w:r>
      <w:bookmarkEnd w:id="96"/>
      <w:bookmarkStart w:id="98" w:name="_Toc9357"/>
      <w:bookmarkStart w:id="99" w:name="_Toc11858"/>
      <w:r>
        <w:rPr>
          <w:rFonts w:hint="eastAsia" w:ascii="微软雅黑" w:hAnsi="微软雅黑" w:eastAsia="微软雅黑" w:cs="微软雅黑"/>
          <w:b/>
          <w:bCs w:val="0"/>
          <w:sz w:val="24"/>
          <w:szCs w:val="24"/>
          <w:highlight w:val="none"/>
        </w:rPr>
        <w:t>技术偏离表</w:t>
      </w:r>
      <w:bookmarkEnd w:id="97"/>
      <w:bookmarkEnd w:id="98"/>
      <w:bookmarkEnd w:id="99"/>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2268"/>
        <w:gridCol w:w="3118"/>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序号</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招标文件条款编号</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招标文件要求</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投标文件对应</w:t>
            </w:r>
            <w:r>
              <w:rPr>
                <w:rFonts w:hint="eastAsia" w:ascii="微软雅黑" w:hAnsi="微软雅黑" w:eastAsia="微软雅黑" w:cs="微软雅黑"/>
                <w:bCs/>
                <w:sz w:val="24"/>
                <w:highlight w:val="none"/>
              </w:rPr>
              <w:t>偏离</w:t>
            </w:r>
            <w:r>
              <w:rPr>
                <w:rFonts w:hint="eastAsia" w:ascii="微软雅黑" w:hAnsi="微软雅黑" w:eastAsia="微软雅黑" w:cs="微软雅黑"/>
                <w:sz w:val="24"/>
                <w:highlight w:val="none"/>
              </w:rPr>
              <w:t>内容</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2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bl>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highlight w:val="none"/>
        </w:rPr>
      </w:pP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br w:type="textWrapping"/>
      </w: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投标单位（盖章）：</w:t>
      </w:r>
      <w:r>
        <w:rPr>
          <w:rFonts w:hint="eastAsia" w:ascii="微软雅黑" w:hAnsi="微软雅黑" w:eastAsia="微软雅黑" w:cs="微软雅黑"/>
          <w:sz w:val="24"/>
          <w:szCs w:val="24"/>
          <w:highlight w:val="none"/>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法定代表人(或被授权代表)签字：</w:t>
      </w:r>
      <w:r>
        <w:rPr>
          <w:rFonts w:hint="eastAsia" w:ascii="微软雅黑" w:hAnsi="微软雅黑" w:eastAsia="微软雅黑" w:cs="微软雅黑"/>
          <w:sz w:val="24"/>
          <w:szCs w:val="24"/>
          <w:highlight w:val="none"/>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日        期：</w:t>
      </w:r>
      <w:r>
        <w:rPr>
          <w:rFonts w:hint="eastAsia" w:ascii="微软雅黑" w:hAnsi="微软雅黑" w:eastAsia="微软雅黑" w:cs="微软雅黑"/>
          <w:sz w:val="24"/>
          <w:szCs w:val="24"/>
          <w:highlight w:val="none"/>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highlight w:val="none"/>
        </w:rPr>
      </w:pP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highlight w:val="none"/>
        </w:rPr>
      </w:pP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highlight w:val="none"/>
        </w:rPr>
      </w:pP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highlight w:val="none"/>
        </w:rPr>
      </w:pP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highlight w:val="none"/>
        </w:rPr>
      </w:pP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highlight w:val="none"/>
        </w:rPr>
      </w:pP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highlight w:val="none"/>
        </w:rPr>
      </w:pPr>
    </w:p>
    <w:p>
      <w:pPr>
        <w:pageBreakBefore w:val="0"/>
        <w:kinsoku/>
        <w:wordWrap/>
        <w:overflowPunct/>
        <w:topLinePunct w:val="0"/>
        <w:bidi w:val="0"/>
        <w:adjustRightInd w:val="0"/>
        <w:snapToGrid w:val="0"/>
        <w:spacing w:before="100" w:beforeAutospacing="1" w:after="100" w:afterAutospacing="1" w:line="240" w:lineRule="auto"/>
        <w:jc w:val="left"/>
        <w:outlineLvl w:val="9"/>
        <w:rPr>
          <w:rFonts w:hint="eastAsia" w:ascii="微软雅黑" w:hAnsi="微软雅黑" w:eastAsia="微软雅黑" w:cs="微软雅黑"/>
          <w:b/>
          <w:bCs w:val="0"/>
          <w:sz w:val="24"/>
          <w:szCs w:val="24"/>
          <w:highlight w:val="none"/>
        </w:rPr>
      </w:pPr>
    </w:p>
    <w:p>
      <w:pPr>
        <w:pageBreakBefore w:val="0"/>
        <w:kinsoku/>
        <w:wordWrap/>
        <w:overflowPunct/>
        <w:topLinePunct w:val="0"/>
        <w:bidi w:val="0"/>
        <w:adjustRightInd w:val="0"/>
        <w:snapToGrid w:val="0"/>
        <w:spacing w:before="100" w:beforeAutospacing="1" w:after="100" w:afterAutospacing="1" w:line="240" w:lineRule="auto"/>
        <w:ind w:firstLine="480" w:firstLineChars="200"/>
        <w:jc w:val="left"/>
        <w:outlineLvl w:val="0"/>
        <w:rPr>
          <w:rFonts w:hint="eastAsia" w:ascii="微软雅黑" w:hAnsi="微软雅黑" w:eastAsia="微软雅黑" w:cs="微软雅黑"/>
          <w:b/>
          <w:bCs/>
          <w:sz w:val="24"/>
          <w:szCs w:val="24"/>
          <w:highlight w:val="none"/>
        </w:rPr>
      </w:pPr>
      <w:bookmarkStart w:id="100" w:name="_Toc32635"/>
      <w:bookmarkStart w:id="101" w:name="_Toc12665"/>
      <w:bookmarkStart w:id="102" w:name="_Toc25275"/>
      <w:bookmarkStart w:id="103" w:name="_Toc4437"/>
      <w:r>
        <w:rPr>
          <w:rFonts w:hint="eastAsia" w:ascii="微软雅黑" w:hAnsi="微软雅黑" w:eastAsia="微软雅黑" w:cs="微软雅黑"/>
          <w:b/>
          <w:bCs w:val="0"/>
          <w:sz w:val="24"/>
          <w:szCs w:val="24"/>
          <w:highlight w:val="none"/>
        </w:rPr>
        <w:t>商务偏离表</w:t>
      </w:r>
      <w:bookmarkEnd w:id="100"/>
      <w:bookmarkEnd w:id="101"/>
      <w:bookmarkEnd w:id="102"/>
      <w:bookmarkEnd w:id="103"/>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2410"/>
        <w:gridCol w:w="2693"/>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序号</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招标文件条款编号</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招标文件要求</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投标文件对应</w:t>
            </w:r>
            <w:r>
              <w:rPr>
                <w:rFonts w:hint="eastAsia" w:ascii="微软雅黑" w:hAnsi="微软雅黑" w:eastAsia="微软雅黑" w:cs="微软雅黑"/>
                <w:bCs/>
                <w:sz w:val="24"/>
                <w:highlight w:val="none"/>
              </w:rPr>
              <w:t>偏离</w:t>
            </w:r>
            <w:r>
              <w:rPr>
                <w:rFonts w:hint="eastAsia" w:ascii="微软雅黑" w:hAnsi="微软雅黑" w:eastAsia="微软雅黑" w:cs="微软雅黑"/>
                <w:sz w:val="24"/>
                <w:highlight w:val="none"/>
              </w:rPr>
              <w:t>内容</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6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6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6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6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6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6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6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6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6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6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6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26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c>
          <w:tcPr>
            <w:tcW w:w="8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sz w:val="24"/>
                <w:highlight w:val="none"/>
              </w:rPr>
            </w:pPr>
          </w:p>
        </w:tc>
      </w:tr>
    </w:tbl>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highlight w:val="none"/>
        </w:rPr>
      </w:pP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br w:type="textWrapping"/>
      </w: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投标单位（盖章）：</w:t>
      </w:r>
      <w:r>
        <w:rPr>
          <w:rFonts w:hint="eastAsia" w:ascii="微软雅黑" w:hAnsi="微软雅黑" w:eastAsia="微软雅黑" w:cs="微软雅黑"/>
          <w:sz w:val="24"/>
          <w:szCs w:val="24"/>
          <w:highlight w:val="none"/>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法定代表人(或被授权代表)签字：</w:t>
      </w:r>
      <w:r>
        <w:rPr>
          <w:rFonts w:hint="eastAsia" w:ascii="微软雅黑" w:hAnsi="微软雅黑" w:eastAsia="微软雅黑" w:cs="微软雅黑"/>
          <w:sz w:val="24"/>
          <w:szCs w:val="24"/>
          <w:highlight w:val="none"/>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日        期：</w:t>
      </w:r>
      <w:r>
        <w:rPr>
          <w:rFonts w:hint="eastAsia" w:ascii="微软雅黑" w:hAnsi="微软雅黑" w:eastAsia="微软雅黑" w:cs="微软雅黑"/>
          <w:sz w:val="24"/>
          <w:szCs w:val="24"/>
          <w:highlight w:val="none"/>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b/>
          <w:bCs/>
          <w:sz w:val="24"/>
          <w:highlight w:val="none"/>
        </w:rPr>
      </w:pPr>
    </w:p>
    <w:p>
      <w:pPr>
        <w:pStyle w:val="2"/>
        <w:pageBreakBefore w:val="0"/>
        <w:kinsoku/>
        <w:wordWrap/>
        <w:overflowPunct/>
        <w:topLinePunct w:val="0"/>
        <w:bidi w:val="0"/>
        <w:ind w:firstLine="560" w:firstLineChars="200"/>
        <w:rPr>
          <w:rFonts w:hint="eastAsia" w:ascii="微软雅黑" w:hAnsi="微软雅黑" w:eastAsia="微软雅黑"/>
          <w:b/>
          <w:bCs/>
          <w:color w:val="000000"/>
          <w:sz w:val="28"/>
          <w:szCs w:val="28"/>
        </w:rPr>
      </w:pPr>
    </w:p>
    <w:p>
      <w:pPr>
        <w:pStyle w:val="2"/>
        <w:pageBreakBefore w:val="0"/>
        <w:kinsoku/>
        <w:wordWrap/>
        <w:overflowPunct/>
        <w:topLinePunct w:val="0"/>
        <w:bidi w:val="0"/>
        <w:ind w:firstLine="560" w:firstLineChars="200"/>
        <w:rPr>
          <w:rFonts w:hint="eastAsia" w:ascii="微软雅黑" w:hAnsi="微软雅黑" w:eastAsia="微软雅黑"/>
          <w:b/>
          <w:bCs/>
          <w:color w:val="000000"/>
          <w:sz w:val="28"/>
          <w:szCs w:val="28"/>
        </w:rPr>
      </w:pPr>
    </w:p>
    <w:p>
      <w:pPr>
        <w:pStyle w:val="2"/>
        <w:pageBreakBefore w:val="0"/>
        <w:kinsoku/>
        <w:wordWrap/>
        <w:overflowPunct/>
        <w:topLinePunct w:val="0"/>
        <w:bidi w:val="0"/>
        <w:ind w:firstLine="560" w:firstLineChars="200"/>
        <w:rPr>
          <w:rFonts w:hint="eastAsia" w:ascii="微软雅黑" w:hAnsi="微软雅黑" w:eastAsia="微软雅黑"/>
          <w:b/>
          <w:bCs/>
          <w:color w:val="000000"/>
          <w:sz w:val="28"/>
          <w:szCs w:val="28"/>
        </w:rPr>
      </w:pPr>
    </w:p>
    <w:p>
      <w:pPr>
        <w:pStyle w:val="2"/>
        <w:pageBreakBefore w:val="0"/>
        <w:kinsoku/>
        <w:wordWrap/>
        <w:overflowPunct/>
        <w:topLinePunct w:val="0"/>
        <w:bidi w:val="0"/>
        <w:ind w:firstLine="560" w:firstLineChars="200"/>
        <w:rPr>
          <w:rFonts w:hint="eastAsia" w:ascii="微软雅黑" w:hAnsi="微软雅黑" w:eastAsia="微软雅黑"/>
          <w:b/>
          <w:bCs/>
          <w:color w:val="000000"/>
          <w:sz w:val="28"/>
          <w:szCs w:val="28"/>
        </w:rPr>
      </w:pPr>
    </w:p>
    <w:p>
      <w:pPr>
        <w:pStyle w:val="2"/>
        <w:pageBreakBefore w:val="0"/>
        <w:kinsoku/>
        <w:wordWrap/>
        <w:overflowPunct/>
        <w:topLinePunct w:val="0"/>
        <w:bidi w:val="0"/>
        <w:ind w:firstLine="560" w:firstLineChars="200"/>
        <w:rPr>
          <w:rFonts w:hint="eastAsia" w:ascii="微软雅黑" w:hAnsi="微软雅黑" w:eastAsia="微软雅黑"/>
          <w:b/>
          <w:bCs/>
          <w:color w:val="000000"/>
          <w:sz w:val="28"/>
          <w:szCs w:val="28"/>
        </w:rPr>
      </w:pPr>
    </w:p>
    <w:p>
      <w:pPr>
        <w:pageBreakBefore w:val="0"/>
        <w:kinsoku/>
        <w:wordWrap/>
        <w:overflowPunct/>
        <w:topLinePunct w:val="0"/>
        <w:bidi w:val="0"/>
        <w:spacing w:line="240" w:lineRule="auto"/>
        <w:ind w:firstLine="560" w:firstLineChars="200"/>
        <w:outlineLvl w:val="0"/>
        <w:rPr>
          <w:rFonts w:hint="eastAsia" w:ascii="微软雅黑" w:hAnsi="微软雅黑" w:eastAsia="微软雅黑"/>
          <w:b/>
          <w:bCs/>
          <w:color w:val="000000"/>
          <w:sz w:val="28"/>
          <w:szCs w:val="28"/>
        </w:rPr>
      </w:pPr>
      <w:bookmarkStart w:id="104" w:name="_Toc3423"/>
      <w:bookmarkStart w:id="105" w:name="_Toc31385"/>
      <w:r>
        <w:rPr>
          <w:rFonts w:hint="eastAsia" w:ascii="微软雅黑" w:hAnsi="微软雅黑" w:eastAsia="微软雅黑"/>
          <w:b/>
          <w:bCs/>
          <w:color w:val="000000"/>
          <w:sz w:val="28"/>
          <w:szCs w:val="28"/>
        </w:rPr>
        <w:t>附件五 ：投标书附件</w:t>
      </w:r>
      <w:bookmarkEnd w:id="104"/>
      <w:bookmarkEnd w:id="105"/>
    </w:p>
    <w:p>
      <w:pPr>
        <w:pageBreakBefore w:val="0"/>
        <w:kinsoku/>
        <w:wordWrap/>
        <w:overflowPunct/>
        <w:topLinePunct w:val="0"/>
        <w:bidi w:val="0"/>
        <w:spacing w:line="240" w:lineRule="auto"/>
        <w:ind w:firstLine="480" w:firstLineChars="200"/>
        <w:rPr>
          <w:rFonts w:hint="eastAsia" w:ascii="微软雅黑" w:hAnsi="微软雅黑" w:eastAsia="微软雅黑"/>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720" w:firstLineChars="200"/>
        <w:jc w:val="center"/>
        <w:rPr>
          <w:rFonts w:ascii="微软雅黑" w:hAnsi="微软雅黑" w:eastAsia="微软雅黑"/>
          <w:b/>
          <w:color w:val="000000"/>
          <w:sz w:val="24"/>
        </w:rPr>
      </w:pPr>
      <w:r>
        <w:rPr>
          <w:rFonts w:hint="eastAsia" w:ascii="微软雅黑" w:hAnsi="微软雅黑" w:eastAsia="微软雅黑"/>
          <w:b/>
          <w:color w:val="auto"/>
          <w:sz w:val="36"/>
        </w:rPr>
        <w:t>投标书附件</w:t>
      </w: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Style w:val="2"/>
        <w:pageBreakBefore w:val="0"/>
        <w:kinsoku/>
        <w:wordWrap/>
        <w:overflowPunct/>
        <w:topLinePunct w:val="0"/>
        <w:bidi w:val="0"/>
        <w:ind w:firstLine="480" w:firstLineChars="200"/>
        <w:rPr>
          <w:rFonts w:ascii="微软雅黑" w:hAnsi="微软雅黑" w:eastAsia="微软雅黑"/>
          <w:b/>
          <w:color w:val="000000"/>
          <w:sz w:val="24"/>
        </w:rPr>
      </w:pPr>
    </w:p>
    <w:p>
      <w:pPr>
        <w:pStyle w:val="2"/>
        <w:pageBreakBefore w:val="0"/>
        <w:kinsoku/>
        <w:wordWrap/>
        <w:overflowPunct/>
        <w:topLinePunct w:val="0"/>
        <w:bidi w:val="0"/>
        <w:ind w:firstLine="480" w:firstLineChars="200"/>
        <w:rPr>
          <w:rFonts w:ascii="微软雅黑" w:hAnsi="微软雅黑" w:eastAsia="微软雅黑"/>
          <w:b/>
          <w:color w:val="000000"/>
          <w:sz w:val="24"/>
        </w:rPr>
      </w:pPr>
    </w:p>
    <w:p>
      <w:pPr>
        <w:pStyle w:val="2"/>
        <w:pageBreakBefore w:val="0"/>
        <w:kinsoku/>
        <w:wordWrap/>
        <w:overflowPunct/>
        <w:topLinePunct w:val="0"/>
        <w:bidi w:val="0"/>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Style w:val="2"/>
        <w:pageBreakBefore w:val="0"/>
        <w:kinsoku/>
        <w:wordWrap/>
        <w:overflowPunct/>
        <w:topLinePunct w:val="0"/>
        <w:bidi w:val="0"/>
        <w:ind w:firstLine="480" w:firstLineChars="200"/>
        <w:rPr>
          <w:rFonts w:ascii="微软雅黑" w:hAnsi="微软雅黑" w:eastAsia="微软雅黑"/>
          <w:b/>
          <w:color w:val="000000"/>
          <w:sz w:val="24"/>
        </w:rPr>
      </w:pPr>
    </w:p>
    <w:p/>
    <w:p>
      <w:pPr>
        <w:pStyle w:val="2"/>
        <w:pageBreakBefore w:val="0"/>
        <w:kinsoku/>
        <w:wordWrap/>
        <w:overflowPunct/>
        <w:topLinePunct w:val="0"/>
        <w:bidi w:val="0"/>
        <w:ind w:firstLine="480" w:firstLineChars="200"/>
        <w:rPr>
          <w:rFonts w:ascii="微软雅黑" w:hAnsi="微软雅黑" w:eastAsia="微软雅黑"/>
          <w:b/>
          <w:color w:val="000000"/>
          <w:sz w:val="24"/>
        </w:rPr>
      </w:pPr>
    </w:p>
    <w:p>
      <w:pPr>
        <w:pageBreakBefore w:val="0"/>
        <w:kinsoku/>
        <w:wordWrap/>
        <w:overflowPunct/>
        <w:topLinePunct w:val="0"/>
        <w:bidi w:val="0"/>
        <w:spacing w:line="240" w:lineRule="auto"/>
        <w:ind w:firstLine="480" w:firstLineChars="200"/>
        <w:rPr>
          <w:rFonts w:ascii="微软雅黑" w:hAnsi="微软雅黑" w:eastAsia="微软雅黑"/>
          <w:b/>
          <w:color w:val="000000"/>
          <w:sz w:val="24"/>
        </w:rPr>
      </w:pPr>
    </w:p>
    <w:p>
      <w:pPr>
        <w:pStyle w:val="18"/>
        <w:pageBreakBefore w:val="0"/>
        <w:kinsoku/>
        <w:wordWrap/>
        <w:overflowPunct/>
        <w:topLinePunct w:val="0"/>
        <w:bidi w:val="0"/>
        <w:spacing w:line="240" w:lineRule="auto"/>
        <w:ind w:firstLine="720" w:firstLineChars="200"/>
        <w:jc w:val="left"/>
        <w:outlineLvl w:val="0"/>
        <w:rPr>
          <w:rFonts w:ascii="微软雅黑" w:hAnsi="微软雅黑" w:eastAsia="微软雅黑"/>
          <w:color w:val="auto"/>
        </w:rPr>
      </w:pPr>
      <w:bookmarkStart w:id="106" w:name="_Toc31599"/>
      <w:bookmarkStart w:id="107" w:name="_Toc4224"/>
      <w:bookmarkStart w:id="108" w:name="_Toc11326"/>
      <w:bookmarkStart w:id="109" w:name="_Toc10034543"/>
      <w:bookmarkStart w:id="110" w:name="_Toc10030162"/>
      <w:bookmarkStart w:id="111" w:name="_Toc20204"/>
      <w:bookmarkStart w:id="112" w:name="_Toc10030139"/>
      <w:bookmarkStart w:id="113" w:name="_Toc10030185"/>
      <w:bookmarkStart w:id="114" w:name="_Toc10030208"/>
      <w:bookmarkStart w:id="115" w:name="_Toc10029799"/>
      <w:r>
        <w:rPr>
          <w:rFonts w:hint="eastAsia" w:ascii="微软雅黑" w:hAnsi="微软雅黑" w:eastAsia="微软雅黑"/>
          <w:color w:val="auto"/>
          <w:sz w:val="36"/>
          <w:szCs w:val="36"/>
        </w:rPr>
        <w:t>附件六、资格</w:t>
      </w:r>
      <w:r>
        <w:rPr>
          <w:rFonts w:ascii="微软雅黑" w:hAnsi="微软雅黑" w:eastAsia="微软雅黑"/>
          <w:color w:val="auto"/>
          <w:sz w:val="36"/>
          <w:szCs w:val="36"/>
        </w:rPr>
        <w:t>证明文件</w:t>
      </w:r>
      <w:bookmarkEnd w:id="106"/>
      <w:bookmarkEnd w:id="107"/>
      <w:bookmarkEnd w:id="108"/>
      <w:bookmarkEnd w:id="109"/>
      <w:bookmarkEnd w:id="110"/>
      <w:bookmarkEnd w:id="111"/>
      <w:bookmarkEnd w:id="112"/>
      <w:bookmarkEnd w:id="113"/>
      <w:bookmarkEnd w:id="114"/>
      <w:bookmarkEnd w:id="115"/>
      <w:r>
        <w:rPr>
          <w:rFonts w:hint="eastAsia" w:ascii="微软雅黑" w:hAnsi="微软雅黑" w:eastAsia="微软雅黑"/>
          <w:color w:val="auto"/>
        </w:rPr>
        <w:t xml:space="preserve">              </w:t>
      </w:r>
    </w:p>
    <w:p>
      <w:pPr>
        <w:pageBreakBefore w:val="0"/>
        <w:kinsoku/>
        <w:wordWrap/>
        <w:overflowPunct/>
        <w:topLinePunct w:val="0"/>
        <w:bidi w:val="0"/>
        <w:spacing w:line="240" w:lineRule="auto"/>
        <w:ind w:firstLine="720" w:firstLineChars="200"/>
        <w:jc w:val="center"/>
        <w:outlineLvl w:val="0"/>
        <w:rPr>
          <w:rFonts w:hint="eastAsia" w:ascii="微软雅黑" w:hAnsi="微软雅黑" w:eastAsia="微软雅黑"/>
          <w:b/>
          <w:color w:val="auto"/>
          <w:sz w:val="36"/>
        </w:rPr>
      </w:pPr>
      <w:bookmarkStart w:id="116" w:name="_Toc28496"/>
      <w:bookmarkStart w:id="117" w:name="_Toc7935"/>
      <w:r>
        <w:rPr>
          <w:rFonts w:hint="eastAsia" w:ascii="微软雅黑" w:hAnsi="微软雅黑" w:eastAsia="微软雅黑"/>
          <w:b/>
          <w:color w:val="auto"/>
          <w:sz w:val="36"/>
        </w:rPr>
        <w:t>资格证明文件</w:t>
      </w:r>
      <w:bookmarkEnd w:id="116"/>
      <w:bookmarkEnd w:id="117"/>
    </w:p>
    <w:p>
      <w:pPr>
        <w:pStyle w:val="34"/>
        <w:pageBreakBefore w:val="0"/>
        <w:widowControl w:val="0"/>
        <w:kinsoku/>
        <w:wordWrap/>
        <w:overflowPunct/>
        <w:topLinePunct w:val="0"/>
        <w:bidi w:val="0"/>
        <w:spacing w:before="0" w:after="0" w:line="240" w:lineRule="auto"/>
        <w:ind w:firstLine="480" w:firstLineChars="200"/>
        <w:jc w:val="both"/>
        <w:textAlignment w:val="auto"/>
        <w:rPr>
          <w:rFonts w:ascii="微软雅黑" w:hAnsi="微软雅黑" w:eastAsia="微软雅黑"/>
          <w:b/>
          <w:color w:val="auto"/>
        </w:rPr>
      </w:pPr>
    </w:p>
    <w:p>
      <w:pPr>
        <w:pStyle w:val="34"/>
        <w:pageBreakBefore w:val="0"/>
        <w:widowControl w:val="0"/>
        <w:kinsoku/>
        <w:wordWrap/>
        <w:overflowPunct/>
        <w:topLinePunct w:val="0"/>
        <w:bidi w:val="0"/>
        <w:spacing w:before="0" w:after="0" w:line="240" w:lineRule="auto"/>
        <w:ind w:firstLine="560" w:firstLineChars="200"/>
        <w:jc w:val="both"/>
        <w:textAlignment w:val="auto"/>
        <w:outlineLvl w:val="0"/>
        <w:rPr>
          <w:rFonts w:hint="eastAsia" w:ascii="微软雅黑" w:hAnsi="微软雅黑" w:eastAsia="微软雅黑"/>
          <w:b/>
          <w:color w:val="auto"/>
          <w:sz w:val="28"/>
          <w:szCs w:val="28"/>
        </w:rPr>
      </w:pPr>
      <w:bookmarkStart w:id="118" w:name="_Toc18620"/>
      <w:bookmarkStart w:id="119" w:name="_Toc2478"/>
      <w:bookmarkStart w:id="120" w:name="_Toc15311"/>
      <w:bookmarkStart w:id="121" w:name="_Toc23015"/>
      <w:r>
        <w:rPr>
          <w:rFonts w:hint="eastAsia" w:ascii="微软雅黑" w:hAnsi="微软雅黑" w:eastAsia="微软雅黑" w:cs="Times New Roman"/>
          <w:b/>
          <w:color w:val="auto"/>
          <w:kern w:val="2"/>
          <w:sz w:val="28"/>
          <w:szCs w:val="28"/>
          <w:lang w:val="en-US" w:eastAsia="zh-CN" w:bidi="ar-SA"/>
        </w:rPr>
        <w:t>（一）、有效的企业法人营业执照（复印件）</w:t>
      </w:r>
      <w:bookmarkEnd w:id="118"/>
      <w:bookmarkEnd w:id="119"/>
      <w:bookmarkEnd w:id="120"/>
      <w:bookmarkEnd w:id="121"/>
    </w:p>
    <w:p>
      <w:pPr>
        <w:pageBreakBefore w:val="0"/>
        <w:kinsoku/>
        <w:wordWrap/>
        <w:overflowPunct/>
        <w:topLinePunct w:val="0"/>
        <w:bidi w:val="0"/>
        <w:spacing w:line="240" w:lineRule="auto"/>
        <w:ind w:firstLine="560" w:firstLineChars="200"/>
        <w:outlineLvl w:val="0"/>
        <w:rPr>
          <w:rFonts w:hint="eastAsia" w:ascii="微软雅黑" w:hAnsi="微软雅黑" w:eastAsia="微软雅黑"/>
          <w:b/>
          <w:color w:val="auto"/>
          <w:sz w:val="24"/>
          <w:szCs w:val="28"/>
        </w:rPr>
      </w:pPr>
      <w:bookmarkStart w:id="122" w:name="_Toc7319"/>
      <w:bookmarkStart w:id="123" w:name="_Toc4466"/>
      <w:bookmarkStart w:id="124" w:name="_Toc3326"/>
      <w:bookmarkStart w:id="125" w:name="_Toc21858"/>
      <w:r>
        <w:rPr>
          <w:rFonts w:hint="eastAsia" w:ascii="微软雅黑" w:hAnsi="微软雅黑" w:eastAsia="微软雅黑"/>
          <w:b/>
          <w:color w:val="auto"/>
          <w:sz w:val="28"/>
          <w:szCs w:val="28"/>
        </w:rPr>
        <w:t>(二) 、法定代表人资格证明书 （原件）</w:t>
      </w:r>
      <w:bookmarkEnd w:id="122"/>
      <w:bookmarkEnd w:id="123"/>
      <w:bookmarkEnd w:id="124"/>
      <w:bookmarkEnd w:id="125"/>
      <w:r>
        <w:rPr>
          <w:rFonts w:hint="eastAsia" w:ascii="微软雅黑" w:hAnsi="微软雅黑" w:eastAsia="微软雅黑"/>
          <w:b/>
          <w:color w:val="auto"/>
          <w:sz w:val="28"/>
          <w:szCs w:val="28"/>
        </w:rPr>
        <w:t xml:space="preserve">  </w:t>
      </w:r>
      <w:r>
        <w:rPr>
          <w:rFonts w:hint="eastAsia" w:ascii="微软雅黑" w:hAnsi="微软雅黑" w:eastAsia="微软雅黑"/>
          <w:b/>
          <w:color w:val="auto"/>
          <w:sz w:val="24"/>
          <w:szCs w:val="28"/>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rPr>
      </w:pPr>
      <w:r>
        <w:rPr>
          <w:rFonts w:hint="eastAsia" w:ascii="微软雅黑" w:hAnsi="微软雅黑" w:eastAsia="微软雅黑"/>
          <w:color w:val="auto"/>
          <w:sz w:val="24"/>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rPr>
      </w:pPr>
      <w:r>
        <w:rPr>
          <w:rFonts w:hint="eastAsia" w:ascii="微软雅黑" w:hAnsi="微软雅黑" w:eastAsia="微软雅黑"/>
          <w:color w:val="auto"/>
          <w:sz w:val="24"/>
        </w:rPr>
        <w:t>单位名称：</w:t>
      </w:r>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rPr>
      </w:pPr>
      <w:r>
        <w:rPr>
          <w:rFonts w:hint="eastAsia" w:ascii="微软雅黑" w:hAnsi="微软雅黑" w:eastAsia="微软雅黑"/>
          <w:color w:val="auto"/>
          <w:sz w:val="24"/>
        </w:rPr>
        <w:t>单位性质：</w:t>
      </w:r>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rPr>
      </w:pPr>
      <w:r>
        <w:rPr>
          <w:rFonts w:hint="eastAsia" w:ascii="微软雅黑" w:hAnsi="微软雅黑" w:eastAsia="微软雅黑"/>
          <w:color w:val="auto"/>
          <w:sz w:val="24"/>
        </w:rPr>
        <w:t>地址：</w:t>
      </w:r>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rPr>
      </w:pPr>
      <w:r>
        <w:rPr>
          <w:rFonts w:hint="eastAsia" w:ascii="微软雅黑" w:hAnsi="微软雅黑" w:eastAsia="微软雅黑"/>
          <w:color w:val="auto"/>
          <w:sz w:val="24"/>
        </w:rPr>
        <w:t>经营期限：</w:t>
      </w:r>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u w:val="single"/>
        </w:rPr>
      </w:pPr>
      <w:r>
        <w:rPr>
          <w:rFonts w:hint="eastAsia" w:ascii="微软雅黑" w:hAnsi="微软雅黑" w:eastAsia="微软雅黑"/>
          <w:color w:val="auto"/>
          <w:sz w:val="24"/>
        </w:rPr>
        <w:t>姓名：</w:t>
      </w:r>
      <w:r>
        <w:rPr>
          <w:rFonts w:hint="eastAsia" w:ascii="微软雅黑" w:hAnsi="微软雅黑" w:eastAsia="微软雅黑"/>
          <w:color w:val="auto"/>
          <w:sz w:val="24"/>
          <w:u w:val="single"/>
        </w:rPr>
        <w:t xml:space="preserve">    </w:t>
      </w:r>
      <w:r>
        <w:rPr>
          <w:rFonts w:hint="eastAsia" w:ascii="微软雅黑" w:hAnsi="微软雅黑" w:eastAsia="微软雅黑"/>
          <w:color w:val="auto"/>
          <w:sz w:val="24"/>
        </w:rPr>
        <w:t>性别</w:t>
      </w:r>
      <w:r>
        <w:rPr>
          <w:rFonts w:hint="eastAsia" w:ascii="微软雅黑" w:hAnsi="微软雅黑" w:eastAsia="微软雅黑"/>
          <w:color w:val="auto"/>
          <w:sz w:val="24"/>
          <w:u w:val="single"/>
        </w:rPr>
        <w:t xml:space="preserve">：   </w:t>
      </w:r>
      <w:r>
        <w:rPr>
          <w:rFonts w:hint="eastAsia" w:ascii="微软雅黑" w:hAnsi="微软雅黑" w:eastAsia="微软雅黑"/>
          <w:color w:val="auto"/>
          <w:sz w:val="24"/>
        </w:rPr>
        <w:t>年龄</w:t>
      </w:r>
      <w:r>
        <w:rPr>
          <w:rFonts w:hint="eastAsia" w:ascii="微软雅黑" w:hAnsi="微软雅黑" w:eastAsia="微软雅黑"/>
          <w:color w:val="auto"/>
          <w:sz w:val="24"/>
          <w:u w:val="single"/>
        </w:rPr>
        <w:t xml:space="preserve">：   </w:t>
      </w:r>
      <w:r>
        <w:rPr>
          <w:rFonts w:hint="eastAsia" w:ascii="微软雅黑" w:hAnsi="微软雅黑" w:eastAsia="微软雅黑"/>
          <w:color w:val="auto"/>
          <w:sz w:val="24"/>
        </w:rPr>
        <w:t>职务</w:t>
      </w:r>
      <w:r>
        <w:rPr>
          <w:rFonts w:hint="eastAsia" w:ascii="微软雅黑" w:hAnsi="微软雅黑" w:eastAsia="微软雅黑"/>
          <w:color w:val="auto"/>
          <w:w w:val="150"/>
          <w:sz w:val="24"/>
          <w:u w:val="single"/>
        </w:rPr>
        <w:t xml:space="preserve">：    </w:t>
      </w:r>
      <w:r>
        <w:rPr>
          <w:rFonts w:hint="eastAsia" w:ascii="微软雅黑" w:hAnsi="微软雅黑" w:eastAsia="微软雅黑"/>
          <w:color w:val="auto"/>
          <w:sz w:val="24"/>
        </w:rPr>
        <w:t>身份证号码</w:t>
      </w:r>
      <w:r>
        <w:rPr>
          <w:rFonts w:hint="eastAsia" w:ascii="微软雅黑" w:hAnsi="微软雅黑" w:eastAsia="微软雅黑"/>
          <w:color w:val="auto"/>
          <w:sz w:val="24"/>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rPr>
      </w:pPr>
      <w:r>
        <w:rPr>
          <w:rFonts w:hint="eastAsia" w:ascii="微软雅黑" w:hAnsi="微软雅黑" w:eastAsia="微软雅黑"/>
          <w:color w:val="auto"/>
          <w:sz w:val="24"/>
        </w:rPr>
        <w:t>系</w:t>
      </w:r>
      <w:r>
        <w:rPr>
          <w:rFonts w:hint="eastAsia" w:ascii="微软雅黑" w:hAnsi="微软雅黑" w:eastAsia="微软雅黑"/>
          <w:color w:val="auto"/>
          <w:sz w:val="24"/>
          <w:u w:val="single"/>
        </w:rPr>
        <w:t xml:space="preserve">                                 </w:t>
      </w:r>
      <w:r>
        <w:rPr>
          <w:rFonts w:hint="eastAsia" w:ascii="微软雅黑" w:hAnsi="微软雅黑" w:eastAsia="微软雅黑"/>
          <w:color w:val="auto"/>
          <w:sz w:val="24"/>
        </w:rPr>
        <w:t>公司的法定代表人。</w:t>
      </w:r>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rPr>
      </w:pPr>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rPr>
      </w:pPr>
      <w:r>
        <w:rPr>
          <w:rFonts w:hint="eastAsia" w:ascii="微软雅黑" w:hAnsi="微软雅黑" w:eastAsia="微软雅黑"/>
          <w:color w:val="auto"/>
          <w:sz w:val="24"/>
        </w:rPr>
        <w:t>特此证明。</w:t>
      </w:r>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rPr>
      </w:pPr>
      <w:r>
        <w:rPr>
          <w:rFonts w:hint="eastAsia" w:ascii="微软雅黑" w:hAnsi="微软雅黑" w:eastAsia="微软雅黑"/>
          <w:color w:val="auto"/>
          <w:sz w:val="24"/>
        </w:rPr>
        <w:t>投标方</w:t>
      </w:r>
      <w:r>
        <w:rPr>
          <w:rFonts w:hint="eastAsia" w:ascii="微软雅黑" w:hAnsi="微软雅黑" w:eastAsia="微软雅黑"/>
          <w:color w:val="auto"/>
          <w:sz w:val="24"/>
          <w:u w:val="single"/>
        </w:rPr>
        <w:t>：                （</w:t>
      </w:r>
      <w:r>
        <w:rPr>
          <w:rFonts w:hint="eastAsia" w:ascii="微软雅黑" w:hAnsi="微软雅黑" w:eastAsia="微软雅黑"/>
          <w:color w:val="auto"/>
          <w:sz w:val="24"/>
        </w:rPr>
        <w:t>盖章）</w:t>
      </w:r>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rPr>
      </w:pPr>
      <w:r>
        <w:rPr>
          <w:rFonts w:hint="eastAsia" w:ascii="微软雅黑" w:hAnsi="微软雅黑" w:eastAsia="微软雅黑"/>
          <w:color w:val="auto"/>
          <w:sz w:val="24"/>
        </w:rPr>
        <w:t>日期</w:t>
      </w:r>
      <w:r>
        <w:rPr>
          <w:rFonts w:hint="eastAsia" w:ascii="微软雅黑" w:hAnsi="微软雅黑" w:eastAsia="微软雅黑"/>
          <w:color w:val="auto"/>
          <w:sz w:val="24"/>
          <w:u w:val="single"/>
        </w:rPr>
        <w:t xml:space="preserve">：                   </w:t>
      </w:r>
      <w:r>
        <w:rPr>
          <w:rFonts w:hint="eastAsia" w:ascii="微软雅黑" w:hAnsi="微软雅黑" w:eastAsia="微软雅黑"/>
          <w:color w:val="auto"/>
          <w:sz w:val="24"/>
        </w:rPr>
        <w:t xml:space="preserve">         </w:t>
      </w:r>
    </w:p>
    <w:p>
      <w:pPr>
        <w:pageBreakBefore w:val="0"/>
        <w:kinsoku/>
        <w:wordWrap/>
        <w:overflowPunct/>
        <w:topLinePunct w:val="0"/>
        <w:bidi w:val="0"/>
        <w:spacing w:line="240" w:lineRule="auto"/>
        <w:ind w:firstLine="480" w:firstLineChars="200"/>
        <w:rPr>
          <w:rFonts w:ascii="微软雅黑" w:hAnsi="微软雅黑" w:eastAsia="微软雅黑"/>
          <w:color w:val="auto"/>
          <w:sz w:val="24"/>
        </w:rPr>
      </w:pPr>
    </w:p>
    <w:p>
      <w:pPr>
        <w:pageBreakBefore w:val="0"/>
        <w:kinsoku/>
        <w:wordWrap/>
        <w:overflowPunct/>
        <w:topLinePunct w:val="0"/>
        <w:bidi w:val="0"/>
        <w:spacing w:line="240" w:lineRule="auto"/>
        <w:ind w:firstLine="480" w:firstLineChars="200"/>
        <w:rPr>
          <w:rFonts w:hint="eastAsia" w:ascii="微软雅黑" w:hAnsi="微软雅黑" w:eastAsia="微软雅黑"/>
          <w:b/>
          <w:color w:val="auto"/>
          <w:sz w:val="24"/>
        </w:rPr>
      </w:pPr>
      <w:r>
        <w:rPr>
          <w:rFonts w:hint="eastAsia" w:ascii="微软雅黑" w:hAnsi="微软雅黑" w:eastAsia="微软雅黑"/>
          <w:b/>
          <w:color w:val="auto"/>
          <w:sz w:val="24"/>
        </w:rPr>
        <w:t>法人代表身份证复印件（</w:t>
      </w:r>
      <w:r>
        <w:rPr>
          <w:rFonts w:ascii="微软雅黑" w:hAnsi="微软雅黑" w:eastAsia="微软雅黑"/>
          <w:b/>
          <w:color w:val="auto"/>
          <w:sz w:val="24"/>
        </w:rPr>
        <w:t>需要</w:t>
      </w:r>
      <w:r>
        <w:rPr>
          <w:rFonts w:hint="eastAsia" w:ascii="微软雅黑" w:hAnsi="微软雅黑" w:eastAsia="微软雅黑"/>
          <w:b/>
          <w:color w:val="auto"/>
          <w:sz w:val="24"/>
        </w:rPr>
        <w:t>正反面）：</w:t>
      </w:r>
    </w:p>
    <w:p>
      <w:pPr>
        <w:pageBreakBefore w:val="0"/>
        <w:kinsoku/>
        <w:wordWrap/>
        <w:overflowPunct/>
        <w:topLinePunct w:val="0"/>
        <w:bidi w:val="0"/>
        <w:spacing w:line="240" w:lineRule="auto"/>
        <w:ind w:firstLine="480" w:firstLineChars="200"/>
        <w:rPr>
          <w:rFonts w:ascii="微软雅黑" w:hAnsi="微软雅黑" w:eastAsia="微软雅黑"/>
          <w:color w:val="auto"/>
          <w:sz w:val="24"/>
        </w:rPr>
      </w:pPr>
    </w:p>
    <w:p>
      <w:pPr>
        <w:pStyle w:val="2"/>
        <w:pageBreakBefore w:val="0"/>
        <w:kinsoku/>
        <w:wordWrap/>
        <w:overflowPunct/>
        <w:topLinePunct w:val="0"/>
        <w:bidi w:val="0"/>
        <w:ind w:firstLine="480" w:firstLineChars="200"/>
        <w:rPr>
          <w:rFonts w:ascii="微软雅黑" w:hAnsi="微软雅黑" w:eastAsia="微软雅黑"/>
          <w:color w:val="auto"/>
          <w:sz w:val="24"/>
        </w:rPr>
      </w:pPr>
    </w:p>
    <w:p>
      <w:pPr>
        <w:pStyle w:val="2"/>
        <w:pageBreakBefore w:val="0"/>
        <w:kinsoku/>
        <w:wordWrap/>
        <w:overflowPunct/>
        <w:topLinePunct w:val="0"/>
        <w:bidi w:val="0"/>
        <w:ind w:firstLine="480" w:firstLineChars="200"/>
        <w:rPr>
          <w:rFonts w:ascii="微软雅黑" w:hAnsi="微软雅黑" w:eastAsia="微软雅黑"/>
          <w:color w:val="auto"/>
          <w:sz w:val="24"/>
        </w:rPr>
      </w:pPr>
    </w:p>
    <w:p>
      <w:pPr>
        <w:pStyle w:val="2"/>
        <w:pageBreakBefore w:val="0"/>
        <w:kinsoku/>
        <w:wordWrap/>
        <w:overflowPunct/>
        <w:topLinePunct w:val="0"/>
        <w:bidi w:val="0"/>
        <w:ind w:firstLine="480" w:firstLineChars="200"/>
        <w:rPr>
          <w:rFonts w:ascii="微软雅黑" w:hAnsi="微软雅黑" w:eastAsia="微软雅黑"/>
          <w:color w:val="auto"/>
          <w:sz w:val="24"/>
        </w:rPr>
      </w:pPr>
    </w:p>
    <w:p>
      <w:pPr>
        <w:pStyle w:val="2"/>
        <w:pageBreakBefore w:val="0"/>
        <w:kinsoku/>
        <w:wordWrap/>
        <w:overflowPunct/>
        <w:topLinePunct w:val="0"/>
        <w:bidi w:val="0"/>
        <w:ind w:firstLine="480" w:firstLineChars="200"/>
        <w:rPr>
          <w:rFonts w:ascii="微软雅黑" w:hAnsi="微软雅黑" w:eastAsia="微软雅黑"/>
          <w:color w:val="auto"/>
          <w:sz w:val="24"/>
        </w:rPr>
      </w:pPr>
    </w:p>
    <w:p>
      <w:pPr>
        <w:pageBreakBefore w:val="0"/>
        <w:kinsoku/>
        <w:wordWrap/>
        <w:overflowPunct/>
        <w:topLinePunct w:val="0"/>
        <w:bidi w:val="0"/>
        <w:spacing w:line="240" w:lineRule="auto"/>
        <w:jc w:val="left"/>
        <w:outlineLvl w:val="0"/>
        <w:rPr>
          <w:rFonts w:hint="eastAsia" w:ascii="微软雅黑" w:hAnsi="微软雅黑" w:eastAsia="微软雅黑"/>
          <w:b/>
          <w:color w:val="auto"/>
          <w:sz w:val="28"/>
          <w:szCs w:val="28"/>
        </w:rPr>
      </w:pPr>
      <w:bookmarkStart w:id="126" w:name="_Toc22435"/>
      <w:bookmarkStart w:id="127" w:name="_Toc11908"/>
      <w:bookmarkStart w:id="128" w:name="_Toc20808"/>
      <w:bookmarkStart w:id="129" w:name="_Toc8191"/>
    </w:p>
    <w:p>
      <w:pPr>
        <w:pageBreakBefore w:val="0"/>
        <w:kinsoku/>
        <w:wordWrap/>
        <w:overflowPunct/>
        <w:topLinePunct w:val="0"/>
        <w:bidi w:val="0"/>
        <w:spacing w:line="240" w:lineRule="auto"/>
        <w:ind w:firstLine="560" w:firstLineChars="200"/>
        <w:jc w:val="left"/>
        <w:outlineLvl w:val="0"/>
        <w:rPr>
          <w:rFonts w:hint="eastAsia" w:ascii="微软雅黑" w:hAnsi="微软雅黑" w:eastAsia="微软雅黑"/>
          <w:b/>
          <w:color w:val="auto"/>
          <w:sz w:val="28"/>
          <w:szCs w:val="28"/>
        </w:rPr>
      </w:pPr>
      <w:r>
        <w:rPr>
          <w:rFonts w:hint="eastAsia" w:ascii="微软雅黑" w:hAnsi="微软雅黑" w:eastAsia="微软雅黑"/>
          <w:b/>
          <w:color w:val="auto"/>
          <w:sz w:val="28"/>
          <w:szCs w:val="28"/>
        </w:rPr>
        <w:t>(三)、授权委托书 （原件）</w:t>
      </w:r>
      <w:bookmarkEnd w:id="126"/>
      <w:bookmarkEnd w:id="127"/>
      <w:bookmarkEnd w:id="128"/>
      <w:bookmarkEnd w:id="129"/>
    </w:p>
    <w:p>
      <w:pPr>
        <w:pageBreakBefore w:val="0"/>
        <w:kinsoku/>
        <w:wordWrap/>
        <w:overflowPunct/>
        <w:topLinePunct w:val="0"/>
        <w:bidi w:val="0"/>
        <w:spacing w:before="156" w:beforeLines="50" w:after="156" w:afterLines="50" w:line="240" w:lineRule="auto"/>
        <w:ind w:firstLine="480" w:firstLineChars="200"/>
        <w:outlineLvl w:val="1"/>
        <w:rPr>
          <w:rFonts w:hint="eastAsia" w:ascii="微软雅黑" w:hAnsi="微软雅黑" w:eastAsia="微软雅黑"/>
          <w:b/>
          <w:color w:val="auto"/>
          <w:sz w:val="24"/>
          <w:szCs w:val="24"/>
        </w:rPr>
      </w:pPr>
      <w:r>
        <w:rPr>
          <w:rFonts w:hint="eastAsia" w:ascii="微软雅黑" w:hAnsi="微软雅黑" w:eastAsia="微软雅黑"/>
          <w:b/>
          <w:color w:val="auto"/>
          <w:sz w:val="24"/>
          <w:szCs w:val="24"/>
          <w:u w:val="single"/>
        </w:rPr>
        <w:t xml:space="preserve">         </w:t>
      </w:r>
      <w:bookmarkStart w:id="130" w:name="_Toc21750"/>
      <w:bookmarkStart w:id="131" w:name="_Toc17270"/>
      <w:r>
        <w:rPr>
          <w:rFonts w:hint="eastAsia" w:ascii="微软雅黑" w:hAnsi="微软雅黑" w:eastAsia="微软雅黑"/>
          <w:b/>
          <w:color w:val="auto"/>
          <w:sz w:val="24"/>
          <w:szCs w:val="24"/>
          <w:u w:val="single"/>
        </w:rPr>
        <w:t xml:space="preserve">********             </w:t>
      </w:r>
      <w:r>
        <w:rPr>
          <w:rFonts w:hint="eastAsia" w:ascii="微软雅黑" w:hAnsi="微软雅黑" w:eastAsia="微软雅黑"/>
          <w:b/>
          <w:color w:val="auto"/>
          <w:sz w:val="24"/>
          <w:szCs w:val="24"/>
        </w:rPr>
        <w:t>公司：</w:t>
      </w:r>
      <w:bookmarkEnd w:id="130"/>
      <w:bookmarkEnd w:id="131"/>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szCs w:val="24"/>
        </w:rPr>
      </w:pPr>
      <w:r>
        <w:rPr>
          <w:rFonts w:hint="eastAsia" w:ascii="微软雅黑" w:hAnsi="微软雅黑" w:eastAsia="微软雅黑"/>
          <w:color w:val="auto"/>
          <w:sz w:val="24"/>
          <w:szCs w:val="24"/>
        </w:rPr>
        <w:t>兹委托我公司</w:t>
      </w:r>
      <w:r>
        <w:rPr>
          <w:rFonts w:hint="eastAsia" w:ascii="微软雅黑" w:hAnsi="微软雅黑" w:eastAsia="微软雅黑"/>
          <w:color w:val="auto"/>
          <w:sz w:val="24"/>
          <w:szCs w:val="24"/>
          <w:u w:val="single"/>
        </w:rPr>
        <w:t xml:space="preserve">      </w:t>
      </w:r>
      <w:r>
        <w:rPr>
          <w:rFonts w:hint="eastAsia" w:ascii="微软雅黑" w:hAnsi="微软雅黑" w:eastAsia="微软雅黑"/>
          <w:color w:val="auto"/>
          <w:sz w:val="24"/>
          <w:szCs w:val="24"/>
        </w:rPr>
        <w:t>,身份证号码：</w:t>
      </w:r>
      <w:r>
        <w:rPr>
          <w:rFonts w:hint="eastAsia" w:ascii="微软雅黑" w:hAnsi="微软雅黑" w:eastAsia="微软雅黑"/>
          <w:color w:val="auto"/>
          <w:sz w:val="24"/>
          <w:szCs w:val="24"/>
          <w:u w:val="single"/>
        </w:rPr>
        <w:t xml:space="preserve">               </w:t>
      </w:r>
      <w:r>
        <w:rPr>
          <w:rFonts w:hint="eastAsia" w:ascii="微软雅黑" w:hAnsi="微软雅黑" w:eastAsia="微软雅黑"/>
          <w:color w:val="auto"/>
          <w:sz w:val="24"/>
          <w:szCs w:val="24"/>
        </w:rPr>
        <w:t>，职务：</w:t>
      </w:r>
      <w:r>
        <w:rPr>
          <w:rFonts w:hint="eastAsia" w:ascii="微软雅黑" w:hAnsi="微软雅黑" w:eastAsia="微软雅黑"/>
          <w:color w:val="auto"/>
          <w:sz w:val="24"/>
          <w:szCs w:val="24"/>
          <w:u w:val="single"/>
        </w:rPr>
        <w:t xml:space="preserve">         </w:t>
      </w:r>
      <w:r>
        <w:rPr>
          <w:rFonts w:hint="eastAsia" w:ascii="微软雅黑" w:hAnsi="微软雅黑" w:eastAsia="微软雅黑"/>
          <w:color w:val="auto"/>
          <w:sz w:val="24"/>
          <w:szCs w:val="24"/>
        </w:rPr>
        <w:t>，负责处理与贵司关于</w:t>
      </w:r>
      <w:r>
        <w:rPr>
          <w:rFonts w:hint="eastAsia" w:ascii="微软雅黑" w:hAnsi="微软雅黑" w:eastAsia="微软雅黑"/>
          <w:color w:val="auto"/>
          <w:sz w:val="24"/>
          <w:szCs w:val="24"/>
          <w:u w:val="single"/>
        </w:rPr>
        <w:t xml:space="preserve">            </w:t>
      </w:r>
      <w:r>
        <w:rPr>
          <w:rFonts w:hint="eastAsia" w:ascii="微软雅黑" w:hAnsi="微软雅黑" w:eastAsia="微软雅黑"/>
          <w:color w:val="auto"/>
          <w:sz w:val="24"/>
          <w:szCs w:val="24"/>
        </w:rPr>
        <w:t>项目的投标、</w:t>
      </w:r>
      <w:r>
        <w:rPr>
          <w:rFonts w:hint="eastAsia" w:ascii="微软雅黑" w:hAnsi="微软雅黑" w:eastAsia="微软雅黑"/>
          <w:color w:val="auto"/>
          <w:sz w:val="24"/>
          <w:szCs w:val="24"/>
          <w:u w:val="single"/>
        </w:rPr>
        <w:t>谈判、合同的签订、履行及处理一切与之有关的</w:t>
      </w:r>
      <w:r>
        <w:rPr>
          <w:rFonts w:hint="eastAsia" w:ascii="微软雅黑" w:hAnsi="微软雅黑" w:eastAsia="微软雅黑"/>
          <w:color w:val="auto"/>
          <w:sz w:val="24"/>
          <w:szCs w:val="24"/>
        </w:rPr>
        <w:t>事务。</w:t>
      </w:r>
    </w:p>
    <w:p>
      <w:pPr>
        <w:pageBreakBefore w:val="0"/>
        <w:kinsoku/>
        <w:wordWrap/>
        <w:overflowPunct/>
        <w:topLinePunct w:val="0"/>
        <w:bidi w:val="0"/>
        <w:spacing w:line="240" w:lineRule="auto"/>
        <w:ind w:firstLine="480" w:firstLineChars="200"/>
        <w:rPr>
          <w:rFonts w:hint="eastAsia" w:ascii="微软雅黑" w:hAnsi="微软雅黑" w:eastAsia="微软雅黑"/>
          <w:color w:val="auto"/>
          <w:sz w:val="24"/>
          <w:szCs w:val="24"/>
        </w:rPr>
      </w:pPr>
      <w:r>
        <w:rPr>
          <w:rFonts w:hint="eastAsia" w:ascii="微软雅黑" w:hAnsi="微软雅黑" w:eastAsia="微软雅黑"/>
          <w:color w:val="auto"/>
          <w:sz w:val="24"/>
          <w:szCs w:val="24"/>
        </w:rPr>
        <w:t>委托期限自20</w:t>
      </w:r>
      <w:r>
        <w:rPr>
          <w:rFonts w:hint="eastAsia" w:ascii="微软雅黑" w:hAnsi="微软雅黑" w:eastAsia="微软雅黑"/>
          <w:color w:val="auto"/>
          <w:sz w:val="24"/>
          <w:szCs w:val="24"/>
          <w:lang w:val="en-US" w:eastAsia="zh-CN"/>
        </w:rPr>
        <w:t>23</w:t>
      </w:r>
      <w:r>
        <w:rPr>
          <w:rFonts w:hint="eastAsia" w:ascii="微软雅黑" w:hAnsi="微软雅黑" w:eastAsia="微软雅黑"/>
          <w:color w:val="auto"/>
          <w:sz w:val="24"/>
          <w:szCs w:val="24"/>
        </w:rPr>
        <w:t xml:space="preserve">  年   月  日起至20</w:t>
      </w:r>
      <w:r>
        <w:rPr>
          <w:rFonts w:hint="eastAsia" w:ascii="微软雅黑" w:hAnsi="微软雅黑" w:eastAsia="微软雅黑"/>
          <w:color w:val="auto"/>
          <w:sz w:val="24"/>
          <w:szCs w:val="24"/>
          <w:lang w:val="en-US" w:eastAsia="zh-CN"/>
        </w:rPr>
        <w:t>23</w:t>
      </w:r>
      <w:r>
        <w:rPr>
          <w:rFonts w:hint="eastAsia" w:ascii="微软雅黑" w:hAnsi="微软雅黑" w:eastAsia="微软雅黑"/>
          <w:color w:val="auto"/>
          <w:sz w:val="24"/>
          <w:szCs w:val="24"/>
        </w:rPr>
        <w:t xml:space="preserve">  年   月  日止。</w:t>
      </w:r>
    </w:p>
    <w:p>
      <w:pPr>
        <w:pageBreakBefore w:val="0"/>
        <w:kinsoku/>
        <w:wordWrap/>
        <w:overflowPunct/>
        <w:topLinePunct w:val="0"/>
        <w:bidi w:val="0"/>
        <w:spacing w:before="312" w:beforeLines="100" w:after="312" w:afterLines="100" w:line="240" w:lineRule="auto"/>
        <w:ind w:firstLine="480" w:firstLineChars="200"/>
        <w:outlineLvl w:val="1"/>
        <w:rPr>
          <w:rFonts w:hint="eastAsia" w:ascii="微软雅黑" w:hAnsi="微软雅黑" w:eastAsia="微软雅黑"/>
          <w:b/>
          <w:color w:val="auto"/>
          <w:sz w:val="24"/>
          <w:szCs w:val="24"/>
        </w:rPr>
      </w:pPr>
      <w:r>
        <w:rPr>
          <w:rFonts w:hint="eastAsia" w:ascii="微软雅黑" w:hAnsi="微软雅黑" w:eastAsia="微软雅黑"/>
          <w:b/>
          <w:color w:val="auto"/>
          <w:sz w:val="24"/>
          <w:szCs w:val="24"/>
        </w:rPr>
        <w:t xml:space="preserve">     </w:t>
      </w:r>
      <w:bookmarkStart w:id="132" w:name="_Toc27174"/>
      <w:bookmarkStart w:id="133" w:name="_Toc4134"/>
      <w:r>
        <w:rPr>
          <w:rFonts w:hint="eastAsia" w:ascii="微软雅黑" w:hAnsi="微软雅黑" w:eastAsia="微软雅黑"/>
          <w:b/>
          <w:color w:val="auto"/>
          <w:sz w:val="24"/>
          <w:szCs w:val="24"/>
        </w:rPr>
        <w:t>特此委托！</w:t>
      </w:r>
      <w:bookmarkEnd w:id="132"/>
      <w:bookmarkEnd w:id="133"/>
    </w:p>
    <w:p>
      <w:pPr>
        <w:pageBreakBefore w:val="0"/>
        <w:kinsoku/>
        <w:wordWrap/>
        <w:overflowPunct/>
        <w:topLinePunct w:val="0"/>
        <w:bidi w:val="0"/>
        <w:spacing w:before="312" w:beforeLines="100" w:after="312" w:afterLines="100" w:line="240" w:lineRule="auto"/>
        <w:ind w:firstLine="480" w:firstLineChars="200"/>
        <w:outlineLvl w:val="1"/>
        <w:rPr>
          <w:rFonts w:hint="eastAsia" w:ascii="微软雅黑" w:hAnsi="微软雅黑" w:eastAsia="微软雅黑"/>
          <w:b/>
          <w:color w:val="auto"/>
          <w:sz w:val="24"/>
          <w:szCs w:val="24"/>
        </w:rPr>
      </w:pPr>
      <w:bookmarkStart w:id="134" w:name="_Toc22408"/>
      <w:bookmarkStart w:id="135" w:name="_Toc30410"/>
      <w:r>
        <w:rPr>
          <w:rFonts w:hint="eastAsia" w:ascii="微软雅黑" w:hAnsi="微软雅黑" w:eastAsia="微软雅黑"/>
          <w:b/>
          <w:color w:val="auto"/>
          <w:sz w:val="24"/>
          <w:szCs w:val="24"/>
        </w:rPr>
        <w:t>被授权人无转委托权！</w:t>
      </w:r>
      <w:bookmarkEnd w:id="134"/>
      <w:bookmarkEnd w:id="135"/>
    </w:p>
    <w:p>
      <w:pPr>
        <w:pageBreakBefore w:val="0"/>
        <w:kinsoku/>
        <w:wordWrap/>
        <w:overflowPunct/>
        <w:topLinePunct w:val="0"/>
        <w:bidi w:val="0"/>
        <w:spacing w:line="240" w:lineRule="auto"/>
        <w:ind w:firstLine="480" w:firstLineChars="200"/>
        <w:outlineLvl w:val="1"/>
        <w:rPr>
          <w:rFonts w:hint="eastAsia" w:ascii="微软雅黑" w:hAnsi="微软雅黑" w:eastAsia="微软雅黑"/>
          <w:b/>
          <w:color w:val="auto"/>
          <w:sz w:val="24"/>
          <w:szCs w:val="24"/>
        </w:rPr>
      </w:pPr>
      <w:r>
        <w:rPr>
          <w:rFonts w:hint="eastAsia" w:ascii="微软雅黑" w:hAnsi="微软雅黑" w:eastAsia="微软雅黑"/>
          <w:b/>
          <w:color w:val="auto"/>
          <w:sz w:val="24"/>
          <w:szCs w:val="24"/>
        </w:rPr>
        <w:t xml:space="preserve">                        </w:t>
      </w:r>
      <w:bookmarkStart w:id="136" w:name="_Toc20785"/>
      <w:bookmarkStart w:id="137" w:name="_Toc16639"/>
      <w:r>
        <w:rPr>
          <w:rFonts w:hint="eastAsia" w:ascii="微软雅黑" w:hAnsi="微软雅黑" w:eastAsia="微软雅黑"/>
          <w:b/>
          <w:color w:val="auto"/>
          <w:sz w:val="24"/>
          <w:szCs w:val="24"/>
        </w:rPr>
        <w:t>委托人（盖章）：</w:t>
      </w:r>
      <w:r>
        <w:rPr>
          <w:rFonts w:hint="eastAsia" w:ascii="微软雅黑" w:hAnsi="微软雅黑" w:eastAsia="微软雅黑" w:cs="Arial"/>
          <w:b/>
          <w:bCs/>
          <w:color w:val="auto"/>
          <w:sz w:val="24"/>
          <w:szCs w:val="24"/>
          <w:u w:val="single"/>
        </w:rPr>
        <w:t xml:space="preserve">   *********</w:t>
      </w:r>
      <w:bookmarkEnd w:id="136"/>
      <w:bookmarkEnd w:id="137"/>
      <w:r>
        <w:rPr>
          <w:rFonts w:hint="eastAsia" w:ascii="微软雅黑" w:hAnsi="微软雅黑" w:eastAsia="微软雅黑" w:cs="Arial"/>
          <w:b/>
          <w:bCs/>
          <w:color w:val="auto"/>
          <w:sz w:val="24"/>
          <w:szCs w:val="24"/>
          <w:u w:val="single"/>
        </w:rPr>
        <w:t xml:space="preserve">                </w:t>
      </w:r>
    </w:p>
    <w:p>
      <w:pPr>
        <w:pageBreakBefore w:val="0"/>
        <w:kinsoku/>
        <w:wordWrap/>
        <w:overflowPunct/>
        <w:topLinePunct w:val="0"/>
        <w:bidi w:val="0"/>
        <w:spacing w:line="240" w:lineRule="auto"/>
        <w:ind w:firstLine="480" w:firstLineChars="200"/>
        <w:outlineLvl w:val="1"/>
        <w:rPr>
          <w:rFonts w:hint="eastAsia" w:ascii="微软雅黑" w:hAnsi="微软雅黑" w:eastAsia="微软雅黑"/>
          <w:b/>
          <w:color w:val="auto"/>
          <w:sz w:val="24"/>
          <w:szCs w:val="24"/>
          <w:u w:val="single"/>
        </w:rPr>
      </w:pPr>
      <w:r>
        <w:rPr>
          <w:rFonts w:hint="eastAsia" w:ascii="微软雅黑" w:hAnsi="微软雅黑" w:eastAsia="微软雅黑" w:cs="Arial"/>
          <w:b/>
          <w:bCs/>
          <w:color w:val="auto"/>
          <w:sz w:val="24"/>
          <w:szCs w:val="24"/>
        </w:rPr>
        <w:t xml:space="preserve">                            </w:t>
      </w:r>
      <w:bookmarkStart w:id="138" w:name="_Toc29298"/>
      <w:bookmarkStart w:id="139" w:name="_Toc21045"/>
      <w:r>
        <w:rPr>
          <w:rFonts w:hint="eastAsia" w:ascii="微软雅黑" w:hAnsi="微软雅黑" w:eastAsia="微软雅黑" w:cs="Arial"/>
          <w:b/>
          <w:bCs/>
          <w:color w:val="auto"/>
          <w:sz w:val="24"/>
          <w:szCs w:val="24"/>
        </w:rPr>
        <w:t>法定代表人（签字或法</w:t>
      </w:r>
      <w:r>
        <w:rPr>
          <w:rFonts w:ascii="微软雅黑" w:hAnsi="微软雅黑" w:eastAsia="微软雅黑" w:cs="Arial"/>
          <w:b/>
          <w:bCs/>
          <w:color w:val="auto"/>
          <w:sz w:val="24"/>
          <w:szCs w:val="24"/>
        </w:rPr>
        <w:t>人章</w:t>
      </w:r>
      <w:r>
        <w:rPr>
          <w:rFonts w:hint="eastAsia" w:ascii="微软雅黑" w:hAnsi="微软雅黑" w:eastAsia="微软雅黑" w:cs="Arial"/>
          <w:b/>
          <w:bCs/>
          <w:color w:val="auto"/>
          <w:sz w:val="24"/>
          <w:szCs w:val="24"/>
        </w:rPr>
        <w:t>）：</w:t>
      </w:r>
      <w:bookmarkEnd w:id="138"/>
      <w:bookmarkEnd w:id="139"/>
      <w:r>
        <w:rPr>
          <w:rFonts w:hint="eastAsia" w:ascii="微软雅黑" w:hAnsi="微软雅黑" w:eastAsia="微软雅黑" w:cs="Arial"/>
          <w:b/>
          <w:bCs/>
          <w:color w:val="auto"/>
          <w:sz w:val="24"/>
          <w:szCs w:val="24"/>
          <w:u w:val="single"/>
        </w:rPr>
        <w:t xml:space="preserve">                  </w:t>
      </w:r>
    </w:p>
    <w:p>
      <w:pPr>
        <w:pageBreakBefore w:val="0"/>
        <w:kinsoku/>
        <w:wordWrap/>
        <w:overflowPunct/>
        <w:topLinePunct w:val="0"/>
        <w:bidi w:val="0"/>
        <w:spacing w:line="240" w:lineRule="auto"/>
        <w:ind w:firstLine="480" w:firstLineChars="200"/>
        <w:outlineLvl w:val="1"/>
        <w:rPr>
          <w:rFonts w:hint="eastAsia" w:ascii="微软雅黑" w:hAnsi="微软雅黑" w:eastAsia="微软雅黑"/>
          <w:b/>
          <w:color w:val="auto"/>
          <w:sz w:val="24"/>
          <w:szCs w:val="24"/>
        </w:rPr>
      </w:pPr>
      <w:r>
        <w:rPr>
          <w:rFonts w:hint="eastAsia" w:ascii="微软雅黑" w:hAnsi="微软雅黑" w:eastAsia="微软雅黑"/>
          <w:b/>
          <w:color w:val="auto"/>
          <w:sz w:val="24"/>
          <w:szCs w:val="24"/>
        </w:rPr>
        <w:t xml:space="preserve">                        </w:t>
      </w:r>
      <w:bookmarkStart w:id="140" w:name="_Toc11408"/>
      <w:bookmarkStart w:id="141" w:name="_Toc10991"/>
      <w:r>
        <w:rPr>
          <w:rFonts w:hint="eastAsia" w:ascii="微软雅黑" w:hAnsi="微软雅黑" w:eastAsia="微软雅黑"/>
          <w:b/>
          <w:color w:val="auto"/>
          <w:sz w:val="24"/>
          <w:szCs w:val="24"/>
        </w:rPr>
        <w:t xml:space="preserve">委托日期：二○ </w:t>
      </w:r>
      <w:r>
        <w:rPr>
          <w:rFonts w:ascii="微软雅黑" w:hAnsi="微软雅黑" w:eastAsia="微软雅黑"/>
          <w:b/>
          <w:color w:val="auto"/>
          <w:sz w:val="24"/>
          <w:szCs w:val="24"/>
        </w:rPr>
        <w:t xml:space="preserve">  </w:t>
      </w:r>
      <w:r>
        <w:rPr>
          <w:rFonts w:hint="eastAsia" w:ascii="微软雅黑" w:hAnsi="微软雅黑" w:eastAsia="微软雅黑"/>
          <w:b/>
          <w:color w:val="auto"/>
          <w:sz w:val="24"/>
          <w:szCs w:val="24"/>
        </w:rPr>
        <w:t>年  月  日</w:t>
      </w:r>
      <w:bookmarkEnd w:id="140"/>
      <w:bookmarkEnd w:id="141"/>
    </w:p>
    <w:p>
      <w:pPr>
        <w:pageBreakBefore w:val="0"/>
        <w:kinsoku/>
        <w:wordWrap/>
        <w:overflowPunct/>
        <w:topLinePunct w:val="0"/>
        <w:bidi w:val="0"/>
        <w:spacing w:line="240" w:lineRule="auto"/>
        <w:ind w:firstLine="480" w:firstLineChars="200"/>
        <w:outlineLvl w:val="1"/>
        <w:rPr>
          <w:rFonts w:hint="eastAsia" w:ascii="微软雅黑" w:hAnsi="微软雅黑" w:eastAsia="微软雅黑"/>
          <w:b/>
          <w:color w:val="auto"/>
          <w:sz w:val="24"/>
          <w:szCs w:val="24"/>
        </w:rPr>
      </w:pPr>
      <w:bookmarkStart w:id="142" w:name="_Toc10270"/>
      <w:bookmarkStart w:id="143" w:name="_Toc10857"/>
      <w:r>
        <w:rPr>
          <w:rFonts w:hint="eastAsia" w:ascii="微软雅黑" w:hAnsi="微软雅黑" w:eastAsia="微软雅黑"/>
          <w:b/>
          <w:color w:val="auto"/>
          <w:sz w:val="24"/>
          <w:szCs w:val="24"/>
        </w:rPr>
        <w:t>邮 政 编 码：</w:t>
      </w:r>
      <w:bookmarkEnd w:id="142"/>
      <w:bookmarkEnd w:id="143"/>
      <w:r>
        <w:rPr>
          <w:rFonts w:hint="eastAsia" w:ascii="微软雅黑" w:hAnsi="微软雅黑" w:eastAsia="微软雅黑"/>
          <w:b/>
          <w:color w:val="auto"/>
          <w:sz w:val="24"/>
          <w:szCs w:val="24"/>
        </w:rPr>
        <w:t xml:space="preserve">                       </w:t>
      </w:r>
    </w:p>
    <w:p>
      <w:pPr>
        <w:pageBreakBefore w:val="0"/>
        <w:kinsoku/>
        <w:wordWrap/>
        <w:overflowPunct/>
        <w:topLinePunct w:val="0"/>
        <w:bidi w:val="0"/>
        <w:spacing w:line="240" w:lineRule="auto"/>
        <w:ind w:firstLine="480" w:firstLineChars="200"/>
        <w:outlineLvl w:val="1"/>
        <w:rPr>
          <w:rFonts w:hint="eastAsia" w:ascii="微软雅黑" w:hAnsi="微软雅黑" w:eastAsia="微软雅黑"/>
          <w:b/>
          <w:color w:val="auto"/>
          <w:sz w:val="24"/>
          <w:szCs w:val="24"/>
        </w:rPr>
      </w:pPr>
      <w:bookmarkStart w:id="144" w:name="_Toc9075"/>
      <w:bookmarkStart w:id="145" w:name="_Toc2670"/>
      <w:r>
        <w:rPr>
          <w:rFonts w:hint="eastAsia" w:ascii="微软雅黑" w:hAnsi="微软雅黑" w:eastAsia="微软雅黑"/>
          <w:b/>
          <w:color w:val="auto"/>
          <w:sz w:val="24"/>
          <w:szCs w:val="24"/>
        </w:rPr>
        <w:t>详细通信地址：</w:t>
      </w:r>
      <w:bookmarkEnd w:id="144"/>
      <w:bookmarkEnd w:id="145"/>
      <w:r>
        <w:rPr>
          <w:rFonts w:hint="eastAsia" w:ascii="微软雅黑" w:hAnsi="微软雅黑" w:eastAsia="微软雅黑"/>
          <w:b/>
          <w:color w:val="auto"/>
          <w:sz w:val="24"/>
          <w:szCs w:val="24"/>
        </w:rPr>
        <w:t xml:space="preserve">                     </w:t>
      </w:r>
    </w:p>
    <w:p>
      <w:pPr>
        <w:pageBreakBefore w:val="0"/>
        <w:kinsoku/>
        <w:wordWrap/>
        <w:overflowPunct/>
        <w:topLinePunct w:val="0"/>
        <w:bidi w:val="0"/>
        <w:spacing w:line="240" w:lineRule="auto"/>
        <w:ind w:firstLine="480" w:firstLineChars="200"/>
        <w:outlineLvl w:val="1"/>
        <w:rPr>
          <w:rFonts w:hint="eastAsia" w:ascii="微软雅黑" w:hAnsi="微软雅黑" w:eastAsia="微软雅黑"/>
          <w:b/>
          <w:color w:val="auto"/>
          <w:sz w:val="24"/>
          <w:szCs w:val="24"/>
        </w:rPr>
      </w:pPr>
      <w:bookmarkStart w:id="146" w:name="_Toc15112"/>
      <w:bookmarkStart w:id="147" w:name="_Toc17939"/>
      <w:r>
        <w:rPr>
          <w:rFonts w:hint="eastAsia" w:ascii="微软雅黑" w:hAnsi="微软雅黑" w:eastAsia="微软雅黑"/>
          <w:b/>
          <w:color w:val="auto"/>
          <w:sz w:val="24"/>
          <w:szCs w:val="24"/>
        </w:rPr>
        <w:t>邮    箱：                  （用于接收与招投标相关的一切文件）</w:t>
      </w:r>
      <w:bookmarkEnd w:id="146"/>
      <w:bookmarkEnd w:id="147"/>
    </w:p>
    <w:p>
      <w:pPr>
        <w:pageBreakBefore w:val="0"/>
        <w:kinsoku/>
        <w:wordWrap/>
        <w:overflowPunct/>
        <w:topLinePunct w:val="0"/>
        <w:bidi w:val="0"/>
        <w:spacing w:line="240" w:lineRule="auto"/>
        <w:ind w:firstLine="480" w:firstLineChars="200"/>
        <w:outlineLvl w:val="1"/>
        <w:rPr>
          <w:rFonts w:hint="eastAsia" w:ascii="微软雅黑" w:hAnsi="微软雅黑" w:eastAsia="微软雅黑"/>
          <w:b/>
          <w:color w:val="auto"/>
          <w:sz w:val="24"/>
          <w:szCs w:val="24"/>
        </w:rPr>
      </w:pPr>
      <w:bookmarkStart w:id="148" w:name="_Toc23253"/>
      <w:bookmarkStart w:id="149" w:name="_Toc7387"/>
      <w:r>
        <w:rPr>
          <w:rFonts w:hint="eastAsia" w:ascii="微软雅黑" w:hAnsi="微软雅黑" w:eastAsia="微软雅黑"/>
          <w:b/>
          <w:color w:val="auto"/>
          <w:sz w:val="24"/>
          <w:szCs w:val="24"/>
        </w:rPr>
        <w:t>电    话：</w:t>
      </w:r>
      <w:bookmarkEnd w:id="148"/>
      <w:bookmarkEnd w:id="149"/>
      <w:r>
        <w:rPr>
          <w:rFonts w:hint="eastAsia" w:ascii="微软雅黑" w:hAnsi="微软雅黑" w:eastAsia="微软雅黑"/>
          <w:b/>
          <w:color w:val="auto"/>
          <w:sz w:val="24"/>
          <w:szCs w:val="24"/>
        </w:rPr>
        <w:t xml:space="preserve">                      </w:t>
      </w:r>
    </w:p>
    <w:p>
      <w:pPr>
        <w:pageBreakBefore w:val="0"/>
        <w:kinsoku/>
        <w:wordWrap/>
        <w:overflowPunct/>
        <w:topLinePunct w:val="0"/>
        <w:bidi w:val="0"/>
        <w:spacing w:line="240" w:lineRule="auto"/>
        <w:ind w:firstLine="480" w:firstLineChars="200"/>
        <w:outlineLvl w:val="1"/>
        <w:rPr>
          <w:rFonts w:hint="eastAsia" w:ascii="微软雅黑" w:hAnsi="微软雅黑" w:eastAsia="微软雅黑"/>
          <w:b/>
          <w:color w:val="auto"/>
          <w:sz w:val="24"/>
          <w:szCs w:val="24"/>
        </w:rPr>
      </w:pPr>
      <w:bookmarkStart w:id="150" w:name="_Toc14126"/>
      <w:bookmarkStart w:id="151" w:name="_Toc11162"/>
      <w:r>
        <w:rPr>
          <w:rFonts w:hint="eastAsia" w:ascii="微软雅黑" w:hAnsi="微软雅黑" w:eastAsia="微软雅黑"/>
          <w:b/>
          <w:color w:val="auto"/>
          <w:sz w:val="24"/>
          <w:szCs w:val="24"/>
        </w:rPr>
        <w:t>附：法定代表人身份信息</w:t>
      </w:r>
      <w:bookmarkEnd w:id="150"/>
      <w:bookmarkEnd w:id="151"/>
    </w:p>
    <w:p>
      <w:pPr>
        <w:pageBreakBefore w:val="0"/>
        <w:kinsoku/>
        <w:wordWrap/>
        <w:overflowPunct/>
        <w:topLinePunct w:val="0"/>
        <w:bidi w:val="0"/>
        <w:spacing w:line="240" w:lineRule="auto"/>
        <w:ind w:firstLine="480" w:firstLineChars="200"/>
        <w:outlineLvl w:val="1"/>
        <w:rPr>
          <w:rFonts w:hint="eastAsia" w:ascii="微软雅黑" w:hAnsi="微软雅黑" w:eastAsia="微软雅黑"/>
          <w:b/>
          <w:color w:val="auto"/>
          <w:sz w:val="24"/>
          <w:szCs w:val="24"/>
        </w:rPr>
      </w:pPr>
      <w:bookmarkStart w:id="152" w:name="_Toc6376"/>
      <w:bookmarkStart w:id="153" w:name="_Toc15673"/>
      <w:r>
        <w:rPr>
          <w:rFonts w:hint="eastAsia" w:ascii="微软雅黑" w:hAnsi="微软雅黑" w:eastAsia="微软雅黑"/>
          <w:b/>
          <w:color w:val="auto"/>
          <w:sz w:val="24"/>
          <w:szCs w:val="24"/>
        </w:rPr>
        <w:t>被委托人身份信息</w:t>
      </w:r>
      <w:bookmarkEnd w:id="152"/>
      <w:bookmarkEnd w:id="153"/>
    </w:p>
    <w:p>
      <w:pPr>
        <w:pageBreakBefore w:val="0"/>
        <w:kinsoku/>
        <w:wordWrap/>
        <w:overflowPunct/>
        <w:topLinePunct w:val="0"/>
        <w:bidi w:val="0"/>
        <w:spacing w:line="240" w:lineRule="auto"/>
        <w:ind w:firstLine="480" w:firstLineChars="200"/>
        <w:rPr>
          <w:rFonts w:hint="eastAsia" w:ascii="微软雅黑" w:hAnsi="微软雅黑" w:eastAsia="微软雅黑"/>
          <w:b/>
          <w:color w:val="auto"/>
          <w:sz w:val="24"/>
          <w:szCs w:val="24"/>
        </w:rPr>
      </w:pPr>
      <w:r>
        <w:rPr>
          <w:rFonts w:hint="eastAsia" w:ascii="微软雅黑" w:hAnsi="微软雅黑" w:eastAsia="微软雅黑"/>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-641985</wp:posOffset>
                </wp:positionH>
                <wp:positionV relativeFrom="paragraph">
                  <wp:posOffset>208915</wp:posOffset>
                </wp:positionV>
                <wp:extent cx="3419475" cy="487680"/>
                <wp:effectExtent l="4445" t="4445" r="5080" b="22225"/>
                <wp:wrapNone/>
                <wp:docPr id="4" name="文本框 4"/>
                <wp:cNvGraphicFramePr/>
                <a:graphic xmlns:a="http://schemas.openxmlformats.org/drawingml/2006/main">
                  <a:graphicData uri="http://schemas.microsoft.com/office/word/2010/wordprocessingShape">
                    <wps:wsp>
                      <wps:cNvSpPr txBox="1"/>
                      <wps:spPr>
                        <a:xfrm>
                          <a:off x="0" y="0"/>
                          <a:ext cx="3419475" cy="487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pPr>
                            <w:r>
                              <w:rPr>
                                <w:rFonts w:hint="eastAsia" w:ascii="宋体" w:hAnsi="宋体"/>
                                <w:b/>
                                <w:sz w:val="28"/>
                                <w:szCs w:val="28"/>
                              </w:rPr>
                              <w:t>（身份证复印件粘贴处）</w:t>
                            </w:r>
                          </w:p>
                        </w:txbxContent>
                      </wps:txbx>
                      <wps:bodyPr vert="horz" wrap="square" anchor="t" upright="1">
                        <a:noAutofit/>
                      </wps:bodyPr>
                    </wps:wsp>
                  </a:graphicData>
                </a:graphic>
              </wp:anchor>
            </w:drawing>
          </mc:Choice>
          <mc:Fallback>
            <w:pict>
              <v:shape id="_x0000_s1026" o:spid="_x0000_s1026" o:spt="202" type="#_x0000_t202" style="position:absolute;left:0pt;margin-left:-50.55pt;margin-top:16.45pt;height:38.4pt;width:269.25pt;z-index:251659264;mso-width-relative:page;mso-height-relative:page;" fillcolor="#FFFFFF" filled="t" stroked="t" coordsize="21600,21600" o:gfxdata="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F64KdoA&#10;AAALAQAADwAAAAAAAAABACAAAAAiAAAAZHJzL2Rvd25yZXYueG1sUEsBAhQAFAAAAAgAh07iQBju&#10;pcUdAgAANQQAAA4AAAAAAAAAAQAgAAAAKQEAAGRycy9lMm9Eb2MueG1sUEsFBgAAAAAGAAYAWQEA&#10;ALgFAAAAAA==&#10;">
                <v:fill on="t" focussize="0,0"/>
                <v:stroke color="#000000" joinstyle="miter"/>
                <v:imagedata o:title=""/>
                <o:lock v:ext="edit" aspectratio="f"/>
                <v:textbox>
                  <w:txbxContent>
                    <w:p>
                      <w:pPr>
                        <w:ind w:firstLine="1121" w:firstLineChars="400"/>
                      </w:pPr>
                      <w:r>
                        <w:rPr>
                          <w:rFonts w:hint="eastAsia" w:ascii="宋体" w:hAnsi="宋体"/>
                          <w:b/>
                          <w:sz w:val="28"/>
                          <w:szCs w:val="28"/>
                        </w:rPr>
                        <w:t>（身份证复印件粘贴处）</w:t>
                      </w:r>
                    </w:p>
                  </w:txbxContent>
                </v:textbox>
              </v:shape>
            </w:pict>
          </mc:Fallback>
        </mc:AlternateContent>
      </w:r>
    </w:p>
    <w:p>
      <w:pPr>
        <w:pageBreakBefore w:val="0"/>
        <w:kinsoku/>
        <w:wordWrap/>
        <w:overflowPunct/>
        <w:topLinePunct w:val="0"/>
        <w:bidi w:val="0"/>
        <w:spacing w:line="240" w:lineRule="auto"/>
        <w:ind w:firstLine="560" w:firstLineChars="200"/>
        <w:jc w:val="left"/>
        <w:rPr>
          <w:rFonts w:hint="eastAsia" w:ascii="微软雅黑" w:hAnsi="微软雅黑" w:eastAsia="微软雅黑"/>
          <w:b/>
          <w:color w:val="auto"/>
          <w:sz w:val="28"/>
          <w:szCs w:val="28"/>
        </w:rPr>
      </w:pPr>
    </w:p>
    <w:p>
      <w:pPr>
        <w:pageBreakBefore w:val="0"/>
        <w:kinsoku/>
        <w:wordWrap/>
        <w:overflowPunct/>
        <w:topLinePunct w:val="0"/>
        <w:bidi w:val="0"/>
        <w:spacing w:line="240" w:lineRule="auto"/>
        <w:ind w:firstLine="560" w:firstLineChars="200"/>
        <w:jc w:val="left"/>
        <w:rPr>
          <w:rFonts w:hint="eastAsia" w:ascii="微软雅黑" w:hAnsi="微软雅黑" w:eastAsia="微软雅黑"/>
          <w:b/>
          <w:color w:val="auto"/>
          <w:sz w:val="28"/>
          <w:szCs w:val="28"/>
        </w:rPr>
      </w:pPr>
    </w:p>
    <w:p>
      <w:pPr>
        <w:pStyle w:val="2"/>
        <w:pageBreakBefore w:val="0"/>
        <w:kinsoku/>
        <w:wordWrap/>
        <w:overflowPunct/>
        <w:topLinePunct w:val="0"/>
        <w:bidi w:val="0"/>
        <w:ind w:firstLine="560" w:firstLineChars="200"/>
        <w:rPr>
          <w:rFonts w:hint="eastAsia" w:ascii="微软雅黑" w:hAnsi="微软雅黑" w:eastAsia="微软雅黑"/>
          <w:b/>
          <w:color w:val="auto"/>
          <w:sz w:val="28"/>
          <w:szCs w:val="28"/>
        </w:rPr>
      </w:pPr>
    </w:p>
    <w:p>
      <w:pPr>
        <w:pStyle w:val="2"/>
        <w:pageBreakBefore w:val="0"/>
        <w:kinsoku/>
        <w:wordWrap/>
        <w:overflowPunct/>
        <w:topLinePunct w:val="0"/>
        <w:bidi w:val="0"/>
        <w:rPr>
          <w:rFonts w:hint="eastAsia" w:ascii="微软雅黑" w:hAnsi="微软雅黑" w:eastAsia="微软雅黑"/>
          <w:b/>
          <w:color w:val="auto"/>
          <w:sz w:val="28"/>
          <w:szCs w:val="28"/>
        </w:rPr>
      </w:pPr>
    </w:p>
    <w:p>
      <w:pPr>
        <w:pageBreakBefore w:val="0"/>
        <w:kinsoku/>
        <w:wordWrap/>
        <w:overflowPunct/>
        <w:topLinePunct w:val="0"/>
        <w:bidi w:val="0"/>
        <w:spacing w:line="240" w:lineRule="auto"/>
        <w:ind w:firstLine="560" w:firstLineChars="200"/>
        <w:jc w:val="left"/>
        <w:outlineLvl w:val="0"/>
        <w:rPr>
          <w:rFonts w:hint="eastAsia" w:ascii="微软雅黑" w:hAnsi="微软雅黑" w:eastAsia="微软雅黑"/>
          <w:b/>
          <w:color w:val="auto"/>
          <w:sz w:val="28"/>
          <w:szCs w:val="28"/>
        </w:rPr>
      </w:pPr>
      <w:bookmarkStart w:id="154" w:name="_Toc22788"/>
      <w:bookmarkStart w:id="155" w:name="_Toc8065"/>
      <w:bookmarkStart w:id="156" w:name="_Toc30729"/>
      <w:bookmarkStart w:id="157" w:name="_Toc8660"/>
      <w:r>
        <w:rPr>
          <w:rFonts w:hint="eastAsia" w:ascii="微软雅黑" w:hAnsi="微软雅黑" w:eastAsia="微软雅黑"/>
          <w:b/>
          <w:color w:val="auto"/>
          <w:sz w:val="28"/>
          <w:szCs w:val="28"/>
        </w:rPr>
        <w:t>(四)</w:t>
      </w:r>
      <w:r>
        <w:rPr>
          <w:rFonts w:hint="eastAsia" w:ascii="微软雅黑" w:hAnsi="微软雅黑" w:eastAsia="微软雅黑"/>
          <w:b/>
          <w:color w:val="auto"/>
          <w:sz w:val="28"/>
          <w:szCs w:val="28"/>
          <w:lang w:eastAsia="zh-CN"/>
        </w:rPr>
        <w:t>、</w:t>
      </w:r>
      <w:r>
        <w:rPr>
          <w:rFonts w:ascii="微软雅黑" w:hAnsi="微软雅黑" w:eastAsia="微软雅黑"/>
          <w:b/>
          <w:color w:val="auto"/>
          <w:sz w:val="28"/>
          <w:szCs w:val="28"/>
        </w:rPr>
        <w:t xml:space="preserve"> </w:t>
      </w:r>
      <w:r>
        <w:rPr>
          <w:rFonts w:hint="eastAsia" w:ascii="微软雅黑" w:hAnsi="微软雅黑" w:eastAsia="微软雅黑"/>
          <w:b/>
          <w:color w:val="auto"/>
          <w:sz w:val="28"/>
          <w:szCs w:val="28"/>
        </w:rPr>
        <w:t>投标单位情况表</w:t>
      </w:r>
      <w:bookmarkEnd w:id="154"/>
      <w:bookmarkEnd w:id="155"/>
      <w:bookmarkEnd w:id="156"/>
      <w:bookmarkEnd w:id="157"/>
    </w:p>
    <w:p>
      <w:pPr>
        <w:pageBreakBefore w:val="0"/>
        <w:kinsoku/>
        <w:wordWrap/>
        <w:overflowPunct/>
        <w:topLinePunct w:val="0"/>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投标方名称：</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 xml:space="preserve">  填表日期：</w:t>
      </w:r>
      <w:r>
        <w:rPr>
          <w:rFonts w:hint="eastAsia" w:ascii="微软雅黑" w:hAnsi="微软雅黑" w:eastAsia="微软雅黑" w:cs="微软雅黑"/>
          <w:color w:val="auto"/>
          <w:sz w:val="24"/>
          <w:szCs w:val="24"/>
          <w:u w:val="single"/>
        </w:rPr>
        <w:t xml:space="preserve">                        </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000"/>
        <w:gridCol w:w="800"/>
        <w:gridCol w:w="400"/>
        <w:gridCol w:w="1200"/>
        <w:gridCol w:w="800"/>
        <w:gridCol w:w="1070"/>
        <w:gridCol w:w="130"/>
        <w:gridCol w:w="600"/>
        <w:gridCol w:w="239"/>
        <w:gridCol w:w="361"/>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单位名称</w:t>
            </w:r>
          </w:p>
        </w:tc>
        <w:tc>
          <w:tcPr>
            <w:tcW w:w="7389"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详细地址</w:t>
            </w:r>
          </w:p>
        </w:tc>
        <w:tc>
          <w:tcPr>
            <w:tcW w:w="7389"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主管部门</w:t>
            </w:r>
          </w:p>
        </w:tc>
        <w:tc>
          <w:tcPr>
            <w:tcW w:w="22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w:t>
            </w:r>
          </w:p>
        </w:tc>
        <w:tc>
          <w:tcPr>
            <w:tcW w:w="18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c>
          <w:tcPr>
            <w:tcW w:w="9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职务</w:t>
            </w:r>
          </w:p>
        </w:tc>
        <w:tc>
          <w:tcPr>
            <w:tcW w:w="115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经济类型</w:t>
            </w:r>
          </w:p>
        </w:tc>
        <w:tc>
          <w:tcPr>
            <w:tcW w:w="22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授权代表</w:t>
            </w:r>
          </w:p>
        </w:tc>
        <w:tc>
          <w:tcPr>
            <w:tcW w:w="18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c>
          <w:tcPr>
            <w:tcW w:w="9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职务</w:t>
            </w:r>
          </w:p>
        </w:tc>
        <w:tc>
          <w:tcPr>
            <w:tcW w:w="115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邮政编码</w:t>
            </w:r>
          </w:p>
        </w:tc>
        <w:tc>
          <w:tcPr>
            <w:tcW w:w="22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w:t>
            </w:r>
          </w:p>
        </w:tc>
        <w:tc>
          <w:tcPr>
            <w:tcW w:w="18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c>
          <w:tcPr>
            <w:tcW w:w="9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传真</w:t>
            </w:r>
          </w:p>
        </w:tc>
        <w:tc>
          <w:tcPr>
            <w:tcW w:w="115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简介及机构</w:t>
            </w:r>
          </w:p>
        </w:tc>
        <w:tc>
          <w:tcPr>
            <w:tcW w:w="7389" w:type="dxa"/>
            <w:gridSpan w:val="11"/>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优势及特长</w:t>
            </w:r>
          </w:p>
        </w:tc>
        <w:tc>
          <w:tcPr>
            <w:tcW w:w="7389" w:type="dxa"/>
            <w:gridSpan w:val="11"/>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单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位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况</w:t>
            </w:r>
          </w:p>
        </w:tc>
        <w:tc>
          <w:tcPr>
            <w:tcW w:w="10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职工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总数</w:t>
            </w:r>
          </w:p>
        </w:tc>
        <w:tc>
          <w:tcPr>
            <w:tcW w:w="2400"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righ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人</w:t>
            </w:r>
          </w:p>
        </w:tc>
        <w:tc>
          <w:tcPr>
            <w:tcW w:w="398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生产工人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0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c>
          <w:tcPr>
            <w:tcW w:w="240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right"/>
              <w:textAlignment w:val="auto"/>
              <w:rPr>
                <w:rFonts w:hint="eastAsia" w:ascii="微软雅黑" w:hAnsi="微软雅黑" w:eastAsia="微软雅黑" w:cs="微软雅黑"/>
                <w:color w:val="auto"/>
                <w:sz w:val="24"/>
                <w:szCs w:val="24"/>
              </w:rPr>
            </w:pPr>
          </w:p>
        </w:tc>
        <w:tc>
          <w:tcPr>
            <w:tcW w:w="398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工程技术人员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0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流动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资金</w:t>
            </w:r>
          </w:p>
        </w:tc>
        <w:tc>
          <w:tcPr>
            <w:tcW w:w="2400"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righ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万元</w:t>
            </w:r>
          </w:p>
        </w:tc>
        <w:tc>
          <w:tcPr>
            <w:tcW w:w="8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资金</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来源</w:t>
            </w:r>
          </w:p>
        </w:tc>
        <w:tc>
          <w:tcPr>
            <w:tcW w:w="1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自有资金</w:t>
            </w:r>
          </w:p>
        </w:tc>
        <w:tc>
          <w:tcPr>
            <w:tcW w:w="1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righ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0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c>
          <w:tcPr>
            <w:tcW w:w="2400"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c>
          <w:tcPr>
            <w:tcW w:w="18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银行贷款</w:t>
            </w:r>
          </w:p>
        </w:tc>
        <w:tc>
          <w:tcPr>
            <w:tcW w:w="138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0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固定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资产</w:t>
            </w:r>
          </w:p>
        </w:tc>
        <w:tc>
          <w:tcPr>
            <w:tcW w:w="24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原值       万元</w:t>
            </w:r>
          </w:p>
        </w:tc>
        <w:tc>
          <w:tcPr>
            <w:tcW w:w="8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资金</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性质</w:t>
            </w:r>
          </w:p>
        </w:tc>
        <w:tc>
          <w:tcPr>
            <w:tcW w:w="18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生产性</w:t>
            </w:r>
          </w:p>
        </w:tc>
        <w:tc>
          <w:tcPr>
            <w:tcW w:w="138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0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c>
          <w:tcPr>
            <w:tcW w:w="24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净值       万元</w:t>
            </w:r>
          </w:p>
        </w:tc>
        <w:tc>
          <w:tcPr>
            <w:tcW w:w="8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8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非生产性</w:t>
            </w:r>
          </w:p>
        </w:tc>
        <w:tc>
          <w:tcPr>
            <w:tcW w:w="138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企业财</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务状况</w:t>
            </w:r>
          </w:p>
        </w:tc>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p>
        </w:tc>
        <w:tc>
          <w:tcPr>
            <w:tcW w:w="24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收入总额</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利润总额</w:t>
            </w:r>
          </w:p>
        </w:tc>
        <w:tc>
          <w:tcPr>
            <w:tcW w:w="1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税后利润</w:t>
            </w:r>
          </w:p>
        </w:tc>
        <w:tc>
          <w:tcPr>
            <w:tcW w:w="13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负债总额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000" w:type="dxa"/>
            <w:noWrap w:val="0"/>
            <w:vAlign w:val="center"/>
          </w:tcPr>
          <w:p>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u w:val="single"/>
              </w:rPr>
              <w:t xml:space="preserve">    </w:t>
            </w:r>
            <w:r>
              <w:rPr>
                <w:rFonts w:hint="eastAsia" w:ascii="微软雅黑" w:hAnsi="微软雅黑" w:eastAsia="微软雅黑" w:cs="微软雅黑"/>
                <w:color w:val="auto"/>
                <w:kern w:val="2"/>
                <w:sz w:val="24"/>
                <w:szCs w:val="24"/>
              </w:rPr>
              <w:t>年</w:t>
            </w:r>
          </w:p>
        </w:tc>
        <w:tc>
          <w:tcPr>
            <w:tcW w:w="24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8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38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年</w:t>
            </w:r>
          </w:p>
        </w:tc>
        <w:tc>
          <w:tcPr>
            <w:tcW w:w="24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8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38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主要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产品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情况</w:t>
            </w: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产品名称</w:t>
            </w:r>
          </w:p>
        </w:tc>
        <w:tc>
          <w:tcPr>
            <w:tcW w:w="800" w:type="dxa"/>
            <w:noWrap w:val="0"/>
            <w:vAlign w:val="center"/>
          </w:tcPr>
          <w:p>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型号</w:t>
            </w:r>
          </w:p>
        </w:tc>
        <w:tc>
          <w:tcPr>
            <w:tcW w:w="160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上年产量</w:t>
            </w: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上年产值</w:t>
            </w:r>
          </w:p>
        </w:tc>
        <w:tc>
          <w:tcPr>
            <w:tcW w:w="120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优质品率</w:t>
            </w:r>
          </w:p>
        </w:tc>
        <w:tc>
          <w:tcPr>
            <w:tcW w:w="12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一等品率</w:t>
            </w:r>
          </w:p>
        </w:tc>
        <w:tc>
          <w:tcPr>
            <w:tcW w:w="789" w:type="dxa"/>
            <w:noWrap w:val="0"/>
            <w:vAlign w:val="center"/>
          </w:tcPr>
          <w:p>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主要用户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60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20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2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789"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60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20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2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789"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0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60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20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1200"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c>
          <w:tcPr>
            <w:tcW w:w="789"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微软雅黑" w:hAnsi="微软雅黑" w:eastAsia="微软雅黑" w:cs="微软雅黑"/>
                <w:color w:val="auto"/>
                <w:sz w:val="24"/>
                <w:szCs w:val="24"/>
              </w:rPr>
            </w:pPr>
          </w:p>
        </w:tc>
      </w:tr>
    </w:tbl>
    <w:p>
      <w:pPr>
        <w:pageBreakBefore w:val="0"/>
        <w:kinsoku/>
        <w:wordWrap/>
        <w:overflowPunct/>
        <w:topLinePunct w:val="0"/>
        <w:bidi w:val="0"/>
        <w:spacing w:line="240" w:lineRule="auto"/>
        <w:ind w:firstLine="480" w:firstLineChars="200"/>
        <w:rPr>
          <w:rFonts w:hint="eastAsia" w:ascii="微软雅黑" w:hAnsi="微软雅黑" w:eastAsia="微软雅黑" w:cs="微软雅黑"/>
          <w:color w:val="auto"/>
          <w:sz w:val="24"/>
          <w:szCs w:val="24"/>
        </w:rPr>
      </w:pPr>
    </w:p>
    <w:p>
      <w:pPr>
        <w:pageBreakBefore w:val="0"/>
        <w:kinsoku/>
        <w:wordWrap/>
        <w:overflowPunct/>
        <w:topLinePunct w:val="0"/>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投标单位（盖章）：</w:t>
      </w:r>
      <w:r>
        <w:rPr>
          <w:rFonts w:hint="eastAsia" w:ascii="微软雅黑" w:hAnsi="微软雅黑" w:eastAsia="微软雅黑" w:cs="微软雅黑"/>
          <w:color w:val="auto"/>
          <w:sz w:val="24"/>
          <w:szCs w:val="24"/>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法定代表人(或被授权代表)签字：</w:t>
      </w:r>
      <w:r>
        <w:rPr>
          <w:rFonts w:hint="eastAsia" w:ascii="微软雅黑" w:hAnsi="微软雅黑" w:eastAsia="微软雅黑" w:cs="微软雅黑"/>
          <w:color w:val="auto"/>
          <w:sz w:val="24"/>
          <w:szCs w:val="24"/>
          <w:u w:val="single"/>
        </w:rPr>
        <w:t xml:space="preserve">               </w:t>
      </w:r>
    </w:p>
    <w:p>
      <w:pPr>
        <w:pageBreakBefore w:val="0"/>
        <w:kinsoku/>
        <w:wordWrap/>
        <w:overflowPunct/>
        <w:topLinePunct w:val="0"/>
        <w:bidi w:val="0"/>
        <w:spacing w:line="240" w:lineRule="auto"/>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日        期：</w:t>
      </w:r>
      <w:r>
        <w:rPr>
          <w:rFonts w:hint="eastAsia" w:ascii="微软雅黑" w:hAnsi="微软雅黑" w:eastAsia="微软雅黑" w:cs="微软雅黑"/>
          <w:color w:val="auto"/>
          <w:sz w:val="24"/>
          <w:szCs w:val="24"/>
          <w:u w:val="single"/>
        </w:rPr>
        <w:t xml:space="preserve">             </w:t>
      </w:r>
    </w:p>
    <w:p>
      <w:pPr>
        <w:pageBreakBefore w:val="0"/>
        <w:kinsoku/>
        <w:wordWrap/>
        <w:overflowPunct/>
        <w:topLinePunct w:val="0"/>
        <w:bidi w:val="0"/>
        <w:spacing w:line="240" w:lineRule="auto"/>
        <w:ind w:firstLine="560" w:firstLineChars="200"/>
        <w:outlineLvl w:val="0"/>
        <w:rPr>
          <w:rFonts w:hint="eastAsia" w:ascii="微软雅黑" w:hAnsi="微软雅黑" w:eastAsia="微软雅黑"/>
          <w:color w:val="auto"/>
          <w:sz w:val="28"/>
          <w:szCs w:val="28"/>
        </w:rPr>
      </w:pPr>
      <w:bookmarkStart w:id="158" w:name="_Toc1035"/>
      <w:bookmarkStart w:id="159" w:name="_Toc15945"/>
      <w:bookmarkStart w:id="160" w:name="_Toc6013"/>
      <w:bookmarkStart w:id="161" w:name="_Toc31805"/>
      <w:r>
        <w:rPr>
          <w:rFonts w:hint="eastAsia" w:ascii="微软雅黑" w:hAnsi="微软雅黑" w:eastAsia="微软雅黑"/>
          <w:b/>
          <w:color w:val="auto"/>
          <w:sz w:val="28"/>
          <w:szCs w:val="28"/>
        </w:rPr>
        <w:t>(五)、设备获得的国优、部优(或国际)荣誉证</w:t>
      </w:r>
      <w:r>
        <w:rPr>
          <w:rFonts w:hint="eastAsia" w:ascii="微软雅黑" w:hAnsi="微软雅黑" w:eastAsia="微软雅黑"/>
          <w:b/>
          <w:bCs/>
          <w:color w:val="auto"/>
          <w:sz w:val="28"/>
          <w:szCs w:val="28"/>
        </w:rPr>
        <w:t>书</w:t>
      </w:r>
      <w:r>
        <w:rPr>
          <w:rFonts w:hint="eastAsia" w:ascii="微软雅黑" w:hAnsi="微软雅黑" w:eastAsia="微软雅黑"/>
          <w:color w:val="auto"/>
          <w:sz w:val="28"/>
          <w:szCs w:val="28"/>
        </w:rPr>
        <w:t>（复印件）</w:t>
      </w:r>
      <w:bookmarkEnd w:id="158"/>
      <w:bookmarkEnd w:id="159"/>
      <w:bookmarkEnd w:id="160"/>
      <w:bookmarkEnd w:id="161"/>
    </w:p>
    <w:p>
      <w:pPr>
        <w:pageBreakBefore w:val="0"/>
        <w:kinsoku/>
        <w:wordWrap/>
        <w:overflowPunct/>
        <w:topLinePunct w:val="0"/>
        <w:bidi w:val="0"/>
        <w:spacing w:line="240" w:lineRule="auto"/>
        <w:ind w:firstLine="560" w:firstLineChars="200"/>
        <w:outlineLvl w:val="0"/>
        <w:rPr>
          <w:rFonts w:ascii="微软雅黑" w:hAnsi="微软雅黑" w:eastAsia="微软雅黑"/>
          <w:color w:val="auto"/>
          <w:sz w:val="28"/>
          <w:szCs w:val="28"/>
        </w:rPr>
      </w:pPr>
      <w:bookmarkStart w:id="162" w:name="_Toc5737"/>
      <w:bookmarkStart w:id="163" w:name="_Toc5992"/>
      <w:bookmarkStart w:id="164" w:name="_Toc18271"/>
      <w:bookmarkStart w:id="165" w:name="_Toc23864"/>
      <w:r>
        <w:rPr>
          <w:rFonts w:hint="eastAsia" w:ascii="微软雅黑" w:hAnsi="微软雅黑" w:eastAsia="微软雅黑"/>
          <w:b/>
          <w:color w:val="auto"/>
          <w:sz w:val="28"/>
          <w:szCs w:val="28"/>
        </w:rPr>
        <w:t>(六)、相关资质证明</w:t>
      </w:r>
      <w:r>
        <w:rPr>
          <w:rFonts w:hint="eastAsia" w:ascii="微软雅黑" w:hAnsi="微软雅黑" w:eastAsia="微软雅黑"/>
          <w:color w:val="auto"/>
          <w:sz w:val="28"/>
          <w:szCs w:val="28"/>
        </w:rPr>
        <w:t>（复印件）</w:t>
      </w:r>
      <w:bookmarkEnd w:id="162"/>
      <w:bookmarkEnd w:id="163"/>
      <w:bookmarkEnd w:id="164"/>
      <w:bookmarkEnd w:id="165"/>
    </w:p>
    <w:p>
      <w:pPr>
        <w:pageBreakBefore w:val="0"/>
        <w:kinsoku/>
        <w:wordWrap/>
        <w:overflowPunct/>
        <w:topLinePunct w:val="0"/>
        <w:bidi w:val="0"/>
        <w:spacing w:line="240" w:lineRule="auto"/>
        <w:ind w:firstLine="560" w:firstLineChars="200"/>
        <w:outlineLvl w:val="0"/>
        <w:rPr>
          <w:rFonts w:hint="eastAsia" w:ascii="微软雅黑" w:hAnsi="微软雅黑" w:eastAsia="微软雅黑"/>
          <w:b/>
          <w:color w:val="auto"/>
          <w:sz w:val="28"/>
          <w:szCs w:val="28"/>
        </w:rPr>
      </w:pPr>
      <w:bookmarkStart w:id="166" w:name="_Toc17503"/>
      <w:bookmarkStart w:id="167" w:name="_Toc9276"/>
      <w:bookmarkStart w:id="168" w:name="_Toc28796"/>
      <w:bookmarkStart w:id="169" w:name="_Toc28895"/>
      <w:r>
        <w:rPr>
          <w:rFonts w:hint="eastAsia" w:ascii="微软雅黑" w:hAnsi="微软雅黑" w:eastAsia="微软雅黑"/>
          <w:b/>
          <w:color w:val="auto"/>
          <w:sz w:val="28"/>
          <w:szCs w:val="28"/>
        </w:rPr>
        <w:t>(</w:t>
      </w:r>
      <w:r>
        <w:rPr>
          <w:rFonts w:hint="eastAsia" w:ascii="微软雅黑" w:hAnsi="微软雅黑" w:eastAsia="微软雅黑"/>
          <w:b/>
          <w:color w:val="auto"/>
          <w:sz w:val="28"/>
          <w:szCs w:val="28"/>
          <w:lang w:eastAsia="zh-CN"/>
        </w:rPr>
        <w:t>七</w:t>
      </w:r>
      <w:r>
        <w:rPr>
          <w:rFonts w:hint="eastAsia" w:ascii="微软雅黑" w:hAnsi="微软雅黑" w:eastAsia="微软雅黑"/>
          <w:b/>
          <w:color w:val="auto"/>
          <w:sz w:val="28"/>
          <w:szCs w:val="28"/>
        </w:rPr>
        <w:t>)、银行资信证明</w:t>
      </w:r>
      <w:bookmarkEnd w:id="166"/>
      <w:bookmarkEnd w:id="167"/>
      <w:bookmarkEnd w:id="168"/>
      <w:bookmarkEnd w:id="169"/>
    </w:p>
    <w:p>
      <w:pPr>
        <w:pageBreakBefore w:val="0"/>
        <w:kinsoku/>
        <w:wordWrap/>
        <w:overflowPunct/>
        <w:topLinePunct w:val="0"/>
        <w:bidi w:val="0"/>
        <w:spacing w:line="240" w:lineRule="auto"/>
        <w:ind w:firstLine="560" w:firstLineChars="200"/>
        <w:outlineLvl w:val="0"/>
        <w:rPr>
          <w:rFonts w:ascii="微软雅黑" w:hAnsi="微软雅黑" w:eastAsia="微软雅黑"/>
          <w:b/>
          <w:color w:val="auto"/>
          <w:sz w:val="28"/>
          <w:szCs w:val="28"/>
        </w:rPr>
      </w:pPr>
      <w:bookmarkStart w:id="170" w:name="_Toc27660"/>
      <w:bookmarkStart w:id="171" w:name="_Toc14081"/>
      <w:bookmarkStart w:id="172" w:name="_Toc14363"/>
      <w:bookmarkStart w:id="173" w:name="_Toc16307"/>
      <w:r>
        <w:rPr>
          <w:rFonts w:hint="eastAsia" w:ascii="微软雅黑" w:hAnsi="微软雅黑" w:eastAsia="微软雅黑"/>
          <w:b/>
          <w:color w:val="auto"/>
          <w:sz w:val="28"/>
          <w:szCs w:val="28"/>
        </w:rPr>
        <w:t>(</w:t>
      </w:r>
      <w:r>
        <w:rPr>
          <w:rFonts w:hint="eastAsia" w:ascii="微软雅黑" w:hAnsi="微软雅黑" w:eastAsia="微软雅黑"/>
          <w:b/>
          <w:color w:val="auto"/>
          <w:sz w:val="28"/>
          <w:szCs w:val="28"/>
          <w:lang w:eastAsia="zh-CN"/>
        </w:rPr>
        <w:t>八</w:t>
      </w:r>
      <w:r>
        <w:rPr>
          <w:rFonts w:hint="eastAsia" w:ascii="微软雅黑" w:hAnsi="微软雅黑" w:eastAsia="微软雅黑"/>
          <w:b/>
          <w:color w:val="auto"/>
          <w:sz w:val="28"/>
          <w:szCs w:val="28"/>
        </w:rPr>
        <w:t>)、质量体系认证（复印件）</w:t>
      </w:r>
      <w:bookmarkEnd w:id="170"/>
      <w:bookmarkEnd w:id="171"/>
      <w:bookmarkEnd w:id="172"/>
      <w:bookmarkEnd w:id="173"/>
    </w:p>
    <w:p>
      <w:pPr>
        <w:pageBreakBefore w:val="0"/>
        <w:kinsoku/>
        <w:wordWrap/>
        <w:overflowPunct/>
        <w:topLinePunct w:val="0"/>
        <w:bidi w:val="0"/>
        <w:spacing w:line="240" w:lineRule="auto"/>
        <w:ind w:firstLine="560" w:firstLineChars="200"/>
        <w:outlineLvl w:val="0"/>
        <w:rPr>
          <w:rFonts w:ascii="微软雅黑" w:hAnsi="微软雅黑" w:eastAsia="微软雅黑"/>
          <w:b/>
          <w:color w:val="auto"/>
          <w:sz w:val="28"/>
          <w:szCs w:val="28"/>
        </w:rPr>
      </w:pPr>
      <w:bookmarkStart w:id="174" w:name="_Toc1374"/>
      <w:bookmarkStart w:id="175" w:name="_Toc21480"/>
      <w:bookmarkStart w:id="176" w:name="_Toc12990"/>
      <w:bookmarkStart w:id="177" w:name="_Toc16533"/>
      <w:r>
        <w:rPr>
          <w:rFonts w:hint="eastAsia" w:ascii="微软雅黑" w:hAnsi="微软雅黑" w:eastAsia="微软雅黑"/>
          <w:b/>
          <w:color w:val="auto"/>
          <w:sz w:val="28"/>
          <w:szCs w:val="28"/>
        </w:rPr>
        <w:t>(</w:t>
      </w:r>
      <w:r>
        <w:rPr>
          <w:rFonts w:hint="eastAsia" w:ascii="微软雅黑" w:hAnsi="微软雅黑" w:eastAsia="微软雅黑"/>
          <w:b/>
          <w:color w:val="auto"/>
          <w:sz w:val="28"/>
          <w:szCs w:val="28"/>
          <w:lang w:eastAsia="zh-CN"/>
        </w:rPr>
        <w:t>九</w:t>
      </w:r>
      <w:r>
        <w:rPr>
          <w:rFonts w:hint="eastAsia" w:ascii="微软雅黑" w:hAnsi="微软雅黑" w:eastAsia="微软雅黑"/>
          <w:b/>
          <w:color w:val="auto"/>
          <w:sz w:val="28"/>
          <w:szCs w:val="28"/>
        </w:rPr>
        <w:t>)、单位业绩（近三年的业绩）</w:t>
      </w:r>
      <w:bookmarkEnd w:id="174"/>
      <w:bookmarkEnd w:id="175"/>
      <w:bookmarkEnd w:id="176"/>
      <w:bookmarkEnd w:id="177"/>
    </w:p>
    <w:p>
      <w:pPr>
        <w:pageBreakBefore w:val="0"/>
        <w:kinsoku/>
        <w:wordWrap/>
        <w:overflowPunct/>
        <w:topLinePunct w:val="0"/>
        <w:bidi w:val="0"/>
        <w:snapToGrid w:val="0"/>
        <w:spacing w:line="240" w:lineRule="auto"/>
        <w:ind w:firstLine="420" w:firstLineChars="200"/>
        <w:outlineLvl w:val="0"/>
        <w:rPr>
          <w:rFonts w:hint="eastAsia" w:ascii="微软雅黑" w:hAnsi="微软雅黑" w:eastAsia="微软雅黑" w:cs="微软雅黑"/>
          <w:sz w:val="21"/>
          <w:szCs w:val="22"/>
          <w:highlight w:val="none"/>
        </w:rPr>
      </w:pPr>
      <w:bookmarkStart w:id="178" w:name="_Toc10625"/>
      <w:r>
        <w:rPr>
          <w:rFonts w:hint="eastAsia" w:ascii="微软雅黑" w:hAnsi="微软雅黑" w:eastAsia="微软雅黑" w:cs="微软雅黑"/>
          <w:sz w:val="21"/>
          <w:szCs w:val="22"/>
          <w:highlight w:val="none"/>
        </w:rPr>
        <w:t>*本页为招标文件最后一页*</w:t>
      </w:r>
      <w:bookmarkEnd w:id="178"/>
    </w:p>
    <w:p>
      <w:pPr>
        <w:pageBreakBefore w:val="0"/>
        <w:kinsoku/>
        <w:wordWrap/>
        <w:overflowPunct/>
        <w:topLinePunct w:val="0"/>
        <w:bidi w:val="0"/>
        <w:spacing w:line="240" w:lineRule="auto"/>
        <w:ind w:firstLine="480" w:firstLineChars="200"/>
        <w:jc w:val="left"/>
        <w:rPr>
          <w:rFonts w:hint="eastAsia" w:ascii="微软雅黑" w:hAnsi="微软雅黑" w:eastAsia="微软雅黑"/>
          <w:b/>
          <w:color w:val="000000"/>
          <w:sz w:val="24"/>
          <w:szCs w:val="24"/>
        </w:rPr>
      </w:pPr>
    </w:p>
    <w:sectPr>
      <w:headerReference r:id="rId18" w:type="first"/>
      <w:headerReference r:id="rId17" w:type="default"/>
      <w:footerReference r:id="rId19" w:type="default"/>
      <w:pgSz w:w="11905" w:h="16838"/>
      <w:pgMar w:top="1440" w:right="1083" w:bottom="1440" w:left="1083" w:header="851" w:footer="992" w:gutter="0"/>
      <w:pgNumType w:fmt="decimal"/>
      <w:cols w:space="0" w:num="1"/>
      <w:titlePg/>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微软雅黑"/>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Microsoft YaHei UI">
    <w:panose1 w:val="020B0503020204020204"/>
    <w:charset w:val="86"/>
    <w:family w:val="swiss"/>
    <w:pitch w:val="default"/>
    <w:sig w:usb0="80000287" w:usb1="28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rPr>
        <w:rStyle w:val="26"/>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shape>
          </w:pict>
        </mc:Fallback>
      </mc:AlternateContent>
    </w:r>
  </w:p>
  <w:p>
    <w:pPr>
      <w:pStyle w:val="16"/>
      <w:ind w:right="360"/>
      <w:rPr>
        <w:rFonts w:hint="eastAsia"/>
      </w:rPr>
    </w:pPr>
  </w:p>
  <w:p>
    <w:pPr>
      <w:pStyle w:val="16"/>
      <w:jc w:val="center"/>
      <w:rPr>
        <w:rStyle w:val="26"/>
      </w:rPr>
    </w:pPr>
  </w:p>
  <w:p>
    <w:pPr>
      <w:pStyle w:val="16"/>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10</w:t>
    </w:r>
    <w:r>
      <w:rPr>
        <w:rStyle w:val="26"/>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shape>
          </w:pict>
        </mc:Fallback>
      </mc:AlternateContent>
    </w:r>
  </w:p>
  <w:p>
    <w:pPr>
      <w:pStyle w:val="16"/>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shape>
          </w:pict>
        </mc:Fallback>
      </mc:AlternateContent>
    </w:r>
  </w:p>
  <w:p>
    <w:pPr>
      <w:pStyle w:val="16"/>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KZlMbAgAAIwQAAA4AAABkcnMvZTJvRG9jLnhtbK1Ty47TMBTdI/EP&#10;lvc0adG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r99ip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wKZlMbAgAAIwQAAA4A&#10;AAAAAAAAAQAgAAAAHwEAAGRycy9lMm9Eb2MueG1sUEsFBgAAAAAGAAYAWQEAAKw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p>
  <w:p>
    <w:pPr>
      <w:pStyle w:val="16"/>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shape>
          </w:pict>
        </mc:Fallback>
      </mc:AlternateContent>
    </w:r>
  </w:p>
  <w:p>
    <w:pPr>
      <w:pStyle w:val="16"/>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shape>
          </w:pict>
        </mc:Fallback>
      </mc:AlternateContent>
    </w:r>
  </w:p>
  <w:p>
    <w:pPr>
      <w:pStyle w:val="16"/>
      <w:ind w:right="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928"/>
        <w:tab w:val="clear" w:pos="4153"/>
      </w:tabs>
      <w:jc w:val="both"/>
      <w:rPr>
        <w:rFonts w:hint="eastAsia" w:eastAsia="楷体_GB2312"/>
        <w:sz w:val="21"/>
        <w:lang w:eastAsia="zh-CN"/>
      </w:rPr>
    </w:pPr>
    <w:r>
      <w:rPr>
        <w:rFonts w:hint="eastAsia"/>
        <w:sz w:val="21"/>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sz w:val="21"/>
      </w:rPr>
    </w:pPr>
    <w:r>
      <w:drawing>
        <wp:inline distT="0" distB="0" distL="114300" distR="114300">
          <wp:extent cx="1076325" cy="295275"/>
          <wp:effectExtent l="0" t="0" r="9525" b="9525"/>
          <wp:docPr id="13" name="图片 12"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C:\Users\HONGXI~1\AppData\Local\Temp\1558944175(1).jpg"/>
                  <pic:cNvPicPr>
                    <a:picLocks noChangeAspect="1"/>
                  </pic:cNvPicPr>
                </pic:nvPicPr>
                <pic:blipFill>
                  <a:blip r:embed="rId1"/>
                  <a:stretch>
                    <a:fillRect/>
                  </a:stretch>
                </pic:blipFill>
                <pic:spPr>
                  <a:xfrm>
                    <a:off x="0" y="0"/>
                    <a:ext cx="1076325" cy="2952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eastAsia"/>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eastAsia"/>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eastAsia"/>
        <w:sz w:val="21"/>
      </w:rPr>
    </w:pP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C35DD"/>
    <w:multiLevelType w:val="multilevel"/>
    <w:tmpl w:val="7CFC35DD"/>
    <w:lvl w:ilvl="0" w:tentative="0">
      <w:start w:val="1"/>
      <w:numFmt w:val="decimal"/>
      <w:pStyle w:val="5"/>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6"/>
  <w:hyphenationZone w:val="360"/>
  <w:drawingGridHorizontalSpacing w:val="200"/>
  <w:drawingGridVerticalSpacing w:val="221"/>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mUwYTEzY2RhNzgzZTZmMGQ5OTNjNGEyNDY0NzcifQ=="/>
  </w:docVars>
  <w:rsids>
    <w:rsidRoot w:val="00172A27"/>
    <w:rsid w:val="0000084B"/>
    <w:rsid w:val="000038FC"/>
    <w:rsid w:val="00006F4B"/>
    <w:rsid w:val="00020B57"/>
    <w:rsid w:val="00021387"/>
    <w:rsid w:val="00022EDC"/>
    <w:rsid w:val="00033456"/>
    <w:rsid w:val="000366E9"/>
    <w:rsid w:val="0005312F"/>
    <w:rsid w:val="00055E88"/>
    <w:rsid w:val="0007608E"/>
    <w:rsid w:val="00090A63"/>
    <w:rsid w:val="00092FFC"/>
    <w:rsid w:val="000938CE"/>
    <w:rsid w:val="00097489"/>
    <w:rsid w:val="000A732A"/>
    <w:rsid w:val="000B012E"/>
    <w:rsid w:val="000B037C"/>
    <w:rsid w:val="000B3C68"/>
    <w:rsid w:val="000B414E"/>
    <w:rsid w:val="000C408F"/>
    <w:rsid w:val="000C74D9"/>
    <w:rsid w:val="000D0920"/>
    <w:rsid w:val="000D6A2B"/>
    <w:rsid w:val="000E53AE"/>
    <w:rsid w:val="000E6C8D"/>
    <w:rsid w:val="000E73A0"/>
    <w:rsid w:val="000F39BB"/>
    <w:rsid w:val="001023F1"/>
    <w:rsid w:val="00104023"/>
    <w:rsid w:val="001065E1"/>
    <w:rsid w:val="001169B3"/>
    <w:rsid w:val="001209C5"/>
    <w:rsid w:val="0012395C"/>
    <w:rsid w:val="001301BE"/>
    <w:rsid w:val="00140659"/>
    <w:rsid w:val="00144F2B"/>
    <w:rsid w:val="00147D99"/>
    <w:rsid w:val="00156DDD"/>
    <w:rsid w:val="00156E60"/>
    <w:rsid w:val="00161936"/>
    <w:rsid w:val="00163161"/>
    <w:rsid w:val="00163413"/>
    <w:rsid w:val="00166DBE"/>
    <w:rsid w:val="00177E9A"/>
    <w:rsid w:val="00183CDA"/>
    <w:rsid w:val="0018631B"/>
    <w:rsid w:val="00186C25"/>
    <w:rsid w:val="001902B5"/>
    <w:rsid w:val="00190512"/>
    <w:rsid w:val="001A2443"/>
    <w:rsid w:val="001B22B6"/>
    <w:rsid w:val="001B38EB"/>
    <w:rsid w:val="001B3C7B"/>
    <w:rsid w:val="001B42A6"/>
    <w:rsid w:val="001B7D63"/>
    <w:rsid w:val="001C04C8"/>
    <w:rsid w:val="001C2405"/>
    <w:rsid w:val="001C2423"/>
    <w:rsid w:val="001D193B"/>
    <w:rsid w:val="001E3C2B"/>
    <w:rsid w:val="001F05D1"/>
    <w:rsid w:val="001F12A1"/>
    <w:rsid w:val="001F1F1B"/>
    <w:rsid w:val="001F72D9"/>
    <w:rsid w:val="00200370"/>
    <w:rsid w:val="002044AF"/>
    <w:rsid w:val="00206690"/>
    <w:rsid w:val="00213F9F"/>
    <w:rsid w:val="002175C7"/>
    <w:rsid w:val="00217A22"/>
    <w:rsid w:val="00220AFC"/>
    <w:rsid w:val="002259AD"/>
    <w:rsid w:val="00230C5A"/>
    <w:rsid w:val="00232C70"/>
    <w:rsid w:val="002351F7"/>
    <w:rsid w:val="0023773A"/>
    <w:rsid w:val="00240F7F"/>
    <w:rsid w:val="002426AA"/>
    <w:rsid w:val="00252F1E"/>
    <w:rsid w:val="00272760"/>
    <w:rsid w:val="002918D0"/>
    <w:rsid w:val="0029348E"/>
    <w:rsid w:val="002A15D2"/>
    <w:rsid w:val="002A22C2"/>
    <w:rsid w:val="002B3E77"/>
    <w:rsid w:val="002B4776"/>
    <w:rsid w:val="002B76C9"/>
    <w:rsid w:val="002C3B81"/>
    <w:rsid w:val="002C7DAF"/>
    <w:rsid w:val="002D25CC"/>
    <w:rsid w:val="002D4643"/>
    <w:rsid w:val="002E2CA9"/>
    <w:rsid w:val="00301183"/>
    <w:rsid w:val="00316711"/>
    <w:rsid w:val="00325590"/>
    <w:rsid w:val="00331C06"/>
    <w:rsid w:val="003328C6"/>
    <w:rsid w:val="0034228A"/>
    <w:rsid w:val="0035341E"/>
    <w:rsid w:val="003567CC"/>
    <w:rsid w:val="00364C85"/>
    <w:rsid w:val="00372FA6"/>
    <w:rsid w:val="0037663D"/>
    <w:rsid w:val="00384F1D"/>
    <w:rsid w:val="00387497"/>
    <w:rsid w:val="00387ED5"/>
    <w:rsid w:val="003A7241"/>
    <w:rsid w:val="003B05A5"/>
    <w:rsid w:val="003B1B02"/>
    <w:rsid w:val="003B5DCB"/>
    <w:rsid w:val="003C5226"/>
    <w:rsid w:val="003D3702"/>
    <w:rsid w:val="003E116A"/>
    <w:rsid w:val="00404E19"/>
    <w:rsid w:val="00405948"/>
    <w:rsid w:val="00417828"/>
    <w:rsid w:val="00424D5F"/>
    <w:rsid w:val="00427924"/>
    <w:rsid w:val="00434F96"/>
    <w:rsid w:val="004410B0"/>
    <w:rsid w:val="004434AC"/>
    <w:rsid w:val="00445134"/>
    <w:rsid w:val="0044681C"/>
    <w:rsid w:val="0044727A"/>
    <w:rsid w:val="00447948"/>
    <w:rsid w:val="00447FA6"/>
    <w:rsid w:val="00451DA3"/>
    <w:rsid w:val="00455397"/>
    <w:rsid w:val="00457B67"/>
    <w:rsid w:val="00460098"/>
    <w:rsid w:val="004826BE"/>
    <w:rsid w:val="00486CB7"/>
    <w:rsid w:val="0049035F"/>
    <w:rsid w:val="004A0552"/>
    <w:rsid w:val="004A31BC"/>
    <w:rsid w:val="004A663F"/>
    <w:rsid w:val="004B2898"/>
    <w:rsid w:val="004B5789"/>
    <w:rsid w:val="004B6A53"/>
    <w:rsid w:val="004B6CB3"/>
    <w:rsid w:val="004B79A0"/>
    <w:rsid w:val="004C1C69"/>
    <w:rsid w:val="004D2549"/>
    <w:rsid w:val="004D4BE9"/>
    <w:rsid w:val="004E4FE7"/>
    <w:rsid w:val="004E515C"/>
    <w:rsid w:val="004F27F6"/>
    <w:rsid w:val="004F350F"/>
    <w:rsid w:val="004F5BB8"/>
    <w:rsid w:val="0052716D"/>
    <w:rsid w:val="00527C4D"/>
    <w:rsid w:val="005300B1"/>
    <w:rsid w:val="005409CF"/>
    <w:rsid w:val="00540B21"/>
    <w:rsid w:val="005416CD"/>
    <w:rsid w:val="005475A1"/>
    <w:rsid w:val="0054799A"/>
    <w:rsid w:val="005551B5"/>
    <w:rsid w:val="00557BFB"/>
    <w:rsid w:val="00561109"/>
    <w:rsid w:val="00561B06"/>
    <w:rsid w:val="0058156D"/>
    <w:rsid w:val="00594DDD"/>
    <w:rsid w:val="00595ECB"/>
    <w:rsid w:val="005A1A71"/>
    <w:rsid w:val="005B4F23"/>
    <w:rsid w:val="005D30BD"/>
    <w:rsid w:val="005D3147"/>
    <w:rsid w:val="005D77B7"/>
    <w:rsid w:val="005F1090"/>
    <w:rsid w:val="005F1D9C"/>
    <w:rsid w:val="0060560E"/>
    <w:rsid w:val="00617764"/>
    <w:rsid w:val="00627A82"/>
    <w:rsid w:val="006315E3"/>
    <w:rsid w:val="00646B38"/>
    <w:rsid w:val="00654ECA"/>
    <w:rsid w:val="00657923"/>
    <w:rsid w:val="00665D81"/>
    <w:rsid w:val="006804D4"/>
    <w:rsid w:val="006865E9"/>
    <w:rsid w:val="00686E92"/>
    <w:rsid w:val="006878B6"/>
    <w:rsid w:val="00693FA6"/>
    <w:rsid w:val="00694C2E"/>
    <w:rsid w:val="0069544F"/>
    <w:rsid w:val="006A0665"/>
    <w:rsid w:val="006A131F"/>
    <w:rsid w:val="006B487E"/>
    <w:rsid w:val="006B5639"/>
    <w:rsid w:val="006C5DA1"/>
    <w:rsid w:val="006C5E07"/>
    <w:rsid w:val="006C6A21"/>
    <w:rsid w:val="006D2E59"/>
    <w:rsid w:val="006D332A"/>
    <w:rsid w:val="006D41E2"/>
    <w:rsid w:val="006E1092"/>
    <w:rsid w:val="006E220C"/>
    <w:rsid w:val="006E358D"/>
    <w:rsid w:val="006E38C0"/>
    <w:rsid w:val="006E7B69"/>
    <w:rsid w:val="006F2F2C"/>
    <w:rsid w:val="006F3628"/>
    <w:rsid w:val="006F688B"/>
    <w:rsid w:val="00701AF0"/>
    <w:rsid w:val="00711461"/>
    <w:rsid w:val="00711FA7"/>
    <w:rsid w:val="00713BD9"/>
    <w:rsid w:val="00716D11"/>
    <w:rsid w:val="007304B8"/>
    <w:rsid w:val="007318BC"/>
    <w:rsid w:val="00734C9E"/>
    <w:rsid w:val="00743CB4"/>
    <w:rsid w:val="00765801"/>
    <w:rsid w:val="0078231A"/>
    <w:rsid w:val="007872FA"/>
    <w:rsid w:val="00787E8D"/>
    <w:rsid w:val="00790D60"/>
    <w:rsid w:val="007925D5"/>
    <w:rsid w:val="007A194D"/>
    <w:rsid w:val="007B0E8C"/>
    <w:rsid w:val="007C7CEA"/>
    <w:rsid w:val="007D311D"/>
    <w:rsid w:val="007D3939"/>
    <w:rsid w:val="007E626D"/>
    <w:rsid w:val="007F170C"/>
    <w:rsid w:val="00802C61"/>
    <w:rsid w:val="00804D61"/>
    <w:rsid w:val="00804EE7"/>
    <w:rsid w:val="00813D6B"/>
    <w:rsid w:val="00820FC2"/>
    <w:rsid w:val="00823A46"/>
    <w:rsid w:val="008325E3"/>
    <w:rsid w:val="0083513B"/>
    <w:rsid w:val="008377F2"/>
    <w:rsid w:val="00840559"/>
    <w:rsid w:val="008435F5"/>
    <w:rsid w:val="00846DBC"/>
    <w:rsid w:val="00861351"/>
    <w:rsid w:val="00867B5F"/>
    <w:rsid w:val="00867D44"/>
    <w:rsid w:val="00880848"/>
    <w:rsid w:val="0089204E"/>
    <w:rsid w:val="0089316D"/>
    <w:rsid w:val="0089448C"/>
    <w:rsid w:val="008A1F3E"/>
    <w:rsid w:val="008A3A2E"/>
    <w:rsid w:val="008B562F"/>
    <w:rsid w:val="008C091A"/>
    <w:rsid w:val="008C6F71"/>
    <w:rsid w:val="008D38E1"/>
    <w:rsid w:val="008D688D"/>
    <w:rsid w:val="008E388E"/>
    <w:rsid w:val="008E7CB2"/>
    <w:rsid w:val="008F0AC8"/>
    <w:rsid w:val="008F5E39"/>
    <w:rsid w:val="00906937"/>
    <w:rsid w:val="00907918"/>
    <w:rsid w:val="00910674"/>
    <w:rsid w:val="009121A8"/>
    <w:rsid w:val="00920CED"/>
    <w:rsid w:val="00961EB7"/>
    <w:rsid w:val="00964953"/>
    <w:rsid w:val="00974624"/>
    <w:rsid w:val="009A12C5"/>
    <w:rsid w:val="009A7D3E"/>
    <w:rsid w:val="009B3ED1"/>
    <w:rsid w:val="009C470A"/>
    <w:rsid w:val="009D06C1"/>
    <w:rsid w:val="009D6515"/>
    <w:rsid w:val="009F4AA4"/>
    <w:rsid w:val="00A03560"/>
    <w:rsid w:val="00A06A43"/>
    <w:rsid w:val="00A1359D"/>
    <w:rsid w:val="00A160FD"/>
    <w:rsid w:val="00A174F7"/>
    <w:rsid w:val="00A2439B"/>
    <w:rsid w:val="00A30430"/>
    <w:rsid w:val="00A3118A"/>
    <w:rsid w:val="00A37238"/>
    <w:rsid w:val="00A37C2C"/>
    <w:rsid w:val="00A43414"/>
    <w:rsid w:val="00A44DAA"/>
    <w:rsid w:val="00A47AEC"/>
    <w:rsid w:val="00A51C03"/>
    <w:rsid w:val="00A53444"/>
    <w:rsid w:val="00A618CA"/>
    <w:rsid w:val="00A65F43"/>
    <w:rsid w:val="00A67236"/>
    <w:rsid w:val="00A75DFF"/>
    <w:rsid w:val="00A81818"/>
    <w:rsid w:val="00A84E9A"/>
    <w:rsid w:val="00A94FB4"/>
    <w:rsid w:val="00A9612F"/>
    <w:rsid w:val="00AA281D"/>
    <w:rsid w:val="00AA3738"/>
    <w:rsid w:val="00AB71F3"/>
    <w:rsid w:val="00AE2579"/>
    <w:rsid w:val="00AE77BE"/>
    <w:rsid w:val="00AF1847"/>
    <w:rsid w:val="00AF5813"/>
    <w:rsid w:val="00B05A3E"/>
    <w:rsid w:val="00B13653"/>
    <w:rsid w:val="00B14C0E"/>
    <w:rsid w:val="00B27195"/>
    <w:rsid w:val="00B27355"/>
    <w:rsid w:val="00B2767D"/>
    <w:rsid w:val="00B27DC5"/>
    <w:rsid w:val="00B30AB1"/>
    <w:rsid w:val="00B317F5"/>
    <w:rsid w:val="00B438B2"/>
    <w:rsid w:val="00B45EF3"/>
    <w:rsid w:val="00B46CB3"/>
    <w:rsid w:val="00B5006E"/>
    <w:rsid w:val="00B524BD"/>
    <w:rsid w:val="00B56EDB"/>
    <w:rsid w:val="00B63271"/>
    <w:rsid w:val="00B7202E"/>
    <w:rsid w:val="00B726F5"/>
    <w:rsid w:val="00B7404F"/>
    <w:rsid w:val="00B87809"/>
    <w:rsid w:val="00BA2CCD"/>
    <w:rsid w:val="00BA2D7D"/>
    <w:rsid w:val="00BA2E35"/>
    <w:rsid w:val="00BA6EC6"/>
    <w:rsid w:val="00BA76D5"/>
    <w:rsid w:val="00BB056D"/>
    <w:rsid w:val="00BB1534"/>
    <w:rsid w:val="00BB1CBC"/>
    <w:rsid w:val="00BB214B"/>
    <w:rsid w:val="00BC302A"/>
    <w:rsid w:val="00BC3709"/>
    <w:rsid w:val="00BD5AAF"/>
    <w:rsid w:val="00BE6D3E"/>
    <w:rsid w:val="00BF38C1"/>
    <w:rsid w:val="00C06391"/>
    <w:rsid w:val="00C163E3"/>
    <w:rsid w:val="00C209D5"/>
    <w:rsid w:val="00C21B84"/>
    <w:rsid w:val="00C24F73"/>
    <w:rsid w:val="00C2642E"/>
    <w:rsid w:val="00C26E25"/>
    <w:rsid w:val="00C311B4"/>
    <w:rsid w:val="00C32293"/>
    <w:rsid w:val="00C3442E"/>
    <w:rsid w:val="00C352F8"/>
    <w:rsid w:val="00C43C54"/>
    <w:rsid w:val="00C52B76"/>
    <w:rsid w:val="00C52EA3"/>
    <w:rsid w:val="00C559A5"/>
    <w:rsid w:val="00C6083D"/>
    <w:rsid w:val="00C61341"/>
    <w:rsid w:val="00C62B7B"/>
    <w:rsid w:val="00C708F9"/>
    <w:rsid w:val="00C70A82"/>
    <w:rsid w:val="00C80082"/>
    <w:rsid w:val="00C846F0"/>
    <w:rsid w:val="00C86DD3"/>
    <w:rsid w:val="00CA4473"/>
    <w:rsid w:val="00CC1BA0"/>
    <w:rsid w:val="00CC5668"/>
    <w:rsid w:val="00CE7060"/>
    <w:rsid w:val="00D031C1"/>
    <w:rsid w:val="00D03E02"/>
    <w:rsid w:val="00D1190E"/>
    <w:rsid w:val="00D3194D"/>
    <w:rsid w:val="00D54792"/>
    <w:rsid w:val="00D5723C"/>
    <w:rsid w:val="00D62C58"/>
    <w:rsid w:val="00D72903"/>
    <w:rsid w:val="00D8523E"/>
    <w:rsid w:val="00D91BBB"/>
    <w:rsid w:val="00D943AE"/>
    <w:rsid w:val="00D96361"/>
    <w:rsid w:val="00DA089D"/>
    <w:rsid w:val="00DA0AA3"/>
    <w:rsid w:val="00DA2B14"/>
    <w:rsid w:val="00DA63DF"/>
    <w:rsid w:val="00DB2BD5"/>
    <w:rsid w:val="00DB7B44"/>
    <w:rsid w:val="00DC4890"/>
    <w:rsid w:val="00DD0243"/>
    <w:rsid w:val="00DD50E3"/>
    <w:rsid w:val="00DE658A"/>
    <w:rsid w:val="00DF2DA2"/>
    <w:rsid w:val="00DF4BDF"/>
    <w:rsid w:val="00DF4C7C"/>
    <w:rsid w:val="00DF636C"/>
    <w:rsid w:val="00E03F65"/>
    <w:rsid w:val="00E169D5"/>
    <w:rsid w:val="00E16B83"/>
    <w:rsid w:val="00E16BF7"/>
    <w:rsid w:val="00E177A8"/>
    <w:rsid w:val="00E36604"/>
    <w:rsid w:val="00E3741E"/>
    <w:rsid w:val="00E54294"/>
    <w:rsid w:val="00E54E39"/>
    <w:rsid w:val="00E572A7"/>
    <w:rsid w:val="00E718D3"/>
    <w:rsid w:val="00E75012"/>
    <w:rsid w:val="00E822D2"/>
    <w:rsid w:val="00E846EE"/>
    <w:rsid w:val="00E973FD"/>
    <w:rsid w:val="00EA084E"/>
    <w:rsid w:val="00EA0936"/>
    <w:rsid w:val="00EA139A"/>
    <w:rsid w:val="00EA29A3"/>
    <w:rsid w:val="00EA33F2"/>
    <w:rsid w:val="00EA4314"/>
    <w:rsid w:val="00EA6C1E"/>
    <w:rsid w:val="00EB5B31"/>
    <w:rsid w:val="00EE2FF3"/>
    <w:rsid w:val="00EE7CEF"/>
    <w:rsid w:val="00F015AD"/>
    <w:rsid w:val="00F040F8"/>
    <w:rsid w:val="00F0443F"/>
    <w:rsid w:val="00F055F7"/>
    <w:rsid w:val="00F119AF"/>
    <w:rsid w:val="00F11CDE"/>
    <w:rsid w:val="00F14127"/>
    <w:rsid w:val="00F20E64"/>
    <w:rsid w:val="00F2497C"/>
    <w:rsid w:val="00F25130"/>
    <w:rsid w:val="00F35287"/>
    <w:rsid w:val="00F36125"/>
    <w:rsid w:val="00F41726"/>
    <w:rsid w:val="00F5219C"/>
    <w:rsid w:val="00F552DA"/>
    <w:rsid w:val="00F644C6"/>
    <w:rsid w:val="00F70E62"/>
    <w:rsid w:val="00F710B2"/>
    <w:rsid w:val="00F74BF3"/>
    <w:rsid w:val="00F87A1F"/>
    <w:rsid w:val="00F97623"/>
    <w:rsid w:val="00FA356C"/>
    <w:rsid w:val="00FA625C"/>
    <w:rsid w:val="00FB2159"/>
    <w:rsid w:val="00FB2645"/>
    <w:rsid w:val="00FB318B"/>
    <w:rsid w:val="00FB50D5"/>
    <w:rsid w:val="00FB5C94"/>
    <w:rsid w:val="00FB612C"/>
    <w:rsid w:val="00FB6A43"/>
    <w:rsid w:val="00FD1B6D"/>
    <w:rsid w:val="00FD25E4"/>
    <w:rsid w:val="00FD5ABD"/>
    <w:rsid w:val="00FE13E3"/>
    <w:rsid w:val="00FE25F0"/>
    <w:rsid w:val="00FF359A"/>
    <w:rsid w:val="02793A56"/>
    <w:rsid w:val="03B34FAA"/>
    <w:rsid w:val="04CD0DEB"/>
    <w:rsid w:val="050A633A"/>
    <w:rsid w:val="05744D68"/>
    <w:rsid w:val="062257F9"/>
    <w:rsid w:val="0770177F"/>
    <w:rsid w:val="07B82933"/>
    <w:rsid w:val="07BA57FC"/>
    <w:rsid w:val="08D5532D"/>
    <w:rsid w:val="0A8B302D"/>
    <w:rsid w:val="0CED6C38"/>
    <w:rsid w:val="0E0248F1"/>
    <w:rsid w:val="0EB36A57"/>
    <w:rsid w:val="10EF4E70"/>
    <w:rsid w:val="111339D6"/>
    <w:rsid w:val="12841C5B"/>
    <w:rsid w:val="15447D73"/>
    <w:rsid w:val="15D70BA8"/>
    <w:rsid w:val="189E47B8"/>
    <w:rsid w:val="192C0F31"/>
    <w:rsid w:val="1A1034C3"/>
    <w:rsid w:val="1A1C2FC0"/>
    <w:rsid w:val="1B967D1D"/>
    <w:rsid w:val="1C347B10"/>
    <w:rsid w:val="1E515A0E"/>
    <w:rsid w:val="1EE81FBC"/>
    <w:rsid w:val="1F64610B"/>
    <w:rsid w:val="1F6C53E4"/>
    <w:rsid w:val="1FA90F38"/>
    <w:rsid w:val="1FAE469B"/>
    <w:rsid w:val="200462BD"/>
    <w:rsid w:val="20616FD7"/>
    <w:rsid w:val="21A236FF"/>
    <w:rsid w:val="22A236BB"/>
    <w:rsid w:val="23B73BFF"/>
    <w:rsid w:val="246973A5"/>
    <w:rsid w:val="246A5820"/>
    <w:rsid w:val="25161F6E"/>
    <w:rsid w:val="2632236C"/>
    <w:rsid w:val="26BC539B"/>
    <w:rsid w:val="27337F04"/>
    <w:rsid w:val="280573A2"/>
    <w:rsid w:val="29E809B7"/>
    <w:rsid w:val="2D8D1EA5"/>
    <w:rsid w:val="2E96213B"/>
    <w:rsid w:val="2EEA5501"/>
    <w:rsid w:val="309061F8"/>
    <w:rsid w:val="337069E0"/>
    <w:rsid w:val="33BA0853"/>
    <w:rsid w:val="33D565D2"/>
    <w:rsid w:val="35486211"/>
    <w:rsid w:val="382E364A"/>
    <w:rsid w:val="39716CAB"/>
    <w:rsid w:val="3AC22F04"/>
    <w:rsid w:val="3ADA2651"/>
    <w:rsid w:val="3B15544D"/>
    <w:rsid w:val="3D077A87"/>
    <w:rsid w:val="3D346855"/>
    <w:rsid w:val="3E5C06A1"/>
    <w:rsid w:val="3F465A3D"/>
    <w:rsid w:val="40730CE6"/>
    <w:rsid w:val="431775C2"/>
    <w:rsid w:val="43E60550"/>
    <w:rsid w:val="44203CE0"/>
    <w:rsid w:val="47662387"/>
    <w:rsid w:val="492F2A9C"/>
    <w:rsid w:val="4C5951AC"/>
    <w:rsid w:val="4CBE45FE"/>
    <w:rsid w:val="4D8A19F5"/>
    <w:rsid w:val="4E120AFC"/>
    <w:rsid w:val="4EEA6268"/>
    <w:rsid w:val="50EA467E"/>
    <w:rsid w:val="51471D19"/>
    <w:rsid w:val="51671827"/>
    <w:rsid w:val="525A6CD6"/>
    <w:rsid w:val="5283328B"/>
    <w:rsid w:val="55A32C5F"/>
    <w:rsid w:val="562D5B6B"/>
    <w:rsid w:val="58D9191C"/>
    <w:rsid w:val="59B75F26"/>
    <w:rsid w:val="5AAA6900"/>
    <w:rsid w:val="5FC30BDB"/>
    <w:rsid w:val="606E550D"/>
    <w:rsid w:val="612206ED"/>
    <w:rsid w:val="618F7866"/>
    <w:rsid w:val="62CE4327"/>
    <w:rsid w:val="63D347DE"/>
    <w:rsid w:val="65D80BCB"/>
    <w:rsid w:val="66101195"/>
    <w:rsid w:val="66A955A1"/>
    <w:rsid w:val="68E154BA"/>
    <w:rsid w:val="696111FF"/>
    <w:rsid w:val="6A40022E"/>
    <w:rsid w:val="6A780F44"/>
    <w:rsid w:val="6A9B1DB3"/>
    <w:rsid w:val="6B014F1C"/>
    <w:rsid w:val="6BC769F1"/>
    <w:rsid w:val="6CFF3403"/>
    <w:rsid w:val="6DE105FE"/>
    <w:rsid w:val="6EED06D7"/>
    <w:rsid w:val="6F427902"/>
    <w:rsid w:val="6F8D427C"/>
    <w:rsid w:val="6F8F050D"/>
    <w:rsid w:val="70B335FE"/>
    <w:rsid w:val="71AB2D3F"/>
    <w:rsid w:val="722C4D60"/>
    <w:rsid w:val="74F4738C"/>
    <w:rsid w:val="764A64B8"/>
    <w:rsid w:val="76565C65"/>
    <w:rsid w:val="77825FA0"/>
    <w:rsid w:val="781C4DEE"/>
    <w:rsid w:val="78BB6BBA"/>
    <w:rsid w:val="7A9534B6"/>
    <w:rsid w:val="7E2E0B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4">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numPr>
        <w:ilvl w:val="0"/>
        <w:numId w:val="1"/>
      </w:numPr>
      <w:tabs>
        <w:tab w:val="left" w:pos="780"/>
      </w:tabs>
      <w:spacing w:line="400" w:lineRule="exact"/>
      <w:outlineLvl w:val="1"/>
    </w:pPr>
    <w:rPr>
      <w:rFonts w:ascii="Arial" w:hAnsi="Arial"/>
      <w:sz w:val="24"/>
      <w:szCs w:val="18"/>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正文（首行缩进两字）"/>
    <w:basedOn w:val="1"/>
    <w:qFormat/>
    <w:uiPriority w:val="0"/>
    <w:rPr>
      <w:szCs w:val="21"/>
    </w:rPr>
  </w:style>
  <w:style w:type="paragraph" w:styleId="7">
    <w:name w:val="caption"/>
    <w:basedOn w:val="1"/>
    <w:next w:val="1"/>
    <w:qFormat/>
    <w:uiPriority w:val="0"/>
    <w:pPr>
      <w:spacing w:before="152" w:after="160"/>
    </w:pPr>
    <w:rPr>
      <w:rFonts w:ascii="Arial" w:hAnsi="Arial" w:eastAsia="黑体"/>
    </w:rPr>
  </w:style>
  <w:style w:type="paragraph" w:styleId="8">
    <w:name w:val="annotation text"/>
    <w:basedOn w:val="1"/>
    <w:link w:val="42"/>
    <w:qFormat/>
    <w:uiPriority w:val="0"/>
    <w:pPr>
      <w:jc w:val="left"/>
    </w:pPr>
  </w:style>
  <w:style w:type="paragraph" w:styleId="9">
    <w:name w:val="Body Text 3"/>
    <w:basedOn w:val="1"/>
    <w:link w:val="51"/>
    <w:qFormat/>
    <w:uiPriority w:val="0"/>
    <w:pPr>
      <w:spacing w:after="120"/>
    </w:pPr>
    <w:rPr>
      <w:sz w:val="16"/>
      <w:szCs w:val="16"/>
    </w:rPr>
  </w:style>
  <w:style w:type="paragraph" w:styleId="10">
    <w:name w:val="Body Text"/>
    <w:basedOn w:val="1"/>
    <w:link w:val="49"/>
    <w:qFormat/>
    <w:uiPriority w:val="0"/>
    <w:rPr>
      <w:sz w:val="24"/>
      <w:szCs w:val="24"/>
    </w:rPr>
  </w:style>
  <w:style w:type="paragraph" w:styleId="11">
    <w:name w:val="Body Text Indent"/>
    <w:basedOn w:val="1"/>
    <w:link w:val="48"/>
    <w:qFormat/>
    <w:uiPriority w:val="0"/>
    <w:pPr>
      <w:ind w:firstLine="645"/>
    </w:pPr>
    <w:rPr>
      <w:rFonts w:ascii="楷体_GB2312"/>
    </w:rPr>
  </w:style>
  <w:style w:type="paragraph" w:styleId="12">
    <w:name w:val="Plain Text"/>
    <w:basedOn w:val="1"/>
    <w:link w:val="53"/>
    <w:unhideWhenUsed/>
    <w:qFormat/>
    <w:uiPriority w:val="0"/>
    <w:rPr>
      <w:rFonts w:ascii="宋体" w:hAnsi="Courier New" w:eastAsia="宋体"/>
      <w:sz w:val="21"/>
    </w:rPr>
  </w:style>
  <w:style w:type="paragraph" w:styleId="13">
    <w:name w:val="Date"/>
    <w:basedOn w:val="1"/>
    <w:next w:val="1"/>
    <w:link w:val="50"/>
    <w:qFormat/>
    <w:uiPriority w:val="0"/>
    <w:pPr>
      <w:ind w:left="100" w:leftChars="2500"/>
    </w:pPr>
    <w:rPr>
      <w:sz w:val="28"/>
    </w:rPr>
  </w:style>
  <w:style w:type="paragraph" w:styleId="14">
    <w:name w:val="Body Text Indent 2"/>
    <w:basedOn w:val="1"/>
    <w:link w:val="52"/>
    <w:qFormat/>
    <w:uiPriority w:val="99"/>
    <w:pPr>
      <w:ind w:firstLine="643" w:firstLineChars="201"/>
    </w:pPr>
    <w:rPr>
      <w:rFonts w:ascii="楷体_GB2312"/>
    </w:rPr>
  </w:style>
  <w:style w:type="paragraph" w:styleId="15">
    <w:name w:val="Balloon Text"/>
    <w:basedOn w:val="1"/>
    <w:link w:val="44"/>
    <w:qFormat/>
    <w:uiPriority w:val="99"/>
    <w:rPr>
      <w:sz w:val="18"/>
      <w:szCs w:val="18"/>
    </w:rPr>
  </w:style>
  <w:style w:type="paragraph" w:styleId="16">
    <w:name w:val="footer"/>
    <w:basedOn w:val="1"/>
    <w:link w:val="47"/>
    <w:qFormat/>
    <w:uiPriority w:val="99"/>
    <w:pPr>
      <w:tabs>
        <w:tab w:val="center" w:pos="4153"/>
        <w:tab w:val="right" w:pos="8306"/>
      </w:tabs>
      <w:snapToGrid w:val="0"/>
      <w:jc w:val="left"/>
    </w:pPr>
    <w:rPr>
      <w:sz w:val="18"/>
    </w:rPr>
  </w:style>
  <w:style w:type="paragraph" w:styleId="17">
    <w:name w:val="header"/>
    <w:basedOn w:val="1"/>
    <w:link w:val="46"/>
    <w:qFormat/>
    <w:uiPriority w:val="99"/>
    <w:pPr>
      <w:pBdr>
        <w:bottom w:val="single" w:color="auto" w:sz="6" w:space="1"/>
      </w:pBdr>
      <w:tabs>
        <w:tab w:val="center" w:pos="4153"/>
        <w:tab w:val="right" w:pos="8306"/>
      </w:tabs>
      <w:snapToGrid w:val="0"/>
      <w:jc w:val="center"/>
    </w:pPr>
    <w:rPr>
      <w:sz w:val="18"/>
    </w:rPr>
  </w:style>
  <w:style w:type="paragraph" w:styleId="18">
    <w:name w:val="Subtitle"/>
    <w:basedOn w:val="1"/>
    <w:next w:val="1"/>
    <w:qFormat/>
    <w:uiPriority w:val="0"/>
    <w:pPr>
      <w:spacing w:before="240" w:after="60" w:line="312" w:lineRule="auto"/>
      <w:jc w:val="center"/>
      <w:outlineLvl w:val="1"/>
    </w:pPr>
    <w:rPr>
      <w:rFonts w:ascii="等线 Light" w:hAnsi="等线 Light" w:eastAsia="宋体" w:cs="Times New Roman"/>
      <w:b/>
      <w:bCs/>
      <w:kern w:val="28"/>
      <w:szCs w:val="32"/>
    </w:rPr>
  </w:style>
  <w:style w:type="paragraph" w:styleId="19">
    <w:name w:val="footnote text"/>
    <w:basedOn w:val="1"/>
    <w:semiHidden/>
    <w:qFormat/>
    <w:uiPriority w:val="0"/>
    <w:pPr>
      <w:snapToGrid w:val="0"/>
      <w:jc w:val="left"/>
    </w:pPr>
    <w:rPr>
      <w:sz w:val="18"/>
    </w:rPr>
  </w:style>
  <w:style w:type="paragraph" w:styleId="20">
    <w:name w:val="Body Text Indent 3"/>
    <w:basedOn w:val="1"/>
    <w:qFormat/>
    <w:uiPriority w:val="0"/>
    <w:pPr>
      <w:ind w:firstLine="599" w:firstLineChars="214"/>
    </w:pPr>
    <w:rPr>
      <w:sz w:val="28"/>
    </w:rPr>
  </w:style>
  <w:style w:type="paragraph" w:styleId="21">
    <w:name w:val="Normal (Web)"/>
    <w:basedOn w:val="1"/>
    <w:qFormat/>
    <w:uiPriority w:val="0"/>
    <w:pPr>
      <w:widowControl/>
      <w:spacing w:before="100" w:beforeAutospacing="1" w:after="100" w:afterAutospacing="1"/>
      <w:jc w:val="left"/>
    </w:pPr>
    <w:rPr>
      <w:rFonts w:ascii="宋体" w:hAnsi="宋体" w:eastAsia="宋体"/>
      <w:color w:val="000000"/>
      <w:kern w:val="0"/>
      <w:sz w:val="30"/>
      <w:szCs w:val="30"/>
    </w:rPr>
  </w:style>
  <w:style w:type="paragraph" w:styleId="22">
    <w:name w:val="Title"/>
    <w:basedOn w:val="1"/>
    <w:next w:val="1"/>
    <w:qFormat/>
    <w:uiPriority w:val="0"/>
    <w:pPr>
      <w:spacing w:before="240" w:after="60"/>
      <w:jc w:val="center"/>
      <w:outlineLvl w:val="0"/>
    </w:pPr>
    <w:rPr>
      <w:rFonts w:ascii="等线 Light" w:hAnsi="等线 Light" w:eastAsia="宋体" w:cs="Times New Roman"/>
      <w:b/>
      <w:bCs/>
      <w:szCs w:val="32"/>
    </w:rPr>
  </w:style>
  <w:style w:type="paragraph" w:styleId="23">
    <w:name w:val="annotation subject"/>
    <w:basedOn w:val="8"/>
    <w:next w:val="8"/>
    <w:link w:val="43"/>
    <w:qFormat/>
    <w:uiPriority w:val="99"/>
    <w:rPr>
      <w:b/>
      <w:bCs/>
    </w:rPr>
  </w:style>
  <w:style w:type="character" w:styleId="26">
    <w:name w:val="page number"/>
    <w:basedOn w:val="25"/>
    <w:qFormat/>
    <w:uiPriority w:val="0"/>
  </w:style>
  <w:style w:type="character" w:styleId="27">
    <w:name w:val="FollowedHyperlink"/>
    <w:qFormat/>
    <w:uiPriority w:val="0"/>
    <w:rPr>
      <w:color w:val="800080"/>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styleId="30">
    <w:name w:val="footnote reference"/>
    <w:semiHidden/>
    <w:qFormat/>
    <w:uiPriority w:val="0"/>
    <w:rPr>
      <w:vertAlign w:val="superscript"/>
    </w:rPr>
  </w:style>
  <w:style w:type="paragraph" w:customStyle="1" w:styleId="31">
    <w:name w:val="font5"/>
    <w:basedOn w:val="1"/>
    <w:qFormat/>
    <w:uiPriority w:val="0"/>
    <w:pPr>
      <w:widowControl/>
      <w:spacing w:before="100" w:beforeAutospacing="1" w:after="100" w:afterAutospacing="1"/>
      <w:jc w:val="left"/>
    </w:pPr>
    <w:rPr>
      <w:rFonts w:eastAsia="宋体"/>
      <w:kern w:val="0"/>
      <w:sz w:val="24"/>
      <w:szCs w:val="24"/>
    </w:rPr>
  </w:style>
  <w:style w:type="paragraph" w:customStyle="1" w:styleId="32">
    <w:name w:val="font6"/>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3">
    <w:name w:val="font7"/>
    <w:basedOn w:val="1"/>
    <w:qFormat/>
    <w:uiPriority w:val="0"/>
    <w:pPr>
      <w:widowControl/>
      <w:spacing w:before="100" w:beforeAutospacing="1" w:after="100" w:afterAutospacing="1"/>
      <w:jc w:val="left"/>
    </w:pPr>
    <w:rPr>
      <w:rFonts w:hint="eastAsia" w:ascii="楷体_GB2312" w:hAnsi="宋体"/>
      <w:kern w:val="0"/>
      <w:sz w:val="24"/>
      <w:szCs w:val="24"/>
    </w:rPr>
  </w:style>
  <w:style w:type="paragraph" w:customStyle="1" w:styleId="34">
    <w:name w:val="xl31"/>
    <w:basedOn w:val="1"/>
    <w:qFormat/>
    <w:uiPriority w:val="0"/>
    <w:pPr>
      <w:widowControl/>
      <w:spacing w:before="100" w:beforeAutospacing="1" w:after="100" w:afterAutospacing="1"/>
      <w:jc w:val="center"/>
      <w:textAlignment w:val="center"/>
    </w:pPr>
    <w:rPr>
      <w:rFonts w:hint="eastAsia" w:ascii="楷体_GB2312" w:hAnsi="宋体"/>
      <w:kern w:val="0"/>
      <w:sz w:val="24"/>
      <w:szCs w:val="24"/>
    </w:rPr>
  </w:style>
  <w:style w:type="paragraph" w:customStyle="1" w:styleId="35">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36">
    <w:name w:val="xl33"/>
    <w:basedOn w:val="1"/>
    <w:qFormat/>
    <w:uiPriority w:val="0"/>
    <w:pPr>
      <w:widowControl/>
      <w:pBdr>
        <w:top w:val="single" w:color="auto" w:sz="4" w:space="0"/>
        <w:bottom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37">
    <w:name w:val="xl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38">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楷体_GB2312" w:hAnsi="宋体"/>
      <w:kern w:val="0"/>
      <w:sz w:val="24"/>
      <w:szCs w:val="24"/>
    </w:rPr>
  </w:style>
  <w:style w:type="paragraph" w:customStyle="1" w:styleId="3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宋体"/>
      <w:kern w:val="0"/>
      <w:sz w:val="24"/>
      <w:szCs w:val="24"/>
    </w:rPr>
  </w:style>
  <w:style w:type="paragraph" w:customStyle="1" w:styleId="40">
    <w:name w:val="默认段落字体 Para Char Char Char Char"/>
    <w:basedOn w:val="1"/>
    <w:qFormat/>
    <w:uiPriority w:val="0"/>
    <w:rPr>
      <w:rFonts w:eastAsia="宋体"/>
      <w:sz w:val="21"/>
    </w:rPr>
  </w:style>
  <w:style w:type="paragraph" w:styleId="41">
    <w:name w:val="List Paragraph"/>
    <w:basedOn w:val="1"/>
    <w:qFormat/>
    <w:uiPriority w:val="34"/>
    <w:pPr>
      <w:ind w:firstLine="420" w:firstLineChars="200"/>
    </w:pPr>
  </w:style>
  <w:style w:type="character" w:customStyle="1" w:styleId="42">
    <w:name w:val="批注文字 Char"/>
    <w:link w:val="8"/>
    <w:qFormat/>
    <w:uiPriority w:val="0"/>
    <w:rPr>
      <w:rFonts w:eastAsia="楷体_GB2312"/>
      <w:kern w:val="2"/>
      <w:sz w:val="32"/>
    </w:rPr>
  </w:style>
  <w:style w:type="character" w:customStyle="1" w:styleId="43">
    <w:name w:val="批注主题 Char"/>
    <w:link w:val="23"/>
    <w:qFormat/>
    <w:uiPriority w:val="99"/>
    <w:rPr>
      <w:rFonts w:eastAsia="楷体_GB2312"/>
      <w:b/>
      <w:bCs/>
      <w:kern w:val="2"/>
      <w:sz w:val="32"/>
    </w:rPr>
  </w:style>
  <w:style w:type="character" w:customStyle="1" w:styleId="44">
    <w:name w:val="批注框文本 Char"/>
    <w:link w:val="15"/>
    <w:qFormat/>
    <w:uiPriority w:val="99"/>
    <w:rPr>
      <w:rFonts w:eastAsia="楷体_GB2312"/>
      <w:kern w:val="2"/>
      <w:sz w:val="18"/>
      <w:szCs w:val="18"/>
    </w:rPr>
  </w:style>
  <w:style w:type="character" w:customStyle="1" w:styleId="45">
    <w:name w:val="标题 1 Char"/>
    <w:link w:val="4"/>
    <w:qFormat/>
    <w:uiPriority w:val="9"/>
    <w:rPr>
      <w:rFonts w:eastAsia="楷体_GB2312"/>
      <w:b/>
      <w:bCs/>
      <w:kern w:val="44"/>
      <w:sz w:val="44"/>
      <w:szCs w:val="44"/>
    </w:rPr>
  </w:style>
  <w:style w:type="character" w:customStyle="1" w:styleId="46">
    <w:name w:val="页眉 Char"/>
    <w:link w:val="17"/>
    <w:qFormat/>
    <w:uiPriority w:val="99"/>
    <w:rPr>
      <w:rFonts w:eastAsia="楷体_GB2312"/>
      <w:kern w:val="2"/>
      <w:sz w:val="18"/>
    </w:rPr>
  </w:style>
  <w:style w:type="character" w:customStyle="1" w:styleId="47">
    <w:name w:val="页脚 Char"/>
    <w:link w:val="16"/>
    <w:qFormat/>
    <w:uiPriority w:val="99"/>
    <w:rPr>
      <w:rFonts w:eastAsia="楷体_GB2312"/>
      <w:kern w:val="2"/>
      <w:sz w:val="18"/>
    </w:rPr>
  </w:style>
  <w:style w:type="character" w:customStyle="1" w:styleId="48">
    <w:name w:val="正文文本缩进 Char"/>
    <w:link w:val="11"/>
    <w:qFormat/>
    <w:uiPriority w:val="0"/>
    <w:rPr>
      <w:rFonts w:ascii="楷体_GB2312" w:eastAsia="楷体_GB2312"/>
      <w:kern w:val="2"/>
      <w:sz w:val="32"/>
    </w:rPr>
  </w:style>
  <w:style w:type="character" w:customStyle="1" w:styleId="49">
    <w:name w:val="正文文本 Char"/>
    <w:link w:val="10"/>
    <w:qFormat/>
    <w:uiPriority w:val="0"/>
    <w:rPr>
      <w:rFonts w:eastAsia="楷体_GB2312"/>
      <w:kern w:val="2"/>
      <w:sz w:val="24"/>
      <w:szCs w:val="24"/>
    </w:rPr>
  </w:style>
  <w:style w:type="character" w:customStyle="1" w:styleId="50">
    <w:name w:val="日期 Char"/>
    <w:link w:val="13"/>
    <w:qFormat/>
    <w:uiPriority w:val="0"/>
    <w:rPr>
      <w:rFonts w:eastAsia="楷体_GB2312"/>
      <w:kern w:val="2"/>
      <w:sz w:val="28"/>
    </w:rPr>
  </w:style>
  <w:style w:type="character" w:customStyle="1" w:styleId="51">
    <w:name w:val="正文文本 3 Char"/>
    <w:link w:val="9"/>
    <w:qFormat/>
    <w:uiPriority w:val="0"/>
    <w:rPr>
      <w:rFonts w:eastAsia="楷体_GB2312"/>
      <w:kern w:val="2"/>
      <w:sz w:val="16"/>
      <w:szCs w:val="16"/>
    </w:rPr>
  </w:style>
  <w:style w:type="character" w:customStyle="1" w:styleId="52">
    <w:name w:val="正文文本缩进 2 Char"/>
    <w:link w:val="14"/>
    <w:qFormat/>
    <w:uiPriority w:val="99"/>
    <w:rPr>
      <w:rFonts w:ascii="楷体_GB2312" w:eastAsia="楷体_GB2312"/>
      <w:kern w:val="2"/>
      <w:sz w:val="32"/>
    </w:rPr>
  </w:style>
  <w:style w:type="character" w:customStyle="1" w:styleId="53">
    <w:name w:val="纯文本 Char"/>
    <w:link w:val="12"/>
    <w:qFormat/>
    <w:uiPriority w:val="0"/>
    <w:rPr>
      <w:rFonts w:ascii="宋体" w:hAnsi="Courier New"/>
      <w:kern w:val="2"/>
      <w:sz w:val="21"/>
    </w:rPr>
  </w:style>
  <w:style w:type="character" w:customStyle="1" w:styleId="54">
    <w:name w:val="超链接1"/>
    <w:qFormat/>
    <w:uiPriority w:val="0"/>
    <w:rPr>
      <w:color w:val="0000FE"/>
      <w:sz w:val="20"/>
      <w:u w:val="single"/>
    </w:rPr>
  </w:style>
  <w:style w:type="character" w:customStyle="1" w:styleId="55">
    <w:name w:val="页脚 字符"/>
    <w:qFormat/>
    <w:uiPriority w:val="99"/>
  </w:style>
  <w:style w:type="table" w:customStyle="1" w:styleId="56">
    <w:name w:val="网格型1"/>
    <w:basedOn w:val="24"/>
    <w:qFormat/>
    <w:uiPriority w:val="59"/>
    <w:rPr>
      <w:rFonts w:ascii="Calibri" w:hAnsi="Calibri" w:eastAsia="Times New Roman"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WPSOffice手动目录 1"/>
    <w:qFormat/>
    <w:uiPriority w:val="0"/>
    <w:pPr>
      <w:ind w:leftChars="0"/>
    </w:pPr>
    <w:rPr>
      <w:rFonts w:ascii="Times New Roman" w:hAnsi="Times New Roman" w:eastAsia="宋体" w:cs="Times New Roman"/>
      <w:sz w:val="20"/>
      <w:szCs w:val="20"/>
    </w:rPr>
  </w:style>
  <w:style w:type="paragraph" w:customStyle="1" w:styleId="58">
    <w:name w:val="WPSOffice手动目录 2"/>
    <w:qFormat/>
    <w:uiPriority w:val="0"/>
    <w:pPr>
      <w:ind w:leftChars="200"/>
    </w:pPr>
    <w:rPr>
      <w:rFonts w:ascii="Times New Roman" w:hAnsi="Times New Roman" w:eastAsia="宋体" w:cs="Times New Roman"/>
      <w:sz w:val="20"/>
      <w:szCs w:val="20"/>
    </w:rPr>
  </w:style>
  <w:style w:type="paragraph" w:customStyle="1" w:styleId="59">
    <w:name w:val="样式 标题 2 + Times New Roman 四号 非加粗 段前: 5 磅 段后: 0 磅 行距: 固定值 20..."/>
    <w:basedOn w:val="5"/>
    <w:qFormat/>
    <w:uiPriority w:val="0"/>
    <w:pPr>
      <w:tabs>
        <w:tab w:val="clear" w:pos="780"/>
      </w:tabs>
      <w:spacing w:before="100" w:after="0" w:line="400" w:lineRule="exact"/>
    </w:pPr>
    <w:rPr>
      <w:rFonts w:ascii="Times New Roman" w:hAnsi="Times New Roman" w:eastAsia="黑体" w:cs="宋体"/>
      <w:sz w:val="28"/>
      <w:szCs w:val="20"/>
    </w:rPr>
  </w:style>
  <w:style w:type="paragraph" w:styleId="60">
    <w:name w:val="No Spacing"/>
    <w:qFormat/>
    <w:uiPriority w:val="1"/>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九院</Company>
  <Pages>44</Pages>
  <Words>17917</Words>
  <Characters>19083</Characters>
  <Lines>94</Lines>
  <Paragraphs>26</Paragraphs>
  <TotalTime>26</TotalTime>
  <ScaleCrop>false</ScaleCrop>
  <LinksUpToDate>false</LinksUpToDate>
  <CharactersWithSpaces>20916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2017-12-06T01:00:00Z</dcterms:created>
  <dc:creator>隋丽华</dc:creator>
  <cp:lastModifiedBy>陆祖仁</cp:lastModifiedBy>
  <cp:lastPrinted>2020-05-15T02:06:00Z</cp:lastPrinted>
  <dcterms:modified xsi:type="dcterms:W3CDTF">2023-03-21T01:27:02Z</dcterms:modified>
  <dc:title>设备党支部工作总结</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6D03E9D82C524A4DA1C1F6995BF2BDAA</vt:lpwstr>
  </property>
</Properties>
</file>