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169" w:line="936" w:lineRule="exact"/>
        <w:jc w:val="center"/>
        <w:rPr>
          <w:rFonts w:ascii="宋体" w:hAnsi="宋体" w:eastAsia="宋体" w:cs="宋体"/>
          <w:sz w:val="52"/>
          <w:szCs w:val="52"/>
        </w:rPr>
      </w:pPr>
      <w:r>
        <w:rPr>
          <w:rFonts w:ascii="宋体" w:hAnsi="宋体" w:eastAsia="宋体" w:cs="宋体"/>
          <w:spacing w:val="-1"/>
          <w:position w:val="30"/>
          <w:sz w:val="52"/>
          <w:szCs w:val="52"/>
          <w14:textOutline w14:w="9461" w14:cap="sq" w14:cmpd="sng">
            <w14:solidFill>
              <w14:srgbClr w14:val="000000"/>
            </w14:solidFill>
            <w14:prstDash w14:val="solid"/>
            <w14:bevel/>
          </w14:textOutline>
        </w:rPr>
        <w:t>煤矸石购销合</w:t>
      </w:r>
      <w:r>
        <w:rPr>
          <w:rFonts w:ascii="宋体" w:hAnsi="宋体" w:eastAsia="宋体" w:cs="宋体"/>
          <w:position w:val="30"/>
          <w:sz w:val="52"/>
          <w:szCs w:val="52"/>
          <w14:textOutline w14:w="9461" w14:cap="sq" w14:cmpd="sng">
            <w14:solidFill>
              <w14:srgbClr w14:val="000000"/>
            </w14:solidFill>
            <w14:prstDash w14:val="solid"/>
            <w14:bevel/>
          </w14:textOutline>
        </w:rPr>
        <w:t>同</w:t>
      </w:r>
    </w:p>
    <w:p>
      <w:pPr>
        <w:spacing w:before="1" w:line="220" w:lineRule="auto"/>
        <w:jc w:val="center"/>
        <w:rPr>
          <w:rFonts w:ascii="宋体" w:hAnsi="宋体" w:eastAsia="宋体" w:cs="宋体"/>
          <w:sz w:val="52"/>
          <w:szCs w:val="52"/>
        </w:rPr>
      </w:pPr>
      <w:r>
        <w:rPr>
          <w:rFonts w:ascii="宋体" w:hAnsi="宋体" w:eastAsia="宋体" w:cs="宋体"/>
          <w:spacing w:val="59"/>
          <w:sz w:val="52"/>
          <w:szCs w:val="52"/>
          <w14:textOutline w14:w="9461" w14:cap="sq" w14:cmpd="sng">
            <w14:solidFill>
              <w14:srgbClr w14:val="000000"/>
            </w14:solidFill>
            <w14:prstDash w14:val="solid"/>
            <w14:bevel/>
          </w14:textOutline>
        </w:rPr>
        <w:t>(</w:t>
      </w:r>
      <w:r>
        <w:rPr>
          <w:rFonts w:ascii="宋体" w:hAnsi="宋体" w:eastAsia="宋体" w:cs="宋体"/>
          <w:spacing w:val="57"/>
          <w:sz w:val="52"/>
          <w:szCs w:val="52"/>
          <w14:textOutline w14:w="9461" w14:cap="sq" w14:cmpd="sng">
            <w14:solidFill>
              <w14:srgbClr w14:val="000000"/>
            </w14:solidFill>
            <w14:prstDash w14:val="solid"/>
            <w14:bevel/>
          </w14:textOutline>
        </w:rPr>
        <w:t>东怀)</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8"/>
          <w:szCs w:val="28"/>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0" w:line="225" w:lineRule="auto"/>
        <w:ind w:left="514"/>
        <w:rPr>
          <w:rFonts w:ascii="宋体" w:hAnsi="宋体" w:eastAsia="宋体" w:cs="宋体"/>
          <w:sz w:val="31"/>
          <w:szCs w:val="31"/>
        </w:rPr>
      </w:pPr>
      <w:r>
        <w:rPr>
          <w:rFonts w:ascii="宋体" w:hAnsi="宋体" w:eastAsia="宋体" w:cs="宋体"/>
          <w:spacing w:val="10"/>
          <w:sz w:val="31"/>
          <w:szCs w:val="31"/>
        </w:rPr>
        <w:t>合</w:t>
      </w:r>
      <w:r>
        <w:rPr>
          <w:rFonts w:ascii="宋体" w:hAnsi="宋体" w:eastAsia="宋体" w:cs="宋体"/>
          <w:spacing w:val="9"/>
          <w:sz w:val="31"/>
          <w:szCs w:val="31"/>
        </w:rPr>
        <w:t xml:space="preserve"> 同 编 号 ：</w:t>
      </w:r>
      <w:r>
        <w:rPr>
          <w:rFonts w:ascii="宋体" w:hAnsi="宋体" w:eastAsia="宋体" w:cs="宋体"/>
          <w:sz w:val="31"/>
          <w:szCs w:val="31"/>
          <w:u w:val="single" w:color="auto"/>
        </w:rPr>
        <w:t xml:space="preserve"> </w:t>
      </w:r>
      <w:r>
        <w:rPr>
          <w:rFonts w:hint="eastAsia" w:ascii="宋体" w:hAnsi="宋体" w:eastAsia="宋体" w:cs="宋体"/>
          <w:sz w:val="31"/>
          <w:szCs w:val="31"/>
          <w:u w:val="single" w:color="auto"/>
          <w:lang w:val="en-US" w:eastAsia="zh-CN"/>
        </w:rPr>
        <w:t xml:space="preserve">                  </w:t>
      </w:r>
      <w:r>
        <w:rPr>
          <w:rFonts w:ascii="宋体" w:hAnsi="宋体" w:eastAsia="宋体" w:cs="宋体"/>
          <w:sz w:val="31"/>
          <w:szCs w:val="31"/>
          <w:u w:val="single" w:color="auto"/>
        </w:rPr>
        <w:t xml:space="preserve">          </w: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101" w:line="228" w:lineRule="auto"/>
        <w:ind w:left="513"/>
        <w:rPr>
          <w:rFonts w:ascii="宋体" w:hAnsi="宋体" w:eastAsia="宋体" w:cs="宋体"/>
          <w:sz w:val="31"/>
          <w:szCs w:val="31"/>
        </w:rPr>
      </w:pPr>
      <w:r>
        <w:rPr>
          <w:rFonts w:ascii="宋体" w:hAnsi="宋体" w:eastAsia="宋体" w:cs="宋体"/>
          <w:spacing w:val="11"/>
          <w:sz w:val="31"/>
          <w:szCs w:val="31"/>
        </w:rPr>
        <w:t>签</w:t>
      </w:r>
      <w:r>
        <w:rPr>
          <w:rFonts w:ascii="宋体" w:hAnsi="宋体" w:eastAsia="宋体" w:cs="宋体"/>
          <w:spacing w:val="9"/>
          <w:sz w:val="31"/>
          <w:szCs w:val="31"/>
        </w:rPr>
        <w:t xml:space="preserve"> 订 地 点 ：</w:t>
      </w:r>
      <w:r>
        <w:rPr>
          <w:rFonts w:ascii="宋体" w:hAnsi="宋体" w:eastAsia="宋体" w:cs="宋体"/>
          <w:sz w:val="31"/>
          <w:szCs w:val="31"/>
          <w:u w:val="single" w:color="auto"/>
        </w:rPr>
        <w:t xml:space="preserve">     </w:t>
      </w:r>
      <w:r>
        <w:rPr>
          <w:rFonts w:hint="eastAsia" w:ascii="宋体" w:hAnsi="宋体" w:eastAsia="宋体" w:cs="宋体"/>
          <w:sz w:val="31"/>
          <w:szCs w:val="31"/>
          <w:u w:val="single" w:color="auto"/>
          <w:lang w:val="en-US" w:eastAsia="zh-CN"/>
        </w:rPr>
        <w:t xml:space="preserve">百色市右江区  </w:t>
      </w:r>
      <w:r>
        <w:rPr>
          <w:rFonts w:ascii="宋体" w:hAnsi="宋体" w:eastAsia="宋体" w:cs="宋体"/>
          <w:sz w:val="31"/>
          <w:szCs w:val="31"/>
          <w:u w:val="single" w:color="auto"/>
        </w:rPr>
        <w:t xml:space="preserve">          </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101" w:line="228" w:lineRule="auto"/>
        <w:ind w:left="513"/>
        <w:rPr>
          <w:rFonts w:ascii="宋体" w:hAnsi="宋体" w:eastAsia="宋体" w:cs="宋体"/>
          <w:sz w:val="31"/>
          <w:szCs w:val="31"/>
        </w:rPr>
      </w:pPr>
      <w:r>
        <w:rPr>
          <w:rFonts w:ascii="宋体" w:hAnsi="宋体" w:eastAsia="宋体" w:cs="宋体"/>
          <w:spacing w:val="11"/>
          <w:sz w:val="31"/>
          <w:szCs w:val="31"/>
        </w:rPr>
        <w:t>签</w:t>
      </w:r>
      <w:r>
        <w:rPr>
          <w:rFonts w:ascii="宋体" w:hAnsi="宋体" w:eastAsia="宋体" w:cs="宋体"/>
          <w:spacing w:val="9"/>
          <w:sz w:val="31"/>
          <w:szCs w:val="31"/>
        </w:rPr>
        <w:t xml:space="preserve"> 订 时 间 ：</w:t>
      </w:r>
      <w:r>
        <w:rPr>
          <w:rFonts w:ascii="宋体" w:hAnsi="宋体" w:eastAsia="宋体" w:cs="宋体"/>
          <w:sz w:val="31"/>
          <w:szCs w:val="31"/>
          <w:u w:val="single" w:color="auto"/>
        </w:rPr>
        <w:t xml:space="preserve">       </w:t>
      </w:r>
      <w:r>
        <w:rPr>
          <w:rFonts w:hint="eastAsia" w:ascii="宋体" w:hAnsi="宋体" w:eastAsia="宋体" w:cs="宋体"/>
          <w:sz w:val="31"/>
          <w:szCs w:val="31"/>
          <w:u w:val="single" w:color="auto"/>
          <w:lang w:val="en-US" w:eastAsia="zh-CN"/>
        </w:rPr>
        <w:t xml:space="preserve">              </w:t>
      </w:r>
      <w:r>
        <w:rPr>
          <w:rFonts w:ascii="宋体" w:hAnsi="宋体" w:eastAsia="宋体" w:cs="宋体"/>
          <w:sz w:val="31"/>
          <w:szCs w:val="31"/>
          <w:u w:val="single" w:color="auto"/>
        </w:rPr>
        <w:t xml:space="preserve">        </w:t>
      </w:r>
    </w:p>
    <w:p>
      <w:pPr>
        <w:sectPr>
          <w:footerReference r:id="rId5" w:type="default"/>
          <w:pgSz w:w="11906" w:h="16839"/>
          <w:pgMar w:top="1431" w:right="1785" w:bottom="1151" w:left="1785" w:header="0" w:footer="991" w:gutter="0"/>
          <w:pgNumType w:fmt="decimal" w:start="1"/>
          <w:cols w:space="720" w:num="1"/>
        </w:sectPr>
      </w:pPr>
    </w:p>
    <w:p>
      <w:pPr>
        <w:spacing w:line="307" w:lineRule="auto"/>
        <w:rPr>
          <w:rFonts w:ascii="Arial"/>
          <w:sz w:val="21"/>
        </w:rPr>
      </w:pPr>
    </w:p>
    <w:p>
      <w:pPr>
        <w:spacing w:line="307" w:lineRule="auto"/>
        <w:rPr>
          <w:rFonts w:ascii="Arial"/>
          <w:sz w:val="21"/>
        </w:rPr>
      </w:pPr>
    </w:p>
    <w:p>
      <w:pPr>
        <w:spacing w:before="91" w:line="220"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供方：广西东怀矿业有限责任公司</w:t>
      </w:r>
      <w:r>
        <w:rPr>
          <w:rFonts w:ascii="宋体" w:hAnsi="宋体" w:eastAsia="宋体" w:cs="宋体"/>
          <w:sz w:val="28"/>
          <w:szCs w:val="28"/>
          <w14:textOutline w14:w="5103" w14:cap="sq" w14:cmpd="sng">
            <w14:solidFill>
              <w14:srgbClr w14:val="000000"/>
            </w14:solidFill>
            <w14:prstDash w14:val="solid"/>
            <w14:bevel/>
          </w14:textOutline>
        </w:rPr>
        <w:t>(以下简称“甲方”)</w:t>
      </w:r>
    </w:p>
    <w:p>
      <w:pPr>
        <w:spacing w:line="287" w:lineRule="auto"/>
        <w:rPr>
          <w:rFonts w:ascii="Arial"/>
          <w:sz w:val="21"/>
        </w:rPr>
      </w:pPr>
    </w:p>
    <w:p>
      <w:pPr>
        <w:spacing w:line="287" w:lineRule="auto"/>
        <w:rPr>
          <w:rFonts w:ascii="Arial"/>
          <w:sz w:val="21"/>
        </w:rPr>
      </w:pPr>
    </w:p>
    <w:p>
      <w:pPr>
        <w:spacing w:before="91" w:line="220" w:lineRule="auto"/>
        <w:ind w:left="38"/>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需方：</w:t>
      </w:r>
      <w:r>
        <w:rPr>
          <w:rFonts w:hint="eastAsia" w:ascii="宋体" w:hAnsi="宋体" w:eastAsia="宋体" w:cs="宋体"/>
          <w:spacing w:val="1"/>
          <w:sz w:val="28"/>
          <w:szCs w:val="28"/>
          <w:u w:val="single"/>
          <w:lang w:val="en-US" w:eastAsia="zh-CN"/>
          <w14:textOutline w14:w="5103" w14:cap="sq" w14:cmpd="sng">
            <w14:solidFill>
              <w14:srgbClr w14:val="000000"/>
            </w14:solidFill>
            <w14:prstDash w14:val="solid"/>
            <w14:bevel/>
          </w14:textOutline>
        </w:rPr>
        <w:t xml:space="preserve">                        </w:t>
      </w:r>
      <w:r>
        <w:rPr>
          <w:rFonts w:ascii="宋体" w:hAnsi="宋体" w:eastAsia="宋体" w:cs="宋体"/>
          <w:sz w:val="28"/>
          <w:szCs w:val="28"/>
          <w14:textOutline w14:w="5103" w14:cap="sq" w14:cmpd="sng">
            <w14:solidFill>
              <w14:srgbClr w14:val="000000"/>
            </w14:solidFill>
            <w14:prstDash w14:val="solid"/>
            <w14:bevel/>
          </w14:textOutline>
        </w:rPr>
        <w:t>(以下简称“乙方”)</w:t>
      </w:r>
    </w:p>
    <w:p>
      <w:pPr>
        <w:numPr>
          <w:ilvl w:val="0"/>
          <w:numId w:val="0"/>
        </w:numPr>
        <w:spacing w:before="91" w:line="298" w:lineRule="auto"/>
        <w:ind w:firstLine="540" w:firstLineChars="200"/>
        <w:rPr>
          <w:rFonts w:ascii="宋体" w:hAnsi="宋体" w:eastAsia="宋体" w:cs="宋体"/>
          <w:sz w:val="28"/>
          <w:szCs w:val="28"/>
        </w:rPr>
      </w:pPr>
      <w:r>
        <w:rPr>
          <w:rFonts w:hint="eastAsia" w:ascii="宋体" w:hAnsi="宋体" w:eastAsia="宋体" w:cs="宋体"/>
          <w:spacing w:val="-5"/>
          <w:sz w:val="28"/>
          <w:szCs w:val="28"/>
          <w:lang w:val="en-US" w:eastAsia="zh-CN"/>
        </w:rPr>
        <w:t>甲、</w:t>
      </w:r>
      <w:r>
        <w:rPr>
          <w:rFonts w:ascii="宋体" w:hAnsi="宋体" w:eastAsia="宋体" w:cs="宋体"/>
          <w:spacing w:val="-5"/>
          <w:sz w:val="28"/>
          <w:szCs w:val="28"/>
        </w:rPr>
        <w:t>乙双方根据《中华人民共和国民法典》及有关法律法规的</w:t>
      </w:r>
      <w:r>
        <w:rPr>
          <w:rFonts w:hint="eastAsia" w:ascii="宋体" w:hAnsi="宋体" w:eastAsia="宋体" w:cs="宋体"/>
          <w:spacing w:val="-5"/>
          <w:sz w:val="28"/>
          <w:szCs w:val="28"/>
          <w:lang w:val="en-US" w:eastAsia="zh-CN"/>
        </w:rPr>
        <w:t>规</w:t>
      </w:r>
      <w:r>
        <w:rPr>
          <w:rFonts w:ascii="宋体" w:hAnsi="宋体" w:eastAsia="宋体" w:cs="宋体"/>
          <w:spacing w:val="-18"/>
          <w:sz w:val="28"/>
          <w:szCs w:val="28"/>
        </w:rPr>
        <w:t>定</w:t>
      </w:r>
      <w:r>
        <w:rPr>
          <w:rFonts w:ascii="宋体" w:hAnsi="宋体" w:eastAsia="宋体" w:cs="宋体"/>
          <w:spacing w:val="-9"/>
          <w:sz w:val="28"/>
          <w:szCs w:val="28"/>
        </w:rPr>
        <w:t>，本着自愿公平、诚实信用原则，就煤矸石购销事宜，经双方充分、</w:t>
      </w:r>
      <w:r>
        <w:rPr>
          <w:rFonts w:ascii="宋体" w:hAnsi="宋体" w:eastAsia="宋体" w:cs="宋体"/>
          <w:spacing w:val="-1"/>
          <w:sz w:val="28"/>
          <w:szCs w:val="28"/>
        </w:rPr>
        <w:t>友好协商，达成如下内容，</w:t>
      </w:r>
      <w:r>
        <w:rPr>
          <w:rFonts w:ascii="宋体" w:hAnsi="宋体" w:eastAsia="宋体" w:cs="宋体"/>
          <w:sz w:val="28"/>
          <w:szCs w:val="28"/>
        </w:rPr>
        <w:t>以供双方恪守。</w:t>
      </w:r>
    </w:p>
    <w:p>
      <w:pPr>
        <w:numPr>
          <w:ilvl w:val="0"/>
          <w:numId w:val="0"/>
        </w:numPr>
        <w:spacing w:before="91" w:line="298" w:lineRule="auto"/>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第一条</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标</w:t>
      </w:r>
      <w:r>
        <w:rPr>
          <w:rFonts w:ascii="宋体" w:hAnsi="宋体" w:eastAsia="宋体" w:cs="宋体"/>
          <w:sz w:val="28"/>
          <w:szCs w:val="28"/>
          <w14:textOutline w14:w="5103" w14:cap="sq" w14:cmpd="sng">
            <w14:solidFill>
              <w14:srgbClr w14:val="000000"/>
            </w14:solidFill>
            <w14:prstDash w14:val="solid"/>
            <w14:bevel/>
          </w14:textOutline>
        </w:rPr>
        <w:t>的物的名称、规格、数量</w:t>
      </w:r>
    </w:p>
    <w:p>
      <w:pPr>
        <w:spacing w:before="105" w:line="221" w:lineRule="auto"/>
        <w:ind w:left="605"/>
        <w:rPr>
          <w:rFonts w:ascii="宋体" w:hAnsi="宋体" w:eastAsia="宋体" w:cs="宋体"/>
          <w:sz w:val="28"/>
          <w:szCs w:val="28"/>
        </w:rPr>
      </w:pPr>
      <w:r>
        <w:rPr>
          <w:rFonts w:ascii="宋体" w:hAnsi="宋体" w:eastAsia="宋体" w:cs="宋体"/>
          <w:spacing w:val="-11"/>
          <w:sz w:val="28"/>
          <w:szCs w:val="28"/>
        </w:rPr>
        <w:t>1</w:t>
      </w:r>
      <w:r>
        <w:rPr>
          <w:rFonts w:ascii="宋体" w:hAnsi="宋体" w:eastAsia="宋体" w:cs="宋体"/>
          <w:spacing w:val="-7"/>
          <w:sz w:val="28"/>
          <w:szCs w:val="28"/>
        </w:rPr>
        <w:t>.1 标的物名称：煤矸石。</w:t>
      </w:r>
    </w:p>
    <w:p>
      <w:pPr>
        <w:spacing w:before="105" w:line="221" w:lineRule="auto"/>
        <w:ind w:left="605"/>
        <w:rPr>
          <w:rFonts w:ascii="宋体" w:hAnsi="宋体" w:eastAsia="宋体" w:cs="宋体"/>
          <w:sz w:val="28"/>
          <w:szCs w:val="28"/>
        </w:rPr>
      </w:pPr>
      <w:r>
        <w:rPr>
          <w:rFonts w:ascii="宋体" w:hAnsi="宋体" w:eastAsia="宋体" w:cs="宋体"/>
          <w:spacing w:val="-5"/>
          <w:sz w:val="28"/>
          <w:szCs w:val="28"/>
        </w:rPr>
        <w:t>1.2 产品数量：以乙方实际提货吨数为准</w:t>
      </w:r>
      <w:r>
        <w:rPr>
          <w:rFonts w:ascii="宋体" w:hAnsi="宋体" w:eastAsia="宋体" w:cs="宋体"/>
          <w:spacing w:val="-2"/>
          <w:sz w:val="28"/>
          <w:szCs w:val="28"/>
        </w:rPr>
        <w:t>。</w:t>
      </w:r>
    </w:p>
    <w:p>
      <w:pPr>
        <w:spacing w:before="105" w:line="220"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二条</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提货地点、方式</w:t>
      </w:r>
    </w:p>
    <w:p>
      <w:pPr>
        <w:spacing w:before="105" w:line="220" w:lineRule="auto"/>
        <w:ind w:left="587"/>
        <w:rPr>
          <w:rFonts w:ascii="宋体" w:hAnsi="宋体" w:eastAsia="宋体" w:cs="宋体"/>
          <w:sz w:val="28"/>
          <w:szCs w:val="28"/>
        </w:rPr>
      </w:pPr>
      <w:r>
        <w:rPr>
          <w:rFonts w:ascii="宋体" w:hAnsi="宋体" w:eastAsia="宋体" w:cs="宋体"/>
          <w:spacing w:val="-8"/>
          <w:sz w:val="28"/>
          <w:szCs w:val="28"/>
        </w:rPr>
        <w:t>2</w:t>
      </w:r>
      <w:r>
        <w:rPr>
          <w:rFonts w:ascii="宋体" w:hAnsi="宋体" w:eastAsia="宋体" w:cs="宋体"/>
          <w:spacing w:val="-5"/>
          <w:sz w:val="28"/>
          <w:szCs w:val="28"/>
        </w:rPr>
        <w:t>.1 提货地点：甲方指定地点。</w:t>
      </w:r>
    </w:p>
    <w:p>
      <w:pPr>
        <w:spacing w:before="107" w:line="290" w:lineRule="auto"/>
        <w:ind w:left="61" w:right="97" w:firstLine="526"/>
        <w:rPr>
          <w:rFonts w:ascii="宋体" w:hAnsi="宋体" w:eastAsia="宋体" w:cs="宋体"/>
          <w:sz w:val="28"/>
          <w:szCs w:val="28"/>
        </w:rPr>
      </w:pPr>
      <w:r>
        <w:rPr>
          <w:rFonts w:ascii="宋体" w:hAnsi="宋体" w:eastAsia="宋体" w:cs="宋体"/>
          <w:spacing w:val="-6"/>
          <w:sz w:val="28"/>
          <w:szCs w:val="28"/>
        </w:rPr>
        <w:t>2.2 提</w:t>
      </w:r>
      <w:r>
        <w:rPr>
          <w:rFonts w:ascii="宋体" w:hAnsi="宋体" w:eastAsia="宋体" w:cs="宋体"/>
          <w:spacing w:val="-5"/>
          <w:sz w:val="28"/>
          <w:szCs w:val="28"/>
        </w:rPr>
        <w:t>货</w:t>
      </w:r>
      <w:r>
        <w:rPr>
          <w:rFonts w:ascii="宋体" w:hAnsi="宋体" w:eastAsia="宋体" w:cs="宋体"/>
          <w:spacing w:val="-3"/>
          <w:sz w:val="28"/>
          <w:szCs w:val="28"/>
        </w:rPr>
        <w:t>方式：乙方自提，甲方协助乙方装车，装车完成后视为</w:t>
      </w:r>
      <w:r>
        <w:rPr>
          <w:rFonts w:ascii="宋体" w:hAnsi="宋体" w:eastAsia="宋体" w:cs="宋体"/>
          <w:spacing w:val="-4"/>
          <w:sz w:val="28"/>
          <w:szCs w:val="28"/>
        </w:rPr>
        <w:t>甲方</w:t>
      </w:r>
      <w:r>
        <w:rPr>
          <w:rFonts w:ascii="宋体" w:hAnsi="宋体" w:eastAsia="宋体" w:cs="宋体"/>
          <w:spacing w:val="-2"/>
          <w:sz w:val="28"/>
          <w:szCs w:val="28"/>
        </w:rPr>
        <w:t>完成交付，产品交付后的风险由乙方承担。</w:t>
      </w:r>
    </w:p>
    <w:p>
      <w:pPr>
        <w:spacing w:before="1" w:line="290" w:lineRule="auto"/>
        <w:ind w:left="28" w:right="98" w:firstLine="559"/>
        <w:rPr>
          <w:rFonts w:ascii="宋体" w:hAnsi="宋体" w:eastAsia="宋体" w:cs="宋体"/>
          <w:sz w:val="28"/>
          <w:szCs w:val="28"/>
        </w:rPr>
      </w:pPr>
      <w:r>
        <w:rPr>
          <w:rFonts w:ascii="宋体" w:hAnsi="宋体" w:eastAsia="宋体" w:cs="宋体"/>
          <w:spacing w:val="-6"/>
          <w:sz w:val="28"/>
          <w:szCs w:val="28"/>
        </w:rPr>
        <w:t>2.3 甲</w:t>
      </w:r>
      <w:r>
        <w:rPr>
          <w:rFonts w:ascii="宋体" w:hAnsi="宋体" w:eastAsia="宋体" w:cs="宋体"/>
          <w:spacing w:val="-5"/>
          <w:sz w:val="28"/>
          <w:szCs w:val="28"/>
        </w:rPr>
        <w:t>方</w:t>
      </w:r>
      <w:r>
        <w:rPr>
          <w:rFonts w:ascii="宋体" w:hAnsi="宋体" w:eastAsia="宋体" w:cs="宋体"/>
          <w:spacing w:val="-3"/>
          <w:sz w:val="28"/>
          <w:szCs w:val="28"/>
        </w:rPr>
        <w:t>装车时乙方应派专人现场监督，乙方同意甲方装车即视</w:t>
      </w:r>
      <w:r>
        <w:rPr>
          <w:rFonts w:ascii="宋体" w:hAnsi="宋体" w:eastAsia="宋体" w:cs="宋体"/>
          <w:spacing w:val="-1"/>
          <w:sz w:val="28"/>
          <w:szCs w:val="28"/>
        </w:rPr>
        <w:t>为乙方对甲方交付的产品质量无</w:t>
      </w:r>
      <w:r>
        <w:rPr>
          <w:rFonts w:ascii="宋体" w:hAnsi="宋体" w:eastAsia="宋体" w:cs="宋体"/>
          <w:sz w:val="28"/>
          <w:szCs w:val="28"/>
        </w:rPr>
        <w:t>异议。</w:t>
      </w:r>
    </w:p>
    <w:p>
      <w:pPr>
        <w:spacing w:line="220"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第三</w:t>
      </w:r>
      <w:r>
        <w:rPr>
          <w:rFonts w:ascii="宋体" w:hAnsi="宋体" w:eastAsia="宋体" w:cs="宋体"/>
          <w:sz w:val="28"/>
          <w:szCs w:val="28"/>
          <w14:textOutline w14:w="5103" w14:cap="sq" w14:cmpd="sng">
            <w14:solidFill>
              <w14:srgbClr w14:val="000000"/>
            </w14:solidFill>
            <w14:prstDash w14:val="solid"/>
            <w14:bevel/>
          </w14:textOutline>
        </w:rPr>
        <w:t>条</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交货及结算方式</w:t>
      </w:r>
    </w:p>
    <w:p>
      <w:pPr>
        <w:spacing w:before="107" w:line="290" w:lineRule="auto"/>
        <w:ind w:left="26" w:right="97" w:firstLine="563"/>
        <w:rPr>
          <w:rFonts w:ascii="宋体" w:hAnsi="宋体" w:eastAsia="宋体" w:cs="宋体"/>
          <w:sz w:val="28"/>
          <w:szCs w:val="28"/>
        </w:rPr>
      </w:pPr>
      <w:r>
        <w:rPr>
          <w:rFonts w:ascii="宋体" w:hAnsi="宋体" w:eastAsia="宋体" w:cs="宋体"/>
          <w:spacing w:val="-6"/>
          <w:sz w:val="28"/>
          <w:szCs w:val="28"/>
        </w:rPr>
        <w:t>3.1 提货</w:t>
      </w:r>
      <w:r>
        <w:rPr>
          <w:rFonts w:ascii="宋体" w:hAnsi="宋体" w:eastAsia="宋体" w:cs="宋体"/>
          <w:spacing w:val="-5"/>
          <w:sz w:val="28"/>
          <w:szCs w:val="28"/>
        </w:rPr>
        <w:t>批</w:t>
      </w:r>
      <w:r>
        <w:rPr>
          <w:rFonts w:ascii="宋体" w:hAnsi="宋体" w:eastAsia="宋体" w:cs="宋体"/>
          <w:spacing w:val="-3"/>
          <w:sz w:val="28"/>
          <w:szCs w:val="28"/>
        </w:rPr>
        <w:t>次、数量、车辆等乙方应提前一天通知甲方，否则甲</w:t>
      </w:r>
      <w:r>
        <w:rPr>
          <w:rFonts w:ascii="宋体" w:hAnsi="宋体" w:eastAsia="宋体" w:cs="宋体"/>
          <w:spacing w:val="-2"/>
          <w:sz w:val="28"/>
          <w:szCs w:val="28"/>
        </w:rPr>
        <w:t>方有</w:t>
      </w:r>
      <w:r>
        <w:rPr>
          <w:rFonts w:ascii="宋体" w:hAnsi="宋体" w:eastAsia="宋体" w:cs="宋体"/>
          <w:spacing w:val="-1"/>
          <w:sz w:val="28"/>
          <w:szCs w:val="28"/>
        </w:rPr>
        <w:t>权调整提货时间。</w:t>
      </w:r>
    </w:p>
    <w:p>
      <w:pPr>
        <w:spacing w:before="107" w:line="290" w:lineRule="auto"/>
        <w:ind w:left="26" w:right="97" w:firstLine="563"/>
        <w:rPr>
          <w:rFonts w:ascii="宋体" w:hAnsi="宋体" w:eastAsia="宋体" w:cs="宋体"/>
          <w:sz w:val="28"/>
          <w:szCs w:val="28"/>
        </w:rPr>
      </w:pPr>
      <w:r>
        <w:rPr>
          <w:rFonts w:ascii="宋体" w:hAnsi="宋体" w:eastAsia="宋体" w:cs="宋体"/>
          <w:spacing w:val="-14"/>
          <w:sz w:val="28"/>
          <w:szCs w:val="28"/>
        </w:rPr>
        <w:t>3</w:t>
      </w:r>
      <w:r>
        <w:rPr>
          <w:rFonts w:ascii="宋体" w:hAnsi="宋体" w:eastAsia="宋体" w:cs="宋体"/>
          <w:spacing w:val="-8"/>
          <w:sz w:val="28"/>
          <w:szCs w:val="28"/>
        </w:rPr>
        <w:t>.</w:t>
      </w:r>
      <w:r>
        <w:rPr>
          <w:rFonts w:ascii="宋体" w:hAnsi="宋体" w:eastAsia="宋体" w:cs="宋体"/>
          <w:spacing w:val="-7"/>
          <w:sz w:val="28"/>
          <w:szCs w:val="28"/>
        </w:rPr>
        <w:t>2 结算方式</w:t>
      </w:r>
      <w:r>
        <w:rPr>
          <w:rFonts w:hint="eastAsia" w:ascii="宋体" w:hAnsi="宋体" w:eastAsia="宋体" w:cs="宋体"/>
          <w:spacing w:val="-7"/>
          <w:sz w:val="28"/>
          <w:szCs w:val="28"/>
          <w:lang w:eastAsia="zh-CN"/>
        </w:rPr>
        <w:t>：</w:t>
      </w:r>
      <w:r>
        <w:rPr>
          <w:rFonts w:ascii="宋体" w:hAnsi="宋体" w:eastAsia="宋体" w:cs="宋体"/>
          <w:spacing w:val="-7"/>
          <w:sz w:val="28"/>
          <w:szCs w:val="28"/>
        </w:rPr>
        <w:t>以甲方地磅过磅数量作为计算乙方提货量的标</w:t>
      </w:r>
      <w:r>
        <w:rPr>
          <w:rFonts w:ascii="宋体" w:hAnsi="宋体" w:eastAsia="宋体" w:cs="宋体"/>
          <w:spacing w:val="-8"/>
          <w:sz w:val="28"/>
          <w:szCs w:val="28"/>
        </w:rPr>
        <w:t>准，按月结算，每月最后一日为结算截止日，甲乙双方结算并出具</w:t>
      </w:r>
      <w:r>
        <w:rPr>
          <w:rFonts w:ascii="宋体" w:hAnsi="宋体" w:eastAsia="宋体" w:cs="宋体"/>
          <w:spacing w:val="-7"/>
          <w:sz w:val="28"/>
          <w:szCs w:val="28"/>
        </w:rPr>
        <w:t>结</w:t>
      </w:r>
      <w:r>
        <w:rPr>
          <w:rFonts w:ascii="宋体" w:hAnsi="宋体" w:eastAsia="宋体" w:cs="宋体"/>
          <w:spacing w:val="-1"/>
          <w:sz w:val="28"/>
          <w:szCs w:val="28"/>
        </w:rPr>
        <w:t>算单后甲方按结算单</w:t>
      </w:r>
      <w:r>
        <w:rPr>
          <w:rFonts w:ascii="宋体" w:hAnsi="宋体" w:eastAsia="宋体" w:cs="宋体"/>
          <w:sz w:val="28"/>
          <w:szCs w:val="28"/>
        </w:rPr>
        <w:t>的结算金额向乙方开具税率为【13%】煤炭增值</w:t>
      </w:r>
      <w:r>
        <w:rPr>
          <w:rFonts w:ascii="宋体" w:hAnsi="宋体" w:eastAsia="宋体" w:cs="宋体"/>
          <w:spacing w:val="-1"/>
          <w:sz w:val="28"/>
          <w:szCs w:val="28"/>
        </w:rPr>
        <w:t>税专用发票给乙方，并</w:t>
      </w:r>
      <w:r>
        <w:rPr>
          <w:rFonts w:ascii="宋体" w:hAnsi="宋体" w:eastAsia="宋体" w:cs="宋体"/>
          <w:sz w:val="28"/>
          <w:szCs w:val="28"/>
        </w:rPr>
        <w:t>从预付货款中扣除。</w:t>
      </w:r>
    </w:p>
    <w:p>
      <w:pPr>
        <w:spacing w:before="1" w:line="220"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第四条</w:t>
      </w:r>
      <w:r>
        <w:rPr>
          <w:rFonts w:ascii="宋体" w:hAnsi="宋体" w:eastAsia="宋体" w:cs="宋体"/>
          <w:spacing w:val="-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付款方式</w:t>
      </w:r>
    </w:p>
    <w:p>
      <w:pPr>
        <w:spacing w:before="107" w:line="220" w:lineRule="auto"/>
        <w:ind w:firstLine="548" w:firstLineChars="200"/>
        <w:rPr>
          <w:rFonts w:hint="eastAsia" w:ascii="宋体" w:hAnsi="宋体" w:eastAsia="宋体" w:cs="宋体"/>
          <w:i w:val="0"/>
          <w:iCs w:val="0"/>
          <w:caps w:val="0"/>
          <w:color w:val="333333"/>
          <w:spacing w:val="0"/>
          <w:sz w:val="28"/>
          <w:szCs w:val="28"/>
          <w:shd w:val="clear" w:fill="FFFFFF"/>
          <w:lang w:eastAsia="zh-CN"/>
        </w:rPr>
      </w:pPr>
      <w:r>
        <w:rPr>
          <w:rFonts w:ascii="宋体" w:hAnsi="宋体" w:eastAsia="宋体" w:cs="宋体"/>
          <w:spacing w:val="-3"/>
          <w:sz w:val="28"/>
          <w:szCs w:val="28"/>
        </w:rPr>
        <w:t xml:space="preserve">4.1 </w:t>
      </w:r>
      <w:r>
        <w:rPr>
          <w:rFonts w:hint="eastAsia" w:ascii="宋体" w:hAnsi="宋体" w:eastAsia="宋体" w:cs="宋体"/>
          <w:i w:val="0"/>
          <w:iCs w:val="0"/>
          <w:caps w:val="0"/>
          <w:color w:val="333333"/>
          <w:spacing w:val="0"/>
          <w:sz w:val="28"/>
          <w:szCs w:val="28"/>
          <w:shd w:val="clear" w:fill="FFFFFF"/>
        </w:rPr>
        <w:t>以甲方发布的挂牌价为基准，甲方销售煤矸石前通知乙方</w:t>
      </w:r>
      <w:r>
        <w:rPr>
          <w:rFonts w:hint="eastAsia" w:ascii="宋体" w:hAnsi="宋体" w:eastAsia="宋体" w:cs="宋体"/>
          <w:i w:val="0"/>
          <w:iCs w:val="0"/>
          <w:caps w:val="0"/>
          <w:color w:val="333333"/>
          <w:spacing w:val="0"/>
          <w:sz w:val="28"/>
          <w:szCs w:val="28"/>
          <w:shd w:val="clear" w:fill="FFFFFF"/>
          <w:lang w:val="en-US" w:eastAsia="zh-CN"/>
        </w:rPr>
        <w:t>进</w:t>
      </w:r>
      <w:r>
        <w:rPr>
          <w:rFonts w:hint="eastAsia" w:ascii="宋体" w:hAnsi="宋体" w:eastAsia="宋体" w:cs="宋体"/>
          <w:i w:val="0"/>
          <w:iCs w:val="0"/>
          <w:caps w:val="0"/>
          <w:color w:val="333333"/>
          <w:spacing w:val="0"/>
          <w:sz w:val="28"/>
          <w:szCs w:val="28"/>
          <w:shd w:val="clear" w:fill="FFFFFF"/>
        </w:rPr>
        <w:t>行报价，如乙方中标，则在提货前双方签订产品认购表确认每批次产品的单价</w:t>
      </w:r>
      <w:r>
        <w:rPr>
          <w:rFonts w:hint="eastAsia" w:ascii="宋体" w:hAnsi="宋体" w:eastAsia="宋体" w:cs="宋体"/>
          <w:i w:val="0"/>
          <w:iCs w:val="0"/>
          <w:caps w:val="0"/>
          <w:color w:val="333333"/>
          <w:spacing w:val="0"/>
          <w:sz w:val="28"/>
          <w:szCs w:val="28"/>
          <w:shd w:val="clear" w:fill="FFFFFF"/>
          <w:lang w:eastAsia="zh-CN"/>
        </w:rPr>
        <w:t>。</w:t>
      </w:r>
    </w:p>
    <w:p>
      <w:pPr>
        <w:spacing w:before="107" w:line="220" w:lineRule="auto"/>
        <w:ind w:firstLine="536" w:firstLineChars="200"/>
        <w:rPr>
          <w:rFonts w:ascii="宋体" w:hAnsi="宋体" w:eastAsia="宋体" w:cs="宋体"/>
          <w:sz w:val="28"/>
          <w:szCs w:val="28"/>
        </w:rPr>
      </w:pPr>
      <w:r>
        <w:rPr>
          <w:rFonts w:ascii="宋体" w:hAnsi="宋体" w:eastAsia="宋体" w:cs="宋体"/>
          <w:spacing w:val="-6"/>
          <w:sz w:val="28"/>
          <w:szCs w:val="28"/>
        </w:rPr>
        <w:t xml:space="preserve">4.2 </w:t>
      </w:r>
      <w:r>
        <w:rPr>
          <w:rFonts w:ascii="宋体" w:hAnsi="宋体" w:eastAsia="宋体" w:cs="宋体"/>
          <w:spacing w:val="-4"/>
          <w:sz w:val="28"/>
          <w:szCs w:val="28"/>
        </w:rPr>
        <w:t>产</w:t>
      </w:r>
      <w:r>
        <w:rPr>
          <w:rFonts w:ascii="宋体" w:hAnsi="宋体" w:eastAsia="宋体" w:cs="宋体"/>
          <w:spacing w:val="-3"/>
          <w:sz w:val="28"/>
          <w:szCs w:val="28"/>
        </w:rPr>
        <w:t>品单价：以甲方发布的挂牌价为</w:t>
      </w:r>
      <w:r>
        <w:rPr>
          <w:rFonts w:hint="eastAsia" w:ascii="宋体" w:hAnsi="宋体" w:eastAsia="宋体" w:cs="宋体"/>
          <w:spacing w:val="-3"/>
          <w:sz w:val="28"/>
          <w:szCs w:val="28"/>
          <w:lang w:val="en-US" w:eastAsia="zh-CN"/>
        </w:rPr>
        <w:t>基准</w:t>
      </w:r>
      <w:r>
        <w:rPr>
          <w:rFonts w:ascii="宋体" w:hAnsi="宋体" w:eastAsia="宋体" w:cs="宋体"/>
          <w:spacing w:val="-3"/>
          <w:sz w:val="28"/>
          <w:szCs w:val="28"/>
        </w:rPr>
        <w:t>，</w:t>
      </w:r>
      <w:r>
        <w:rPr>
          <w:rFonts w:hint="eastAsia" w:ascii="宋体" w:hAnsi="宋体" w:eastAsia="宋体" w:cs="宋体"/>
          <w:spacing w:val="-3"/>
          <w:sz w:val="28"/>
          <w:szCs w:val="28"/>
          <w:lang w:val="en-US" w:eastAsia="zh-CN"/>
        </w:rPr>
        <w:t>甲方销售煤矸石前通知乙方进行报价，如乙方中标，则在</w:t>
      </w:r>
      <w:r>
        <w:rPr>
          <w:rFonts w:ascii="宋体" w:hAnsi="宋体" w:eastAsia="宋体" w:cs="宋体"/>
          <w:spacing w:val="-3"/>
          <w:sz w:val="28"/>
          <w:szCs w:val="28"/>
        </w:rPr>
        <w:t>提货前</w:t>
      </w:r>
      <w:r>
        <w:rPr>
          <w:rFonts w:ascii="宋体" w:hAnsi="宋体" w:eastAsia="宋体" w:cs="宋体"/>
          <w:spacing w:val="-1"/>
          <w:sz w:val="28"/>
          <w:szCs w:val="28"/>
        </w:rPr>
        <w:t>双方签订产品认购</w:t>
      </w:r>
      <w:r>
        <w:rPr>
          <w:rFonts w:hint="eastAsia" w:ascii="宋体" w:hAnsi="宋体" w:eastAsia="宋体" w:cs="宋体"/>
          <w:spacing w:val="-1"/>
          <w:sz w:val="28"/>
          <w:szCs w:val="28"/>
          <w:lang w:val="en-US" w:eastAsia="zh-CN"/>
        </w:rPr>
        <w:t>表</w:t>
      </w:r>
      <w:r>
        <w:rPr>
          <w:rFonts w:ascii="宋体" w:hAnsi="宋体" w:eastAsia="宋体" w:cs="宋体"/>
          <w:spacing w:val="-1"/>
          <w:sz w:val="28"/>
          <w:szCs w:val="28"/>
        </w:rPr>
        <w:t>确认</w:t>
      </w:r>
      <w:r>
        <w:rPr>
          <w:rFonts w:ascii="宋体" w:hAnsi="宋体" w:eastAsia="宋体" w:cs="宋体"/>
          <w:sz w:val="28"/>
          <w:szCs w:val="28"/>
        </w:rPr>
        <w:t>每批次产品的单价。</w:t>
      </w:r>
    </w:p>
    <w:p>
      <w:pPr>
        <w:spacing w:before="123" w:line="219" w:lineRule="auto"/>
        <w:ind w:left="583"/>
        <w:rPr>
          <w:rFonts w:ascii="宋体" w:hAnsi="宋体" w:eastAsia="宋体" w:cs="宋体"/>
          <w:sz w:val="28"/>
          <w:szCs w:val="28"/>
        </w:rPr>
      </w:pPr>
      <w:r>
        <w:rPr>
          <w:rFonts w:ascii="宋体" w:hAnsi="宋体" w:eastAsia="宋体" w:cs="宋体"/>
          <w:spacing w:val="-3"/>
          <w:sz w:val="28"/>
          <w:szCs w:val="28"/>
        </w:rPr>
        <w:t>4.3 前述产品单价为税率13%的含税价，若遇国家税率调整，</w:t>
      </w:r>
      <w:r>
        <w:rPr>
          <w:rFonts w:ascii="宋体" w:hAnsi="宋体" w:eastAsia="宋体" w:cs="宋体"/>
          <w:sz w:val="28"/>
          <w:szCs w:val="28"/>
        </w:rPr>
        <w:t>应</w:t>
      </w:r>
    </w:p>
    <w:p>
      <w:pPr>
        <w:sectPr>
          <w:footerReference r:id="rId6" w:type="default"/>
          <w:pgSz w:w="11906" w:h="16839"/>
          <w:pgMar w:top="1431" w:right="1701" w:bottom="1151" w:left="1785" w:header="0" w:footer="991" w:gutter="0"/>
          <w:pgNumType w:fmt="decimal"/>
          <w:cols w:space="720" w:num="1"/>
        </w:sectPr>
      </w:pPr>
    </w:p>
    <w:p>
      <w:pPr>
        <w:spacing w:before="120" w:line="303" w:lineRule="auto"/>
        <w:ind w:left="27" w:right="53"/>
        <w:rPr>
          <w:rFonts w:ascii="宋体" w:hAnsi="宋体" w:eastAsia="宋体" w:cs="宋体"/>
          <w:sz w:val="28"/>
          <w:szCs w:val="28"/>
        </w:rPr>
      </w:pPr>
      <w:r>
        <w:rPr>
          <w:rFonts w:ascii="宋体" w:hAnsi="宋体" w:eastAsia="宋体" w:cs="宋体"/>
          <w:spacing w:val="-6"/>
          <w:sz w:val="28"/>
          <w:szCs w:val="28"/>
        </w:rPr>
        <w:t>按调整后的</w:t>
      </w:r>
      <w:r>
        <w:rPr>
          <w:rFonts w:ascii="宋体" w:hAnsi="宋体" w:eastAsia="宋体" w:cs="宋体"/>
          <w:spacing w:val="-5"/>
          <w:sz w:val="28"/>
          <w:szCs w:val="28"/>
        </w:rPr>
        <w:t>最</w:t>
      </w:r>
      <w:r>
        <w:rPr>
          <w:rFonts w:ascii="宋体" w:hAnsi="宋体" w:eastAsia="宋体" w:cs="宋体"/>
          <w:spacing w:val="-3"/>
          <w:sz w:val="28"/>
          <w:szCs w:val="28"/>
        </w:rPr>
        <w:t>新税率计付合同款项，即合同不含税价格不受国家税率</w:t>
      </w:r>
      <w:r>
        <w:rPr>
          <w:rFonts w:ascii="宋体" w:hAnsi="宋体" w:eastAsia="宋体" w:cs="宋体"/>
          <w:spacing w:val="-2"/>
          <w:sz w:val="28"/>
          <w:szCs w:val="28"/>
        </w:rPr>
        <w:t>调整的影响。</w:t>
      </w:r>
    </w:p>
    <w:p>
      <w:pPr>
        <w:spacing w:before="115" w:line="221"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第五条</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履约保证金</w:t>
      </w:r>
    </w:p>
    <w:p>
      <w:pPr>
        <w:spacing w:before="262" w:line="221" w:lineRule="auto"/>
        <w:ind w:left="585"/>
        <w:rPr>
          <w:rFonts w:ascii="宋体" w:hAnsi="宋体" w:eastAsia="宋体" w:cs="宋体"/>
          <w:sz w:val="28"/>
          <w:szCs w:val="28"/>
        </w:rPr>
      </w:pPr>
      <w:r>
        <w:rPr>
          <w:rFonts w:ascii="宋体" w:hAnsi="宋体" w:eastAsia="宋体" w:cs="宋体"/>
          <w:spacing w:val="-6"/>
          <w:sz w:val="28"/>
          <w:szCs w:val="28"/>
        </w:rPr>
        <w:t>合同生效后</w:t>
      </w:r>
      <w:r>
        <w:rPr>
          <w:rFonts w:ascii="宋体" w:hAnsi="宋体" w:eastAsia="宋体" w:cs="宋体"/>
          <w:spacing w:val="-3"/>
          <w:sz w:val="28"/>
          <w:szCs w:val="28"/>
        </w:rPr>
        <w:t>三日内，乙方应向甲方支付人民币</w:t>
      </w:r>
      <w:r>
        <w:rPr>
          <w:rFonts w:ascii="宋体" w:hAnsi="宋体" w:eastAsia="宋体" w:cs="宋体"/>
          <w:spacing w:val="-3"/>
          <w:sz w:val="28"/>
          <w:szCs w:val="28"/>
          <w:u w:val="single" w:color="auto"/>
        </w:rPr>
        <w:t xml:space="preserve"> </w:t>
      </w:r>
      <w:r>
        <w:rPr>
          <w:rFonts w:hint="eastAsia" w:ascii="宋体" w:hAnsi="宋体" w:eastAsia="宋体" w:cs="宋体"/>
          <w:spacing w:val="-3"/>
          <w:sz w:val="28"/>
          <w:szCs w:val="28"/>
          <w:u w:val="single" w:color="auto"/>
          <w:lang w:val="en-US" w:eastAsia="zh-CN"/>
        </w:rPr>
        <w:t>/</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万元(大写：</w:t>
      </w:r>
    </w:p>
    <w:p>
      <w:pPr>
        <w:spacing w:before="102" w:line="299" w:lineRule="auto"/>
        <w:ind w:left="29" w:right="53" w:hanging="3"/>
        <w:rPr>
          <w:rFonts w:ascii="宋体" w:hAnsi="宋体" w:eastAsia="宋体" w:cs="宋体"/>
          <w:sz w:val="28"/>
          <w:szCs w:val="28"/>
        </w:rPr>
      </w:pPr>
      <w:r>
        <w:rPr>
          <w:rFonts w:ascii="宋体" w:hAnsi="宋体" w:eastAsia="宋体" w:cs="宋体"/>
          <w:spacing w:val="6"/>
          <w:sz w:val="28"/>
          <w:szCs w:val="28"/>
        </w:rPr>
        <w:t>整)作为合同履约保证金。合同到期或合同终止后结清业务之日</w:t>
      </w:r>
      <w:r>
        <w:rPr>
          <w:rFonts w:ascii="宋体" w:hAnsi="宋体" w:eastAsia="宋体" w:cs="宋体"/>
          <w:sz w:val="28"/>
          <w:szCs w:val="28"/>
        </w:rPr>
        <w:t>起</w:t>
      </w:r>
      <w:r>
        <w:rPr>
          <w:rFonts w:hint="eastAsia" w:ascii="宋体" w:hAnsi="宋体" w:eastAsia="宋体" w:cs="宋体"/>
          <w:sz w:val="28"/>
          <w:szCs w:val="28"/>
          <w:lang w:val="en-US" w:eastAsia="zh-CN"/>
        </w:rPr>
        <w:t>/</w:t>
      </w:r>
      <w:r>
        <w:rPr>
          <w:rFonts w:ascii="宋体" w:hAnsi="宋体" w:eastAsia="宋体" w:cs="宋体"/>
          <w:spacing w:val="-6"/>
          <w:sz w:val="28"/>
          <w:szCs w:val="28"/>
        </w:rPr>
        <w:t>日内全额无息</w:t>
      </w:r>
      <w:r>
        <w:rPr>
          <w:rFonts w:ascii="宋体" w:hAnsi="宋体" w:eastAsia="宋体" w:cs="宋体"/>
          <w:spacing w:val="-4"/>
          <w:sz w:val="28"/>
          <w:szCs w:val="28"/>
        </w:rPr>
        <w:t>退</w:t>
      </w:r>
      <w:r>
        <w:rPr>
          <w:rFonts w:ascii="宋体" w:hAnsi="宋体" w:eastAsia="宋体" w:cs="宋体"/>
          <w:spacing w:val="-3"/>
          <w:sz w:val="28"/>
          <w:szCs w:val="28"/>
        </w:rPr>
        <w:t>还，如有违约金或损失赔偿金等需要扣除的，则退还</w:t>
      </w:r>
      <w:r>
        <w:rPr>
          <w:rFonts w:ascii="宋体" w:hAnsi="宋体" w:eastAsia="宋体" w:cs="宋体"/>
          <w:spacing w:val="-2"/>
          <w:sz w:val="28"/>
          <w:szCs w:val="28"/>
        </w:rPr>
        <w:t>扣除后的剩</w:t>
      </w:r>
      <w:r>
        <w:rPr>
          <w:rFonts w:ascii="宋体" w:hAnsi="宋体" w:eastAsia="宋体" w:cs="宋体"/>
          <w:spacing w:val="-1"/>
          <w:sz w:val="28"/>
          <w:szCs w:val="28"/>
        </w:rPr>
        <w:t>余部分。</w:t>
      </w:r>
    </w:p>
    <w:p>
      <w:pPr>
        <w:spacing w:before="117" w:line="221"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第六</w:t>
      </w:r>
      <w:r>
        <w:rPr>
          <w:rFonts w:ascii="宋体" w:hAnsi="宋体" w:eastAsia="宋体" w:cs="宋体"/>
          <w:sz w:val="28"/>
          <w:szCs w:val="28"/>
          <w14:textOutline w14:w="5103" w14:cap="sq" w14:cmpd="sng">
            <w14:solidFill>
              <w14:srgbClr w14:val="000000"/>
            </w14:solidFill>
            <w14:prstDash w14:val="solid"/>
            <w14:bevel/>
          </w14:textOutline>
        </w:rPr>
        <w:t>条</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标的物的质量约定</w:t>
      </w:r>
    </w:p>
    <w:p>
      <w:pPr>
        <w:spacing w:before="104" w:line="220" w:lineRule="auto"/>
        <w:ind w:left="607"/>
        <w:rPr>
          <w:rFonts w:ascii="宋体" w:hAnsi="宋体" w:eastAsia="宋体" w:cs="宋体"/>
          <w:sz w:val="28"/>
          <w:szCs w:val="28"/>
        </w:rPr>
      </w:pPr>
      <w:r>
        <w:rPr>
          <w:rFonts w:ascii="宋体" w:hAnsi="宋体" w:eastAsia="宋体" w:cs="宋体"/>
          <w:spacing w:val="-8"/>
          <w:sz w:val="28"/>
          <w:szCs w:val="28"/>
        </w:rPr>
        <w:t>乙方应</w:t>
      </w:r>
      <w:r>
        <w:rPr>
          <w:rFonts w:ascii="宋体" w:hAnsi="宋体" w:eastAsia="宋体" w:cs="宋体"/>
          <w:spacing w:val="-7"/>
          <w:sz w:val="28"/>
          <w:szCs w:val="28"/>
        </w:rPr>
        <w:t>在</w:t>
      </w:r>
      <w:r>
        <w:rPr>
          <w:rFonts w:ascii="宋体" w:hAnsi="宋体" w:eastAsia="宋体" w:cs="宋体"/>
          <w:spacing w:val="-4"/>
          <w:sz w:val="28"/>
          <w:szCs w:val="28"/>
        </w:rPr>
        <w:t>提货时进行取样检验，如对产品质量有异议，须当面提</w:t>
      </w:r>
    </w:p>
    <w:p>
      <w:pPr>
        <w:spacing w:before="107" w:line="298" w:lineRule="auto"/>
        <w:ind w:left="25" w:right="53" w:firstLine="24"/>
        <w:rPr>
          <w:rFonts w:ascii="宋体" w:hAnsi="宋体" w:eastAsia="宋体" w:cs="宋体"/>
          <w:sz w:val="28"/>
          <w:szCs w:val="28"/>
        </w:rPr>
      </w:pPr>
      <w:r>
        <w:rPr>
          <w:rFonts w:ascii="宋体" w:hAnsi="宋体" w:eastAsia="宋体" w:cs="宋体"/>
          <w:spacing w:val="-8"/>
          <w:sz w:val="28"/>
          <w:szCs w:val="28"/>
        </w:rPr>
        <w:t>出，</w:t>
      </w:r>
      <w:r>
        <w:rPr>
          <w:rFonts w:ascii="宋体" w:hAnsi="宋体" w:eastAsia="宋体" w:cs="宋体"/>
          <w:spacing w:val="-5"/>
          <w:sz w:val="28"/>
          <w:szCs w:val="28"/>
        </w:rPr>
        <w:t>若</w:t>
      </w:r>
      <w:r>
        <w:rPr>
          <w:rFonts w:ascii="宋体" w:hAnsi="宋体" w:eastAsia="宋体" w:cs="宋体"/>
          <w:spacing w:val="-4"/>
          <w:sz w:val="28"/>
          <w:szCs w:val="28"/>
        </w:rPr>
        <w:t>发生质量问题，须经双方同意，由法定的第三方质检机构进行</w:t>
      </w:r>
      <w:r>
        <w:rPr>
          <w:rFonts w:ascii="宋体" w:hAnsi="宋体" w:eastAsia="宋体" w:cs="宋体"/>
          <w:spacing w:val="-6"/>
          <w:sz w:val="28"/>
          <w:szCs w:val="28"/>
        </w:rPr>
        <w:t>检验，并以</w:t>
      </w:r>
      <w:r>
        <w:rPr>
          <w:rFonts w:ascii="宋体" w:hAnsi="宋体" w:eastAsia="宋体" w:cs="宋体"/>
          <w:spacing w:val="-3"/>
          <w:sz w:val="28"/>
          <w:szCs w:val="28"/>
        </w:rPr>
        <w:t>此作为最终的检验结果。若检验结果符合质量约定，则由</w:t>
      </w:r>
      <w:r>
        <w:rPr>
          <w:rFonts w:ascii="宋体" w:hAnsi="宋体" w:eastAsia="宋体" w:cs="宋体"/>
          <w:spacing w:val="-1"/>
          <w:sz w:val="28"/>
          <w:szCs w:val="28"/>
        </w:rPr>
        <w:t>乙方承担检验费用，否</w:t>
      </w:r>
      <w:r>
        <w:rPr>
          <w:rFonts w:ascii="宋体" w:hAnsi="宋体" w:eastAsia="宋体" w:cs="宋体"/>
          <w:sz w:val="28"/>
          <w:szCs w:val="28"/>
        </w:rPr>
        <w:t>则，由甲方承担。</w:t>
      </w:r>
    </w:p>
    <w:p>
      <w:pPr>
        <w:numPr>
          <w:ilvl w:val="0"/>
          <w:numId w:val="1"/>
        </w:numPr>
        <w:spacing w:before="277" w:line="221" w:lineRule="auto"/>
        <w:ind w:left="25"/>
        <w:rPr>
          <w:rFonts w:ascii="宋体" w:hAnsi="宋体" w:eastAsia="宋体" w:cs="宋体"/>
          <w:sz w:val="28"/>
          <w:szCs w:val="28"/>
          <w14:textOutline w14:w="5103" w14:cap="sq" w14:cmpd="sng">
            <w14:solidFill>
              <w14:srgbClr w14:val="000000"/>
            </w14:solidFill>
            <w14:prstDash w14:val="solid"/>
            <w14:bevel/>
          </w14:textOutline>
        </w:rPr>
      </w:pPr>
      <w:r>
        <w:rPr>
          <w:rFonts w:ascii="宋体" w:hAnsi="宋体" w:eastAsia="宋体" w:cs="宋体"/>
          <w:sz w:val="28"/>
          <w:szCs w:val="28"/>
          <w14:textOutline w14:w="5103" w14:cap="sq" w14:cmpd="sng">
            <w14:solidFill>
              <w14:srgbClr w14:val="000000"/>
            </w14:solidFill>
            <w14:prstDash w14:val="solid"/>
            <w14:bevel/>
          </w14:textOutline>
        </w:rPr>
        <w:t>合同期限</w:t>
      </w:r>
    </w:p>
    <w:p>
      <w:pPr>
        <w:numPr>
          <w:ilvl w:val="0"/>
          <w:numId w:val="0"/>
        </w:numPr>
        <w:spacing w:before="277" w:line="221" w:lineRule="auto"/>
        <w:ind w:firstLine="512" w:firstLineChars="200"/>
        <w:rPr>
          <w:rFonts w:ascii="宋体" w:hAnsi="宋体" w:eastAsia="宋体" w:cs="宋体"/>
          <w:sz w:val="28"/>
          <w:szCs w:val="28"/>
        </w:rPr>
      </w:pPr>
      <w:r>
        <w:rPr>
          <w:rFonts w:ascii="宋体" w:hAnsi="宋体" w:eastAsia="宋体" w:cs="宋体"/>
          <w:spacing w:val="-12"/>
          <w:sz w:val="28"/>
          <w:szCs w:val="28"/>
        </w:rPr>
        <w:t>合同自</w:t>
      </w:r>
      <w:r>
        <w:rPr>
          <w:rFonts w:ascii="宋体" w:hAnsi="宋体" w:eastAsia="宋体" w:cs="宋体"/>
          <w:spacing w:val="-8"/>
          <w:sz w:val="28"/>
          <w:szCs w:val="28"/>
        </w:rPr>
        <w:t>2</w:t>
      </w:r>
      <w:r>
        <w:rPr>
          <w:rFonts w:ascii="宋体" w:hAnsi="宋体" w:eastAsia="宋体" w:cs="宋体"/>
          <w:spacing w:val="-6"/>
          <w:sz w:val="28"/>
          <w:szCs w:val="28"/>
        </w:rPr>
        <w:t>02</w:t>
      </w:r>
      <w:r>
        <w:rPr>
          <w:rFonts w:hint="eastAsia" w:ascii="宋体" w:hAnsi="宋体" w:eastAsia="宋体" w:cs="宋体"/>
          <w:spacing w:val="-6"/>
          <w:sz w:val="28"/>
          <w:szCs w:val="28"/>
          <w:lang w:val="en-US" w:eastAsia="zh-CN"/>
        </w:rPr>
        <w:t>3</w:t>
      </w:r>
      <w:r>
        <w:rPr>
          <w:rFonts w:ascii="宋体" w:hAnsi="宋体" w:eastAsia="宋体" w:cs="宋体"/>
          <w:spacing w:val="-6"/>
          <w:sz w:val="28"/>
          <w:szCs w:val="28"/>
        </w:rPr>
        <w:t xml:space="preserve"> 年</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 xml:space="preserve">月 </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日至202</w:t>
      </w:r>
      <w:r>
        <w:rPr>
          <w:rFonts w:hint="eastAsia" w:ascii="宋体" w:hAnsi="宋体" w:eastAsia="宋体" w:cs="宋体"/>
          <w:spacing w:val="-6"/>
          <w:sz w:val="28"/>
          <w:szCs w:val="28"/>
          <w:lang w:val="en-US" w:eastAsia="zh-CN"/>
        </w:rPr>
        <w:t xml:space="preserve">3 </w:t>
      </w:r>
      <w:r>
        <w:rPr>
          <w:rFonts w:ascii="宋体" w:hAnsi="宋体" w:eastAsia="宋体" w:cs="宋体"/>
          <w:spacing w:val="-6"/>
          <w:sz w:val="28"/>
          <w:szCs w:val="28"/>
        </w:rPr>
        <w:t>年</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月</w:t>
      </w:r>
      <w:r>
        <w:rPr>
          <w:rFonts w:hint="eastAsia" w:ascii="宋体" w:hAnsi="宋体" w:eastAsia="宋体" w:cs="宋体"/>
          <w:spacing w:val="-6"/>
          <w:sz w:val="28"/>
          <w:szCs w:val="28"/>
          <w:lang w:val="en-US" w:eastAsia="zh-CN"/>
        </w:rPr>
        <w:t xml:space="preserve"> </w:t>
      </w:r>
      <w:r>
        <w:rPr>
          <w:rFonts w:ascii="宋体" w:hAnsi="宋体" w:eastAsia="宋体" w:cs="宋体"/>
          <w:spacing w:val="-6"/>
          <w:sz w:val="28"/>
          <w:szCs w:val="28"/>
        </w:rPr>
        <w:t xml:space="preserve"> 日止。本合同在执行过程中，如</w:t>
      </w:r>
      <w:r>
        <w:rPr>
          <w:rFonts w:ascii="宋体" w:hAnsi="宋体" w:eastAsia="宋体" w:cs="宋体"/>
          <w:spacing w:val="-5"/>
          <w:sz w:val="28"/>
          <w:szCs w:val="28"/>
        </w:rPr>
        <w:t>甲</w:t>
      </w:r>
      <w:r>
        <w:rPr>
          <w:rFonts w:ascii="宋体" w:hAnsi="宋体" w:eastAsia="宋体" w:cs="宋体"/>
          <w:spacing w:val="-3"/>
          <w:sz w:val="28"/>
          <w:szCs w:val="28"/>
        </w:rPr>
        <w:t>方根据生产、经营需要出台新的营销方案，本合同按甲方</w:t>
      </w:r>
      <w:r>
        <w:rPr>
          <w:rFonts w:ascii="宋体" w:hAnsi="宋体" w:eastAsia="宋体" w:cs="宋体"/>
          <w:spacing w:val="-2"/>
          <w:sz w:val="28"/>
          <w:szCs w:val="28"/>
        </w:rPr>
        <w:t>正式发布的新营销方案执行，本合同约定期限</w:t>
      </w:r>
      <w:r>
        <w:rPr>
          <w:rFonts w:ascii="宋体" w:hAnsi="宋体" w:eastAsia="宋体" w:cs="宋体"/>
          <w:spacing w:val="-1"/>
          <w:sz w:val="28"/>
          <w:szCs w:val="28"/>
        </w:rPr>
        <w:t>及有关权责自然终止。</w:t>
      </w:r>
    </w:p>
    <w:p>
      <w:pPr>
        <w:spacing w:line="308" w:lineRule="auto"/>
        <w:rPr>
          <w:rFonts w:ascii="Arial"/>
          <w:sz w:val="21"/>
        </w:rPr>
      </w:pPr>
    </w:p>
    <w:p>
      <w:pPr>
        <w:spacing w:before="92" w:line="221"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第八条</w:t>
      </w:r>
      <w:r>
        <w:rPr>
          <w:rFonts w:ascii="宋体" w:hAnsi="宋体" w:eastAsia="宋体" w:cs="宋体"/>
          <w:spacing w:val="-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违约责任</w:t>
      </w:r>
    </w:p>
    <w:p>
      <w:pPr>
        <w:spacing w:before="109" w:line="298" w:lineRule="auto"/>
        <w:ind w:left="28" w:right="53" w:firstLine="556"/>
        <w:rPr>
          <w:rFonts w:ascii="宋体" w:hAnsi="宋体" w:eastAsia="宋体" w:cs="宋体"/>
          <w:sz w:val="28"/>
          <w:szCs w:val="28"/>
        </w:rPr>
      </w:pPr>
      <w:r>
        <w:rPr>
          <w:rFonts w:ascii="宋体" w:hAnsi="宋体" w:eastAsia="宋体" w:cs="宋体"/>
          <w:spacing w:val="-6"/>
          <w:sz w:val="28"/>
          <w:szCs w:val="28"/>
        </w:rPr>
        <w:t>8.1 如</w:t>
      </w:r>
      <w:r>
        <w:rPr>
          <w:rFonts w:ascii="宋体" w:hAnsi="宋体" w:eastAsia="宋体" w:cs="宋体"/>
          <w:spacing w:val="-3"/>
          <w:sz w:val="28"/>
          <w:szCs w:val="28"/>
        </w:rPr>
        <w:t>乙方不按合同约定缴纳预付货款，乙方不得提货，合同签</w:t>
      </w:r>
      <w:r>
        <w:rPr>
          <w:rFonts w:ascii="宋体" w:hAnsi="宋体" w:eastAsia="宋体" w:cs="宋体"/>
          <w:spacing w:val="-6"/>
          <w:sz w:val="28"/>
          <w:szCs w:val="28"/>
        </w:rPr>
        <w:t>订 15</w:t>
      </w:r>
      <w:r>
        <w:rPr>
          <w:rFonts w:ascii="宋体" w:hAnsi="宋体" w:eastAsia="宋体" w:cs="宋体"/>
          <w:spacing w:val="-3"/>
          <w:sz w:val="28"/>
          <w:szCs w:val="28"/>
        </w:rPr>
        <w:t xml:space="preserve"> 日后乙方仍未按向甲方缴纳预付货款，甲方有权单方解除本合</w:t>
      </w:r>
      <w:r>
        <w:rPr>
          <w:rFonts w:ascii="宋体" w:hAnsi="宋体" w:eastAsia="宋体" w:cs="宋体"/>
          <w:spacing w:val="-8"/>
          <w:sz w:val="28"/>
          <w:szCs w:val="28"/>
        </w:rPr>
        <w:t>同</w:t>
      </w:r>
      <w:r>
        <w:rPr>
          <w:rFonts w:ascii="宋体" w:hAnsi="宋体" w:eastAsia="宋体" w:cs="宋体"/>
          <w:spacing w:val="-6"/>
          <w:sz w:val="28"/>
          <w:szCs w:val="28"/>
        </w:rPr>
        <w:t>。</w:t>
      </w:r>
    </w:p>
    <w:p>
      <w:pPr>
        <w:spacing w:before="118" w:line="303" w:lineRule="auto"/>
        <w:ind w:left="27" w:right="53" w:firstLine="558"/>
        <w:rPr>
          <w:rFonts w:ascii="宋体" w:hAnsi="宋体" w:eastAsia="宋体" w:cs="宋体"/>
          <w:sz w:val="28"/>
          <w:szCs w:val="28"/>
        </w:rPr>
      </w:pPr>
      <w:r>
        <w:rPr>
          <w:rFonts w:ascii="宋体" w:hAnsi="宋体" w:eastAsia="宋体" w:cs="宋体"/>
          <w:spacing w:val="-6"/>
          <w:sz w:val="28"/>
          <w:szCs w:val="28"/>
        </w:rPr>
        <w:t>8.2 如</w:t>
      </w:r>
      <w:r>
        <w:rPr>
          <w:rFonts w:ascii="宋体" w:hAnsi="宋体" w:eastAsia="宋体" w:cs="宋体"/>
          <w:spacing w:val="-3"/>
          <w:sz w:val="28"/>
          <w:szCs w:val="28"/>
        </w:rPr>
        <w:t>乙方至每月结算截止日实际提货量未达到当月双方确认的</w:t>
      </w:r>
      <w:r>
        <w:rPr>
          <w:rFonts w:ascii="宋体" w:hAnsi="宋体" w:eastAsia="宋体" w:cs="宋体"/>
          <w:spacing w:val="4"/>
          <w:sz w:val="28"/>
          <w:szCs w:val="28"/>
        </w:rPr>
        <w:t>调配</w:t>
      </w:r>
      <w:r>
        <w:rPr>
          <w:rFonts w:ascii="宋体" w:hAnsi="宋体" w:eastAsia="宋体" w:cs="宋体"/>
          <w:spacing w:val="2"/>
          <w:sz w:val="28"/>
          <w:szCs w:val="28"/>
        </w:rPr>
        <w:t>量的80%，甲方有权扣除乙方全部的合同履约保证金。</w:t>
      </w:r>
    </w:p>
    <w:p>
      <w:pPr>
        <w:spacing w:before="115" w:line="303" w:lineRule="auto"/>
        <w:ind w:left="26" w:right="53" w:firstLine="559"/>
        <w:rPr>
          <w:rFonts w:ascii="宋体" w:hAnsi="宋体" w:eastAsia="宋体" w:cs="宋体"/>
          <w:sz w:val="28"/>
          <w:szCs w:val="28"/>
        </w:rPr>
      </w:pPr>
      <w:r>
        <w:rPr>
          <w:rFonts w:ascii="宋体" w:hAnsi="宋体" w:eastAsia="宋体" w:cs="宋体"/>
          <w:spacing w:val="-6"/>
          <w:sz w:val="28"/>
          <w:szCs w:val="28"/>
        </w:rPr>
        <w:t>8.3 在</w:t>
      </w:r>
      <w:r>
        <w:rPr>
          <w:rFonts w:ascii="宋体" w:hAnsi="宋体" w:eastAsia="宋体" w:cs="宋体"/>
          <w:spacing w:val="-3"/>
          <w:sz w:val="28"/>
          <w:szCs w:val="28"/>
        </w:rPr>
        <w:t>本合同履行过程中，任一方违反本合同的约定，应向守约</w:t>
      </w:r>
      <w:r>
        <w:rPr>
          <w:rFonts w:ascii="宋体" w:hAnsi="宋体" w:eastAsia="宋体" w:cs="宋体"/>
          <w:spacing w:val="-8"/>
          <w:sz w:val="28"/>
          <w:szCs w:val="28"/>
        </w:rPr>
        <w:t>方支</w:t>
      </w:r>
      <w:r>
        <w:rPr>
          <w:rFonts w:ascii="宋体" w:hAnsi="宋体" w:eastAsia="宋体" w:cs="宋体"/>
          <w:spacing w:val="-4"/>
          <w:sz w:val="28"/>
          <w:szCs w:val="28"/>
        </w:rPr>
        <w:t>付已产生货款总额30%的违约金。</w:t>
      </w:r>
    </w:p>
    <w:p>
      <w:pPr>
        <w:spacing w:before="116" w:line="299" w:lineRule="auto"/>
        <w:ind w:left="48" w:right="53" w:firstLine="537"/>
        <w:jc w:val="both"/>
        <w:rPr>
          <w:rFonts w:ascii="宋体" w:hAnsi="宋体" w:eastAsia="宋体" w:cs="宋体"/>
          <w:sz w:val="28"/>
          <w:szCs w:val="28"/>
        </w:rPr>
      </w:pPr>
      <w:r>
        <w:rPr>
          <w:rFonts w:ascii="宋体" w:hAnsi="宋体" w:eastAsia="宋体" w:cs="宋体"/>
          <w:spacing w:val="-6"/>
          <w:sz w:val="28"/>
          <w:szCs w:val="28"/>
        </w:rPr>
        <w:t>8.4 乙</w:t>
      </w:r>
      <w:r>
        <w:rPr>
          <w:rFonts w:ascii="宋体" w:hAnsi="宋体" w:eastAsia="宋体" w:cs="宋体"/>
          <w:spacing w:val="-3"/>
          <w:sz w:val="28"/>
          <w:szCs w:val="28"/>
        </w:rPr>
        <w:t>方需保证运输车辆密封性良好，保证工作场所及运输途中</w:t>
      </w:r>
      <w:r>
        <w:rPr>
          <w:rFonts w:ascii="宋体" w:hAnsi="宋体" w:eastAsia="宋体" w:cs="宋体"/>
          <w:spacing w:val="-8"/>
          <w:sz w:val="28"/>
          <w:szCs w:val="28"/>
        </w:rPr>
        <w:t>的清</w:t>
      </w:r>
      <w:r>
        <w:rPr>
          <w:rFonts w:ascii="宋体" w:hAnsi="宋体" w:eastAsia="宋体" w:cs="宋体"/>
          <w:spacing w:val="-4"/>
          <w:sz w:val="28"/>
          <w:szCs w:val="28"/>
        </w:rPr>
        <w:t>洁。如乙方运输车辆在甲方厂区道路和工作场所掉落合同项下产</w:t>
      </w:r>
      <w:r>
        <w:rPr>
          <w:rFonts w:ascii="宋体" w:hAnsi="宋体" w:eastAsia="宋体" w:cs="宋体"/>
          <w:spacing w:val="-8"/>
          <w:sz w:val="28"/>
          <w:szCs w:val="28"/>
        </w:rPr>
        <w:t>品造</w:t>
      </w:r>
      <w:r>
        <w:rPr>
          <w:rFonts w:ascii="宋体" w:hAnsi="宋体" w:eastAsia="宋体" w:cs="宋体"/>
          <w:spacing w:val="-4"/>
          <w:sz w:val="28"/>
          <w:szCs w:val="28"/>
        </w:rPr>
        <w:t>成甲方厂区道路、工作场所环境污染的，甲方有权责令乙方进行</w:t>
      </w:r>
      <w:r>
        <w:rPr>
          <w:rFonts w:ascii="宋体" w:hAnsi="宋体" w:eastAsia="宋体" w:cs="宋体"/>
          <w:spacing w:val="-6"/>
          <w:sz w:val="28"/>
          <w:szCs w:val="28"/>
        </w:rPr>
        <w:t>整改，并按</w:t>
      </w:r>
      <w:r>
        <w:rPr>
          <w:rFonts w:ascii="宋体" w:hAnsi="宋体" w:eastAsia="宋体" w:cs="宋体"/>
          <w:spacing w:val="-4"/>
          <w:sz w:val="28"/>
          <w:szCs w:val="28"/>
        </w:rPr>
        <w:t>甲</w:t>
      </w:r>
      <w:r>
        <w:rPr>
          <w:rFonts w:ascii="宋体" w:hAnsi="宋体" w:eastAsia="宋体" w:cs="宋体"/>
          <w:spacing w:val="-3"/>
          <w:sz w:val="28"/>
          <w:szCs w:val="28"/>
        </w:rPr>
        <w:t>方相关制度对乙方进行考核，如因乙方不及时整改，甲</w:t>
      </w:r>
      <w:r>
        <w:rPr>
          <w:rFonts w:ascii="宋体" w:hAnsi="宋体" w:eastAsia="宋体" w:cs="宋体"/>
          <w:spacing w:val="-1"/>
          <w:sz w:val="28"/>
          <w:szCs w:val="28"/>
        </w:rPr>
        <w:t>方有权委托第三方整改，整改</w:t>
      </w:r>
      <w:r>
        <w:rPr>
          <w:rFonts w:ascii="宋体" w:hAnsi="宋体" w:eastAsia="宋体" w:cs="宋体"/>
          <w:sz w:val="28"/>
          <w:szCs w:val="28"/>
        </w:rPr>
        <w:t>所产生的费用由乙方承担。</w:t>
      </w:r>
    </w:p>
    <w:p>
      <w:pPr>
        <w:spacing w:before="120" w:line="302" w:lineRule="auto"/>
        <w:ind w:left="26" w:right="78" w:firstLine="536" w:firstLineChars="200"/>
        <w:jc w:val="both"/>
        <w:rPr>
          <w:rFonts w:ascii="宋体" w:hAnsi="宋体" w:eastAsia="宋体" w:cs="宋体"/>
          <w:sz w:val="28"/>
          <w:szCs w:val="28"/>
        </w:rPr>
      </w:pPr>
      <w:r>
        <w:rPr>
          <w:rFonts w:ascii="宋体" w:hAnsi="宋体" w:eastAsia="宋体" w:cs="宋体"/>
          <w:spacing w:val="-6"/>
          <w:sz w:val="28"/>
          <w:szCs w:val="28"/>
        </w:rPr>
        <w:t xml:space="preserve">8.5 </w:t>
      </w:r>
      <w:r>
        <w:rPr>
          <w:rFonts w:ascii="宋体" w:hAnsi="宋体" w:eastAsia="宋体" w:cs="宋体"/>
          <w:spacing w:val="-3"/>
          <w:sz w:val="28"/>
          <w:szCs w:val="28"/>
        </w:rPr>
        <w:t>当乙方缴纳至甲方账户中的预付款金额为零时，甲方有权</w:t>
      </w:r>
      <w:r>
        <w:rPr>
          <w:rFonts w:ascii="宋体" w:hAnsi="宋体" w:eastAsia="宋体" w:cs="宋体"/>
          <w:spacing w:val="-2"/>
          <w:sz w:val="28"/>
          <w:szCs w:val="28"/>
        </w:rPr>
        <w:t>禁止乙方</w:t>
      </w:r>
      <w:r>
        <w:rPr>
          <w:rFonts w:ascii="宋体" w:hAnsi="宋体" w:eastAsia="宋体" w:cs="宋体"/>
          <w:spacing w:val="-1"/>
          <w:sz w:val="28"/>
          <w:szCs w:val="28"/>
        </w:rPr>
        <w:t>提货。</w:t>
      </w:r>
    </w:p>
    <w:p>
      <w:pPr>
        <w:spacing w:before="261" w:line="221"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第九</w:t>
      </w:r>
      <w:r>
        <w:rPr>
          <w:rFonts w:ascii="宋体" w:hAnsi="宋体" w:eastAsia="宋体" w:cs="宋体"/>
          <w:sz w:val="28"/>
          <w:szCs w:val="28"/>
          <w14:textOutline w14:w="5103" w14:cap="sq" w14:cmpd="sng">
            <w14:solidFill>
              <w14:srgbClr w14:val="000000"/>
            </w14:solidFill>
            <w14:prstDash w14:val="solid"/>
            <w14:bevel/>
          </w14:textOutline>
        </w:rPr>
        <w:t>条</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解决合同纠纷的方式</w:t>
      </w:r>
    </w:p>
    <w:p>
      <w:pPr>
        <w:spacing w:before="260" w:line="303" w:lineRule="auto"/>
        <w:ind w:left="25" w:firstLine="581"/>
        <w:rPr>
          <w:rFonts w:ascii="宋体" w:hAnsi="宋体" w:eastAsia="宋体" w:cs="宋体"/>
          <w:sz w:val="28"/>
          <w:szCs w:val="28"/>
        </w:rPr>
      </w:pPr>
      <w:r>
        <w:rPr>
          <w:rFonts w:ascii="宋体" w:hAnsi="宋体" w:eastAsia="宋体" w:cs="宋体"/>
          <w:spacing w:val="-20"/>
          <w:sz w:val="28"/>
          <w:szCs w:val="28"/>
        </w:rPr>
        <w:t>因</w:t>
      </w:r>
      <w:r>
        <w:rPr>
          <w:rFonts w:ascii="宋体" w:hAnsi="宋体" w:eastAsia="宋体" w:cs="宋体"/>
          <w:spacing w:val="-11"/>
          <w:sz w:val="28"/>
          <w:szCs w:val="28"/>
        </w:rPr>
        <w:t>履行本合同所发生的争议，双方应友好协商解决；协商不成的，</w:t>
      </w:r>
      <w:r>
        <w:rPr>
          <w:rFonts w:ascii="宋体" w:hAnsi="宋体" w:eastAsia="宋体" w:cs="宋体"/>
          <w:spacing w:val="-1"/>
          <w:sz w:val="28"/>
          <w:szCs w:val="28"/>
        </w:rPr>
        <w:t>双方同意由甲方住所地</w:t>
      </w:r>
      <w:r>
        <w:rPr>
          <w:rFonts w:ascii="宋体" w:hAnsi="宋体" w:eastAsia="宋体" w:cs="宋体"/>
          <w:sz w:val="28"/>
          <w:szCs w:val="28"/>
        </w:rPr>
        <w:t>人民法院管辖诉讼解决。</w:t>
      </w:r>
    </w:p>
    <w:p>
      <w:pPr>
        <w:numPr>
          <w:ilvl w:val="0"/>
          <w:numId w:val="2"/>
        </w:numPr>
        <w:spacing w:before="117" w:line="221" w:lineRule="auto"/>
        <w:ind w:left="0" w:leftChars="0" w:firstLineChars="0"/>
        <w:outlineLvl w:val="0"/>
        <w:rPr>
          <w:rFonts w:ascii="宋体" w:hAnsi="宋体" w:eastAsia="宋体" w:cs="宋体"/>
          <w:spacing w:val="-1"/>
          <w:sz w:val="28"/>
          <w:szCs w:val="28"/>
        </w:rPr>
      </w:pPr>
      <w:r>
        <w:rPr>
          <w:rFonts w:ascii="宋体" w:hAnsi="宋体" w:eastAsia="宋体" w:cs="宋体"/>
          <w:sz w:val="28"/>
          <w:szCs w:val="28"/>
          <w14:textOutline w14:w="5103" w14:cap="sq" w14:cmpd="sng">
            <w14:solidFill>
              <w14:srgbClr w14:val="000000"/>
            </w14:solidFill>
            <w14:prstDash w14:val="solid"/>
            <w14:bevel/>
          </w14:textOutline>
        </w:rPr>
        <w:t>诚信自律特别条款</w:t>
      </w:r>
    </w:p>
    <w:p>
      <w:pPr>
        <w:spacing w:before="326" w:line="411" w:lineRule="auto"/>
        <w:ind w:right="24" w:firstLine="544" w:firstLineChars="200"/>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lang w:val="en-US" w:eastAsia="zh-CN"/>
        </w:rPr>
        <w:t>双方承诺在业务往来期间严格遵守以下决定：</w:t>
      </w:r>
    </w:p>
    <w:p>
      <w:pPr>
        <w:spacing w:before="116" w:line="299" w:lineRule="auto"/>
        <w:ind w:left="48" w:right="53" w:firstLine="537"/>
        <w:rPr>
          <w:rFonts w:ascii="宋体" w:hAnsi="宋体" w:eastAsia="宋体" w:cs="宋体"/>
          <w:spacing w:val="-6"/>
          <w:sz w:val="28"/>
          <w:szCs w:val="28"/>
        </w:rPr>
      </w:pPr>
      <w:r>
        <w:rPr>
          <w:rFonts w:hint="eastAsia" w:ascii="宋体" w:hAnsi="宋体" w:eastAsia="宋体" w:cs="宋体"/>
          <w:spacing w:val="-6"/>
          <w:sz w:val="28"/>
          <w:szCs w:val="28"/>
          <w:lang w:val="en-US" w:eastAsia="zh-CN"/>
        </w:rPr>
        <w:t xml:space="preserve">10.1 </w:t>
      </w:r>
      <w:r>
        <w:rPr>
          <w:rFonts w:ascii="宋体" w:hAnsi="宋体" w:eastAsia="宋体" w:cs="宋体"/>
          <w:spacing w:val="-6"/>
          <w:sz w:val="28"/>
          <w:szCs w:val="28"/>
        </w:rPr>
        <w:t>为维护合法有序的交易环境，促进双方良好合作关系，一方不得向另一方及其经办人或其他相关人员索要、收受、提供、给予合同约定外的任何利益以谋求私利，包括但不限于回扣、实物、现金或现金等价物 (如：消费卡/券、提货券、购物卡、换购券、充值卡或其他可供使用或消费的充值、储值卡及其他形态的有价礼券或证券等)、支票及财产性权益、旅游、宴请、娱乐、健身、免费消费等物质性利益或就业、就学以及其他便利等非物质性利益。如违反前述约定，违约方应退还因此所获得的收益并承担给对方造成的全部损失。</w:t>
      </w:r>
    </w:p>
    <w:p>
      <w:pPr>
        <w:numPr>
          <w:ilvl w:val="0"/>
          <w:numId w:val="0"/>
        </w:numPr>
        <w:spacing w:before="117" w:line="221" w:lineRule="auto"/>
        <w:ind w:firstLine="544" w:firstLineChars="200"/>
        <w:outlineLvl w:val="0"/>
        <w:rPr>
          <w:rFonts w:hint="eastAsia" w:ascii="宋体" w:hAnsi="宋体" w:eastAsia="宋体" w:cs="宋体"/>
          <w:spacing w:val="-4"/>
          <w:position w:val="1"/>
          <w:sz w:val="28"/>
          <w:szCs w:val="28"/>
          <w:lang w:val="en-US" w:eastAsia="zh-CN"/>
        </w:rPr>
      </w:pPr>
    </w:p>
    <w:p>
      <w:pPr>
        <w:numPr>
          <w:ilvl w:val="0"/>
          <w:numId w:val="0"/>
        </w:numPr>
        <w:spacing w:before="117" w:line="221" w:lineRule="auto"/>
        <w:ind w:firstLine="544" w:firstLineChars="200"/>
        <w:jc w:val="both"/>
        <w:outlineLvl w:val="0"/>
        <w:rPr>
          <w:rFonts w:hint="default" w:ascii="宋体" w:hAnsi="宋体" w:eastAsia="宋体" w:cs="宋体"/>
          <w:sz w:val="28"/>
          <w:szCs w:val="28"/>
          <w:lang w:val="en-US" w:eastAsia="zh-CN"/>
        </w:rPr>
      </w:pPr>
      <w:r>
        <w:rPr>
          <w:rFonts w:hint="eastAsia" w:ascii="宋体" w:hAnsi="宋体" w:eastAsia="宋体" w:cs="宋体"/>
          <w:spacing w:val="-4"/>
          <w:position w:val="1"/>
          <w:sz w:val="28"/>
          <w:szCs w:val="28"/>
          <w:lang w:val="en-US" w:eastAsia="zh-CN"/>
        </w:rPr>
        <w:t>10.2 乙方可通过以下方式对甲方人员违反本诚信自律特别条款的行为如实举报或投诉，甲方受理渠道为：吉利科技集团有限公司法务合规部，电话400-016-0023，邮箱COC-t@Geely.com，或吉利百矿集团有限公司法务合规部，举报电话0776-2812168，举报邮箱bkjwb2802533@168.com。</w:t>
      </w:r>
    </w:p>
    <w:p>
      <w:pPr>
        <w:spacing w:before="116" w:line="299" w:lineRule="auto"/>
        <w:ind w:left="48" w:right="53" w:firstLine="537"/>
        <w:rPr>
          <w:rFonts w:hint="eastAsia" w:ascii="宋体" w:hAnsi="宋体" w:eastAsia="宋体" w:cs="宋体"/>
          <w:spacing w:val="-6"/>
          <w:sz w:val="28"/>
          <w:szCs w:val="28"/>
          <w:lang w:val="en-US" w:eastAsia="zh-CN"/>
        </w:rPr>
      </w:pPr>
    </w:p>
    <w:p>
      <w:pPr>
        <w:spacing w:before="116" w:line="299" w:lineRule="auto"/>
        <w:ind w:left="48" w:right="53" w:firstLine="537"/>
        <w:rPr>
          <w:rFonts w:ascii="宋体" w:hAnsi="宋体" w:eastAsia="宋体" w:cs="宋体"/>
          <w:spacing w:val="-6"/>
          <w:sz w:val="28"/>
          <w:szCs w:val="28"/>
        </w:rPr>
      </w:pPr>
      <w:r>
        <w:rPr>
          <w:rFonts w:hint="eastAsia" w:ascii="宋体" w:hAnsi="宋体" w:eastAsia="宋体" w:cs="宋体"/>
          <w:spacing w:val="-6"/>
          <w:sz w:val="28"/>
          <w:szCs w:val="28"/>
          <w:lang w:val="en-US" w:eastAsia="zh-CN"/>
        </w:rPr>
        <w:t xml:space="preserve">10.3 </w:t>
      </w:r>
      <w:r>
        <w:rPr>
          <w:rFonts w:ascii="宋体" w:hAnsi="宋体" w:eastAsia="宋体" w:cs="宋体"/>
          <w:spacing w:val="-6"/>
          <w:sz w:val="28"/>
          <w:szCs w:val="28"/>
        </w:rPr>
        <w:t>合同的变更、转让、终止或被撤销、无效不影响本诚信自律特别条款的效力。</w:t>
      </w:r>
    </w:p>
    <w:p>
      <w:pPr>
        <w:spacing w:before="77" w:line="221" w:lineRule="auto"/>
        <w:ind w:left="25"/>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77" w:line="221"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第十一</w:t>
      </w:r>
      <w:r>
        <w:rPr>
          <w:rFonts w:ascii="宋体" w:hAnsi="宋体" w:eastAsia="宋体" w:cs="宋体"/>
          <w:sz w:val="28"/>
          <w:szCs w:val="28"/>
          <w14:textOutline w14:w="5103" w14:cap="sq" w14:cmpd="sng">
            <w14:solidFill>
              <w14:srgbClr w14:val="000000"/>
            </w14:solidFill>
            <w14:prstDash w14:val="solid"/>
            <w14:bevel/>
          </w14:textOutline>
        </w:rPr>
        <w:t>条</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不可抗力</w:t>
      </w:r>
    </w:p>
    <w:p>
      <w:pPr>
        <w:sectPr>
          <w:footerReference r:id="rId7" w:type="default"/>
          <w:pgSz w:w="11906" w:h="16839"/>
          <w:pgMar w:top="1431" w:right="1721" w:bottom="1151" w:left="1785" w:header="0" w:footer="991" w:gutter="0"/>
          <w:pgNumType w:fmt="decimal"/>
          <w:cols w:space="720" w:num="1"/>
        </w:sectPr>
      </w:pPr>
    </w:p>
    <w:p>
      <w:pPr>
        <w:spacing w:before="118" w:line="297" w:lineRule="auto"/>
        <w:ind w:right="13" w:firstLine="536" w:firstLineChars="200"/>
        <w:jc w:val="both"/>
        <w:rPr>
          <w:rFonts w:ascii="宋体" w:hAnsi="宋体" w:eastAsia="宋体" w:cs="宋体"/>
          <w:sz w:val="28"/>
          <w:szCs w:val="28"/>
        </w:rPr>
      </w:pPr>
      <w:r>
        <w:rPr>
          <w:rFonts w:ascii="宋体" w:hAnsi="宋体" w:eastAsia="宋体" w:cs="宋体"/>
          <w:spacing w:val="-6"/>
          <w:sz w:val="28"/>
          <w:szCs w:val="28"/>
        </w:rPr>
        <w:t>双方或任</w:t>
      </w:r>
      <w:r>
        <w:rPr>
          <w:rFonts w:ascii="宋体" w:hAnsi="宋体" w:eastAsia="宋体" w:cs="宋体"/>
          <w:spacing w:val="-5"/>
          <w:sz w:val="28"/>
          <w:szCs w:val="28"/>
        </w:rPr>
        <w:t>何</w:t>
      </w:r>
      <w:r>
        <w:rPr>
          <w:rFonts w:ascii="宋体" w:hAnsi="宋体" w:eastAsia="宋体" w:cs="宋体"/>
          <w:spacing w:val="-3"/>
          <w:sz w:val="28"/>
          <w:szCs w:val="28"/>
        </w:rPr>
        <w:t>一方因不可抗力(如突发状况停机、地震等)不能履</w:t>
      </w:r>
      <w:r>
        <w:rPr>
          <w:rFonts w:ascii="宋体" w:hAnsi="宋体" w:eastAsia="宋体" w:cs="宋体"/>
          <w:spacing w:val="6"/>
          <w:sz w:val="28"/>
          <w:szCs w:val="28"/>
        </w:rPr>
        <w:t>行或不能完全履行本合同时，不承担责任。但应在不可抗力发生后</w:t>
      </w:r>
      <w:r>
        <w:rPr>
          <w:rFonts w:ascii="宋体" w:hAnsi="宋体" w:eastAsia="宋体" w:cs="宋体"/>
          <w:spacing w:val="2"/>
          <w:sz w:val="28"/>
          <w:szCs w:val="28"/>
        </w:rPr>
        <w:t>24</w:t>
      </w:r>
      <w:r>
        <w:rPr>
          <w:rFonts w:ascii="宋体" w:hAnsi="宋体" w:eastAsia="宋体" w:cs="宋体"/>
          <w:spacing w:val="1"/>
          <w:sz w:val="28"/>
          <w:szCs w:val="28"/>
        </w:rPr>
        <w:t>小时内以书面方式向对方通报情况说明，否则，应赔偿由此给对</w:t>
      </w:r>
      <w:r>
        <w:rPr>
          <w:rFonts w:ascii="宋体" w:hAnsi="宋体" w:eastAsia="宋体" w:cs="宋体"/>
          <w:spacing w:val="-2"/>
          <w:sz w:val="28"/>
          <w:szCs w:val="28"/>
        </w:rPr>
        <w:t>方造成的损</w:t>
      </w:r>
      <w:r>
        <w:rPr>
          <w:rFonts w:ascii="宋体" w:hAnsi="宋体" w:eastAsia="宋体" w:cs="宋体"/>
          <w:spacing w:val="-1"/>
          <w:sz w:val="28"/>
          <w:szCs w:val="28"/>
        </w:rPr>
        <w:t>失。</w:t>
      </w:r>
    </w:p>
    <w:p>
      <w:pPr>
        <w:spacing w:line="308" w:lineRule="auto"/>
        <w:rPr>
          <w:rFonts w:ascii="Arial"/>
          <w:sz w:val="21"/>
        </w:rPr>
      </w:pPr>
    </w:p>
    <w:p>
      <w:pPr>
        <w:spacing w:before="91" w:line="221" w:lineRule="auto"/>
        <w:ind w:left="25"/>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第十二条</w:t>
      </w:r>
      <w:r>
        <w:rPr>
          <w:rFonts w:ascii="宋体" w:hAnsi="宋体" w:eastAsia="宋体" w:cs="宋体"/>
          <w:spacing w:val="-1"/>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其他</w:t>
      </w:r>
    </w:p>
    <w:p>
      <w:pPr>
        <w:spacing w:before="262" w:line="302" w:lineRule="auto"/>
        <w:ind w:left="25" w:right="13" w:firstLine="579"/>
        <w:jc w:val="both"/>
        <w:rPr>
          <w:rFonts w:ascii="宋体" w:hAnsi="宋体" w:eastAsia="宋体" w:cs="宋体"/>
          <w:sz w:val="28"/>
          <w:szCs w:val="28"/>
        </w:rPr>
      </w:pPr>
      <w:r>
        <w:rPr>
          <w:rFonts w:ascii="宋体" w:hAnsi="宋体" w:eastAsia="宋体" w:cs="宋体"/>
          <w:spacing w:val="1"/>
          <w:sz w:val="28"/>
          <w:szCs w:val="28"/>
        </w:rPr>
        <w:t>12.1 本合同一式肆份，甲方</w:t>
      </w:r>
      <w:r>
        <w:rPr>
          <w:rFonts w:ascii="宋体" w:hAnsi="宋体" w:eastAsia="宋体" w:cs="宋体"/>
          <w:sz w:val="28"/>
          <w:szCs w:val="28"/>
        </w:rPr>
        <w:t>执贰份，乙方执贰份，具有同等法</w:t>
      </w:r>
      <w:r>
        <w:rPr>
          <w:rFonts w:ascii="宋体" w:hAnsi="宋体" w:eastAsia="宋体" w:cs="宋体"/>
          <w:spacing w:val="-4"/>
          <w:sz w:val="28"/>
          <w:szCs w:val="28"/>
        </w:rPr>
        <w:t>律</w:t>
      </w:r>
      <w:r>
        <w:rPr>
          <w:rFonts w:ascii="宋体" w:hAnsi="宋体" w:eastAsia="宋体" w:cs="宋体"/>
          <w:spacing w:val="-3"/>
          <w:sz w:val="28"/>
          <w:szCs w:val="28"/>
        </w:rPr>
        <w:t>效</w:t>
      </w:r>
      <w:r>
        <w:rPr>
          <w:rFonts w:ascii="宋体" w:hAnsi="宋体" w:eastAsia="宋体" w:cs="宋体"/>
          <w:spacing w:val="-2"/>
          <w:sz w:val="28"/>
          <w:szCs w:val="28"/>
        </w:rPr>
        <w:t>力。</w:t>
      </w:r>
    </w:p>
    <w:p>
      <w:pPr>
        <w:spacing w:before="118" w:line="303" w:lineRule="auto"/>
        <w:ind w:left="52" w:right="16" w:firstLine="552"/>
        <w:jc w:val="both"/>
        <w:rPr>
          <w:rFonts w:ascii="宋体" w:hAnsi="宋体" w:eastAsia="宋体" w:cs="宋体"/>
          <w:sz w:val="28"/>
          <w:szCs w:val="28"/>
        </w:rPr>
      </w:pPr>
      <w:r>
        <w:rPr>
          <w:rFonts w:ascii="宋体" w:hAnsi="宋体" w:eastAsia="宋体" w:cs="宋体"/>
          <w:spacing w:val="1"/>
          <w:sz w:val="28"/>
          <w:szCs w:val="28"/>
        </w:rPr>
        <w:t>12.2 本合同经双方法定</w:t>
      </w:r>
      <w:r>
        <w:rPr>
          <w:rFonts w:ascii="宋体" w:hAnsi="宋体" w:eastAsia="宋体" w:cs="宋体"/>
          <w:sz w:val="28"/>
          <w:szCs w:val="28"/>
        </w:rPr>
        <w:t>代表人或授权代表签字并加盖公章或合</w:t>
      </w:r>
      <w:r>
        <w:rPr>
          <w:rFonts w:ascii="宋体" w:hAnsi="宋体" w:eastAsia="宋体" w:cs="宋体"/>
          <w:spacing w:val="-8"/>
          <w:sz w:val="28"/>
          <w:szCs w:val="28"/>
        </w:rPr>
        <w:t>同</w:t>
      </w:r>
      <w:r>
        <w:rPr>
          <w:rFonts w:ascii="宋体" w:hAnsi="宋体" w:eastAsia="宋体" w:cs="宋体"/>
          <w:spacing w:val="-6"/>
          <w:sz w:val="28"/>
          <w:szCs w:val="28"/>
        </w:rPr>
        <w:t>专</w:t>
      </w:r>
      <w:r>
        <w:rPr>
          <w:rFonts w:ascii="宋体" w:hAnsi="宋体" w:eastAsia="宋体" w:cs="宋体"/>
          <w:spacing w:val="-4"/>
          <w:sz w:val="28"/>
          <w:szCs w:val="28"/>
        </w:rPr>
        <w:t>用章后生效。</w:t>
      </w:r>
    </w:p>
    <w:p>
      <w:pPr>
        <w:spacing w:before="117" w:line="302" w:lineRule="auto"/>
        <w:ind w:left="51" w:right="13" w:firstLine="553"/>
        <w:jc w:val="both"/>
        <w:rPr>
          <w:rFonts w:ascii="宋体" w:hAnsi="宋体" w:eastAsia="宋体" w:cs="宋体"/>
          <w:sz w:val="28"/>
          <w:szCs w:val="28"/>
        </w:rPr>
      </w:pPr>
      <w:r>
        <w:rPr>
          <w:rFonts w:ascii="宋体" w:hAnsi="宋体" w:eastAsia="宋体" w:cs="宋体"/>
          <w:spacing w:val="1"/>
          <w:sz w:val="28"/>
          <w:szCs w:val="28"/>
        </w:rPr>
        <w:t>12.3 甲方履行本合同需以当</w:t>
      </w:r>
      <w:r>
        <w:rPr>
          <w:rFonts w:ascii="宋体" w:hAnsi="宋体" w:eastAsia="宋体" w:cs="宋体"/>
          <w:sz w:val="28"/>
          <w:szCs w:val="28"/>
        </w:rPr>
        <w:t>面交付、邮寄、电子邮件将相关声</w:t>
      </w:r>
      <w:r>
        <w:rPr>
          <w:rFonts w:ascii="宋体" w:hAnsi="宋体" w:eastAsia="宋体" w:cs="宋体"/>
          <w:spacing w:val="-2"/>
          <w:sz w:val="28"/>
          <w:szCs w:val="28"/>
        </w:rPr>
        <w:t>明、资料、文件通知甲方，</w:t>
      </w:r>
      <w:r>
        <w:rPr>
          <w:rFonts w:ascii="宋体" w:hAnsi="宋体" w:eastAsia="宋体" w:cs="宋体"/>
          <w:spacing w:val="-1"/>
          <w:sz w:val="28"/>
          <w:szCs w:val="28"/>
        </w:rPr>
        <w:t>乙方同意以以下方式进行：</w:t>
      </w:r>
    </w:p>
    <w:p>
      <w:pPr>
        <w:spacing w:before="121" w:line="298" w:lineRule="auto"/>
        <w:ind w:left="37" w:right="13" w:firstLine="567"/>
        <w:jc w:val="left"/>
        <w:rPr>
          <w:rFonts w:ascii="宋体" w:hAnsi="宋体" w:eastAsia="宋体" w:cs="宋体"/>
          <w:sz w:val="28"/>
          <w:szCs w:val="28"/>
        </w:rPr>
      </w:pPr>
      <w:r>
        <w:rPr>
          <w:rFonts w:ascii="宋体" w:hAnsi="宋体" w:eastAsia="宋体" w:cs="宋体"/>
          <w:spacing w:val="-4"/>
          <w:sz w:val="28"/>
          <w:szCs w:val="28"/>
        </w:rPr>
        <w:t>12.3.1 甲方以当面交付方式通知乙方的，乙方联系人为：</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3"/>
          <w:sz w:val="28"/>
          <w:szCs w:val="28"/>
        </w:rPr>
        <w:t>，自乙方联系人签字确认之时视为乙方已获悉该通知</w:t>
      </w:r>
      <w:r>
        <w:rPr>
          <w:rFonts w:ascii="宋体" w:hAnsi="宋体" w:eastAsia="宋体" w:cs="宋体"/>
          <w:spacing w:val="-8"/>
          <w:sz w:val="28"/>
          <w:szCs w:val="28"/>
        </w:rPr>
        <w:t>内</w:t>
      </w:r>
      <w:r>
        <w:rPr>
          <w:rFonts w:ascii="宋体" w:hAnsi="宋体" w:eastAsia="宋体" w:cs="宋体"/>
          <w:spacing w:val="-7"/>
          <w:sz w:val="28"/>
          <w:szCs w:val="28"/>
        </w:rPr>
        <w:t>容。</w:t>
      </w:r>
    </w:p>
    <w:p>
      <w:pPr>
        <w:spacing w:before="120" w:line="298" w:lineRule="auto"/>
        <w:ind w:right="13" w:firstLine="544" w:firstLineChars="200"/>
        <w:jc w:val="left"/>
        <w:rPr>
          <w:rFonts w:hint="eastAsia" w:ascii="宋体" w:hAnsi="宋体" w:eastAsia="宋体" w:cs="宋体"/>
          <w:spacing w:val="-8"/>
          <w:sz w:val="28"/>
          <w:szCs w:val="28"/>
          <w:lang w:eastAsia="zh-CN"/>
        </w:rPr>
      </w:pPr>
      <w:r>
        <w:rPr>
          <w:rFonts w:ascii="宋体" w:hAnsi="宋体" w:eastAsia="宋体" w:cs="宋体"/>
          <w:spacing w:val="-4"/>
          <w:sz w:val="28"/>
          <w:szCs w:val="28"/>
        </w:rPr>
        <w:t>12.3.2 甲方以邮寄方式通知乙方的，乙方邮寄地址为：</w:t>
      </w:r>
      <w:r>
        <w:rPr>
          <w:rFonts w:hint="eastAsia" w:ascii="宋体" w:hAnsi="宋体" w:eastAsia="宋体" w:cs="宋体"/>
          <w:spacing w:val="-4"/>
          <w:sz w:val="28"/>
          <w:szCs w:val="28"/>
          <w:u w:val="single"/>
          <w:lang w:val="en-US" w:eastAsia="zh-CN"/>
        </w:rPr>
        <w:t xml:space="preserve">            </w:t>
      </w:r>
      <w:r>
        <w:rPr>
          <w:rFonts w:ascii="宋体" w:hAnsi="宋体" w:eastAsia="宋体" w:cs="宋体"/>
          <w:spacing w:val="-3"/>
          <w:sz w:val="28"/>
          <w:szCs w:val="28"/>
        </w:rPr>
        <w:t>，自甲方按本条约定地址快递寄</w:t>
      </w:r>
      <w:r>
        <w:rPr>
          <w:rFonts w:ascii="宋体" w:hAnsi="宋体" w:eastAsia="宋体" w:cs="宋体"/>
          <w:spacing w:val="-8"/>
          <w:sz w:val="28"/>
          <w:szCs w:val="28"/>
        </w:rPr>
        <w:t>出后 5 日视为乙方已获悉该通知内容</w:t>
      </w:r>
      <w:r>
        <w:rPr>
          <w:rFonts w:hint="eastAsia" w:ascii="宋体" w:hAnsi="宋体" w:eastAsia="宋体" w:cs="宋体"/>
          <w:spacing w:val="-8"/>
          <w:sz w:val="28"/>
          <w:szCs w:val="28"/>
          <w:lang w:eastAsia="zh-CN"/>
        </w:rPr>
        <w:t>。</w:t>
      </w:r>
    </w:p>
    <w:p>
      <w:pPr>
        <w:spacing w:before="120" w:line="298" w:lineRule="auto"/>
        <w:ind w:left="23" w:right="13" w:firstLine="581"/>
        <w:jc w:val="both"/>
        <w:rPr>
          <w:rFonts w:ascii="宋体" w:hAnsi="宋体" w:eastAsia="宋体" w:cs="宋体"/>
          <w:sz w:val="28"/>
          <w:szCs w:val="28"/>
        </w:rPr>
      </w:pPr>
      <w:r>
        <w:rPr>
          <w:rFonts w:ascii="宋体" w:hAnsi="宋体" w:eastAsia="宋体" w:cs="宋体"/>
          <w:spacing w:val="10"/>
          <w:sz w:val="28"/>
          <w:szCs w:val="28"/>
        </w:rPr>
        <w:t>12.3.3 甲方以电子邮件方式通知乙方的，乙方电子邮箱地</w:t>
      </w:r>
      <w:r>
        <w:rPr>
          <w:rFonts w:ascii="宋体" w:hAnsi="宋体" w:eastAsia="宋体" w:cs="宋体"/>
          <w:spacing w:val="5"/>
          <w:sz w:val="28"/>
          <w:szCs w:val="28"/>
        </w:rPr>
        <w:t>址</w:t>
      </w:r>
      <w:r>
        <w:rPr>
          <w:rFonts w:ascii="宋体" w:hAnsi="宋体" w:eastAsia="宋体" w:cs="宋体"/>
          <w:spacing w:val="-6"/>
          <w:sz w:val="28"/>
          <w:szCs w:val="28"/>
        </w:rPr>
        <w:t>为</w:t>
      </w:r>
      <w:r>
        <w:rPr>
          <w:rFonts w:ascii="宋体" w:hAnsi="宋体" w:eastAsia="宋体" w:cs="宋体"/>
          <w:spacing w:val="-3"/>
          <w:sz w:val="28"/>
          <w:szCs w:val="28"/>
        </w:rPr>
        <w:t>：</w:t>
      </w:r>
      <w:r>
        <w:rPr>
          <w:rFonts w:hint="eastAsia" w:ascii="宋体" w:hAnsi="宋体" w:eastAsia="宋体" w:cs="宋体"/>
          <w:spacing w:val="-3"/>
          <w:sz w:val="28"/>
          <w:szCs w:val="28"/>
          <w:u w:val="single" w:color="auto"/>
          <w:lang w:val="en-US" w:eastAsia="zh-CN"/>
        </w:rPr>
        <w:t xml:space="preserve">          </w:t>
      </w:r>
      <w:r>
        <w:rPr>
          <w:rFonts w:ascii="宋体" w:hAnsi="宋体" w:eastAsia="宋体" w:cs="宋体"/>
          <w:spacing w:val="-3"/>
          <w:sz w:val="28"/>
          <w:szCs w:val="28"/>
        </w:rPr>
        <w:t>，自甲方向本条约定邮箱发出邮件之时视为乙方已获</w:t>
      </w:r>
      <w:r>
        <w:rPr>
          <w:rFonts w:ascii="宋体" w:hAnsi="宋体" w:eastAsia="宋体" w:cs="宋体"/>
          <w:spacing w:val="-4"/>
          <w:sz w:val="28"/>
          <w:szCs w:val="28"/>
        </w:rPr>
        <w:t>悉</w:t>
      </w:r>
      <w:r>
        <w:rPr>
          <w:rFonts w:ascii="宋体" w:hAnsi="宋体" w:eastAsia="宋体" w:cs="宋体"/>
          <w:spacing w:val="-3"/>
          <w:sz w:val="28"/>
          <w:szCs w:val="28"/>
        </w:rPr>
        <w:t>该</w:t>
      </w:r>
      <w:r>
        <w:rPr>
          <w:rFonts w:ascii="宋体" w:hAnsi="宋体" w:eastAsia="宋体" w:cs="宋体"/>
          <w:spacing w:val="-2"/>
          <w:sz w:val="28"/>
          <w:szCs w:val="28"/>
        </w:rPr>
        <w:t>通知内容。</w:t>
      </w:r>
    </w:p>
    <w:p>
      <w:pPr>
        <w:spacing w:before="121" w:line="298" w:lineRule="auto"/>
        <w:ind w:left="25" w:right="8" w:firstLine="572"/>
        <w:jc w:val="both"/>
        <w:rPr>
          <w:rFonts w:ascii="宋体" w:hAnsi="宋体" w:eastAsia="宋体" w:cs="宋体"/>
          <w:sz w:val="28"/>
          <w:szCs w:val="28"/>
        </w:rPr>
      </w:pPr>
      <w:r>
        <w:rPr>
          <w:rFonts w:ascii="宋体" w:hAnsi="宋体" w:eastAsia="宋体" w:cs="宋体"/>
          <w:spacing w:val="-8"/>
          <w:sz w:val="28"/>
          <w:szCs w:val="28"/>
        </w:rPr>
        <w:t>12.3.4 甲方有权选择以上任意一种方式，乙方在接到甲方通知</w:t>
      </w:r>
      <w:r>
        <w:rPr>
          <w:rFonts w:hint="eastAsia" w:ascii="宋体" w:hAnsi="宋体" w:eastAsia="宋体" w:cs="宋体"/>
          <w:spacing w:val="-8"/>
          <w:sz w:val="28"/>
          <w:szCs w:val="28"/>
          <w:lang w:val="en-US" w:eastAsia="zh-CN"/>
        </w:rPr>
        <w:t>后</w:t>
      </w:r>
      <w:r>
        <w:rPr>
          <w:rFonts w:ascii="宋体" w:hAnsi="宋体" w:eastAsia="宋体" w:cs="宋体"/>
          <w:spacing w:val="-14"/>
          <w:sz w:val="28"/>
          <w:szCs w:val="28"/>
        </w:rPr>
        <w:t>应在</w:t>
      </w:r>
      <w:r>
        <w:rPr>
          <w:rFonts w:ascii="宋体" w:hAnsi="宋体" w:eastAsia="宋体" w:cs="宋体"/>
          <w:spacing w:val="-9"/>
          <w:sz w:val="28"/>
          <w:szCs w:val="28"/>
        </w:rPr>
        <w:t xml:space="preserve"> </w:t>
      </w:r>
      <w:r>
        <w:rPr>
          <w:rFonts w:ascii="宋体" w:hAnsi="宋体" w:eastAsia="宋体" w:cs="宋体"/>
          <w:spacing w:val="-7"/>
          <w:sz w:val="28"/>
          <w:szCs w:val="28"/>
        </w:rPr>
        <w:t>7 日内作出书面答复；乙方未按本条约定进行答复的，视为承认</w:t>
      </w:r>
      <w:r>
        <w:rPr>
          <w:rFonts w:ascii="宋体" w:hAnsi="宋体" w:eastAsia="宋体" w:cs="宋体"/>
          <w:spacing w:val="-6"/>
          <w:sz w:val="28"/>
          <w:szCs w:val="28"/>
        </w:rPr>
        <w:t>并</w:t>
      </w:r>
      <w:r>
        <w:rPr>
          <w:rFonts w:ascii="宋体" w:hAnsi="宋体" w:eastAsia="宋体" w:cs="宋体"/>
          <w:spacing w:val="-4"/>
          <w:sz w:val="28"/>
          <w:szCs w:val="28"/>
        </w:rPr>
        <w:t>接受该通知内容，并承担由此产生的责任。</w:t>
      </w:r>
    </w:p>
    <w:p>
      <w:pPr>
        <w:spacing w:before="120" w:line="298" w:lineRule="auto"/>
        <w:ind w:left="25" w:right="8" w:firstLine="572"/>
        <w:jc w:val="both"/>
        <w:rPr>
          <w:rFonts w:ascii="宋体" w:hAnsi="宋体" w:eastAsia="宋体" w:cs="宋体"/>
          <w:spacing w:val="-4"/>
          <w:sz w:val="28"/>
          <w:szCs w:val="28"/>
        </w:rPr>
      </w:pPr>
      <w:r>
        <w:rPr>
          <w:rFonts w:ascii="宋体" w:hAnsi="宋体" w:eastAsia="宋体" w:cs="宋体"/>
          <w:spacing w:val="-8"/>
          <w:sz w:val="28"/>
          <w:szCs w:val="28"/>
        </w:rPr>
        <w:t>12.3.5 乙方联系人、邮寄地址、电子邮箱地址发生变更的，应</w:t>
      </w:r>
      <w:r>
        <w:rPr>
          <w:rFonts w:ascii="宋体" w:hAnsi="宋体" w:eastAsia="宋体" w:cs="宋体"/>
          <w:spacing w:val="-5"/>
          <w:sz w:val="28"/>
          <w:szCs w:val="28"/>
        </w:rPr>
        <w:t>在</w:t>
      </w:r>
      <w:r>
        <w:rPr>
          <w:rFonts w:ascii="宋体" w:hAnsi="宋体" w:eastAsia="宋体" w:cs="宋体"/>
          <w:spacing w:val="-6"/>
          <w:sz w:val="28"/>
          <w:szCs w:val="28"/>
        </w:rPr>
        <w:t>三日内</w:t>
      </w:r>
      <w:r>
        <w:rPr>
          <w:rFonts w:ascii="宋体" w:hAnsi="宋体" w:eastAsia="宋体" w:cs="宋体"/>
          <w:spacing w:val="-4"/>
          <w:sz w:val="28"/>
          <w:szCs w:val="28"/>
        </w:rPr>
        <w:t>依</w:t>
      </w:r>
      <w:r>
        <w:rPr>
          <w:rFonts w:ascii="宋体" w:hAnsi="宋体" w:eastAsia="宋体" w:cs="宋体"/>
          <w:spacing w:val="-3"/>
          <w:sz w:val="28"/>
          <w:szCs w:val="28"/>
        </w:rPr>
        <w:t>本合同约定方式通知甲方；若乙方未履行上述义务，应承担</w:t>
      </w:r>
      <w:r>
        <w:rPr>
          <w:rFonts w:ascii="宋体" w:hAnsi="宋体" w:eastAsia="宋体" w:cs="宋体"/>
          <w:spacing w:val="-6"/>
          <w:sz w:val="28"/>
          <w:szCs w:val="28"/>
        </w:rPr>
        <w:t>由</w:t>
      </w:r>
      <w:r>
        <w:rPr>
          <w:rFonts w:ascii="宋体" w:hAnsi="宋体" w:eastAsia="宋体" w:cs="宋体"/>
          <w:spacing w:val="-4"/>
          <w:sz w:val="28"/>
          <w:szCs w:val="28"/>
        </w:rPr>
        <w:t>此产生的责任。</w:t>
      </w:r>
    </w:p>
    <w:p>
      <w:pPr>
        <w:spacing w:before="120" w:line="298" w:lineRule="auto"/>
        <w:ind w:left="25" w:right="8" w:firstLine="572"/>
        <w:jc w:val="both"/>
        <w:rPr>
          <w:rFonts w:ascii="宋体" w:hAnsi="宋体" w:eastAsia="宋体" w:cs="宋体"/>
          <w:sz w:val="28"/>
          <w:szCs w:val="28"/>
        </w:rPr>
      </w:pPr>
      <w:r>
        <w:rPr>
          <w:rFonts w:ascii="宋体" w:hAnsi="宋体" w:eastAsia="宋体" w:cs="宋体"/>
          <w:spacing w:val="1"/>
          <w:sz w:val="28"/>
          <w:szCs w:val="28"/>
        </w:rPr>
        <w:t>12.4 本合同未尽事宜，</w:t>
      </w:r>
      <w:r>
        <w:rPr>
          <w:rFonts w:ascii="宋体" w:hAnsi="宋体" w:eastAsia="宋体" w:cs="宋体"/>
          <w:sz w:val="28"/>
          <w:szCs w:val="28"/>
        </w:rPr>
        <w:t>经双方协商同意，可签订补充协议作为</w:t>
      </w:r>
      <w:r>
        <w:rPr>
          <w:rFonts w:ascii="宋体" w:hAnsi="宋体" w:eastAsia="宋体" w:cs="宋体"/>
          <w:spacing w:val="-1"/>
          <w:sz w:val="28"/>
          <w:szCs w:val="28"/>
        </w:rPr>
        <w:t>本合同附件，与本合同具有</w:t>
      </w:r>
      <w:r>
        <w:rPr>
          <w:rFonts w:ascii="宋体" w:hAnsi="宋体" w:eastAsia="宋体" w:cs="宋体"/>
          <w:sz w:val="28"/>
          <w:szCs w:val="28"/>
        </w:rPr>
        <w:t>同等效力。</w:t>
      </w:r>
    </w:p>
    <w:p>
      <w:pPr>
        <w:spacing w:before="122" w:line="301" w:lineRule="auto"/>
        <w:ind w:left="134" w:right="401" w:firstLine="578"/>
        <w:rPr>
          <w:rFonts w:ascii="宋体" w:hAnsi="宋体" w:eastAsia="宋体" w:cs="宋体"/>
          <w:sz w:val="28"/>
          <w:szCs w:val="28"/>
        </w:rPr>
      </w:pPr>
    </w:p>
    <w:p>
      <w:pPr>
        <w:spacing w:before="120" w:line="221" w:lineRule="auto"/>
        <w:ind w:left="700"/>
        <w:rPr>
          <w:rFonts w:ascii="宋体" w:hAnsi="宋体" w:eastAsia="宋体" w:cs="宋体"/>
          <w:sz w:val="28"/>
          <w:szCs w:val="28"/>
        </w:rPr>
      </w:pPr>
      <w:r>
        <w:rPr>
          <w:rFonts w:ascii="宋体" w:hAnsi="宋体" w:eastAsia="宋体" w:cs="宋体"/>
          <w:spacing w:val="21"/>
          <w:sz w:val="28"/>
          <w:szCs w:val="28"/>
        </w:rPr>
        <w:t>(</w:t>
      </w:r>
      <w:r>
        <w:rPr>
          <w:rFonts w:ascii="宋体" w:hAnsi="宋体" w:eastAsia="宋体" w:cs="宋体"/>
          <w:spacing w:val="17"/>
          <w:sz w:val="28"/>
          <w:szCs w:val="28"/>
        </w:rPr>
        <w:t>以下无正文)</w:t>
      </w:r>
    </w:p>
    <w:p>
      <w:pPr>
        <w:spacing w:line="149" w:lineRule="exact"/>
      </w:pPr>
    </w:p>
    <w:tbl>
      <w:tblPr>
        <w:tblStyle w:val="6"/>
        <w:tblW w:w="880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5"/>
        <w:gridCol w:w="2848"/>
        <w:gridCol w:w="1614"/>
        <w:gridCol w:w="29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283" w:type="dxa"/>
            <w:gridSpan w:val="2"/>
            <w:tcBorders>
              <w:left w:val="single" w:color="000000" w:sz="10" w:space="0"/>
            </w:tcBorders>
            <w:vAlign w:val="center"/>
          </w:tcPr>
          <w:p>
            <w:pPr>
              <w:spacing w:before="196" w:line="222" w:lineRule="auto"/>
              <w:ind w:left="1896"/>
              <w:jc w:val="both"/>
              <w:rPr>
                <w:rFonts w:ascii="宋体" w:hAnsi="宋体" w:eastAsia="宋体" w:cs="宋体"/>
                <w:sz w:val="28"/>
                <w:szCs w:val="28"/>
              </w:rPr>
            </w:pPr>
            <w:r>
              <w:rPr>
                <w:rFonts w:ascii="宋体" w:hAnsi="宋体" w:eastAsia="宋体" w:cs="宋体"/>
                <w:spacing w:val="-24"/>
                <w:sz w:val="28"/>
                <w:szCs w:val="28"/>
              </w:rPr>
              <w:t>甲</w:t>
            </w:r>
            <w:r>
              <w:rPr>
                <w:rFonts w:ascii="宋体" w:hAnsi="宋体" w:eastAsia="宋体" w:cs="宋体"/>
                <w:spacing w:val="-22"/>
                <w:sz w:val="28"/>
                <w:szCs w:val="28"/>
              </w:rPr>
              <w:t>方</w:t>
            </w:r>
          </w:p>
        </w:tc>
        <w:tc>
          <w:tcPr>
            <w:tcW w:w="4519" w:type="dxa"/>
            <w:gridSpan w:val="2"/>
            <w:tcBorders>
              <w:right w:val="single" w:color="000000" w:sz="10" w:space="0"/>
            </w:tcBorders>
            <w:vAlign w:val="center"/>
          </w:tcPr>
          <w:p>
            <w:pPr>
              <w:spacing w:before="196" w:line="222" w:lineRule="auto"/>
              <w:ind w:left="2290"/>
              <w:jc w:val="both"/>
              <w:rPr>
                <w:rFonts w:ascii="宋体" w:hAnsi="宋体" w:eastAsia="宋体" w:cs="宋体"/>
                <w:sz w:val="28"/>
                <w:szCs w:val="28"/>
              </w:rPr>
            </w:pPr>
            <w:r>
              <w:rPr>
                <w:rFonts w:ascii="宋体" w:hAnsi="宋体" w:eastAsia="宋体" w:cs="宋体"/>
                <w:spacing w:val="-17"/>
                <w:sz w:val="28"/>
                <w:szCs w:val="28"/>
              </w:rPr>
              <w:t>乙</w:t>
            </w:r>
            <w:r>
              <w:rPr>
                <w:rFonts w:ascii="宋体" w:hAnsi="宋体" w:eastAsia="宋体" w:cs="宋体"/>
                <w:spacing w:val="-16"/>
                <w:sz w:val="28"/>
                <w:szCs w:val="28"/>
              </w:rPr>
              <w:t>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1" w:hRule="atLeast"/>
        </w:trPr>
        <w:tc>
          <w:tcPr>
            <w:tcW w:w="1435" w:type="dxa"/>
            <w:tcBorders>
              <w:left w:val="single" w:color="000000" w:sz="10" w:space="0"/>
            </w:tcBorders>
            <w:vAlign w:val="center"/>
          </w:tcPr>
          <w:p>
            <w:pPr>
              <w:spacing w:before="91" w:line="221" w:lineRule="auto"/>
              <w:ind w:firstLine="272" w:firstLineChars="100"/>
              <w:jc w:val="center"/>
              <w:rPr>
                <w:rFonts w:ascii="宋体" w:hAnsi="宋体" w:eastAsia="宋体" w:cs="宋体"/>
                <w:sz w:val="28"/>
                <w:szCs w:val="28"/>
              </w:rPr>
            </w:pPr>
            <w:r>
              <w:rPr>
                <w:rFonts w:ascii="宋体" w:hAnsi="宋体" w:eastAsia="宋体" w:cs="宋体"/>
                <w:spacing w:val="-4"/>
                <w:sz w:val="28"/>
                <w:szCs w:val="28"/>
              </w:rPr>
              <w:t>单</w:t>
            </w:r>
            <w:r>
              <w:rPr>
                <w:rFonts w:ascii="宋体" w:hAnsi="宋体" w:eastAsia="宋体" w:cs="宋体"/>
                <w:spacing w:val="-3"/>
                <w:sz w:val="28"/>
                <w:szCs w:val="28"/>
              </w:rPr>
              <w:t>位名称</w:t>
            </w:r>
          </w:p>
        </w:tc>
        <w:tc>
          <w:tcPr>
            <w:tcW w:w="2848" w:type="dxa"/>
            <w:vAlign w:val="center"/>
          </w:tcPr>
          <w:p>
            <w:pPr>
              <w:spacing w:line="221" w:lineRule="auto"/>
              <w:ind w:left="129"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广西东怀矿业有限责</w:t>
            </w:r>
          </w:p>
          <w:p>
            <w:pPr>
              <w:spacing w:line="221" w:lineRule="auto"/>
              <w:ind w:left="129"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任公司</w:t>
            </w:r>
          </w:p>
        </w:tc>
        <w:tc>
          <w:tcPr>
            <w:tcW w:w="1614" w:type="dxa"/>
            <w:tcBorders>
              <w:right w:val="single" w:color="000000" w:sz="10" w:space="0"/>
            </w:tcBorders>
            <w:vAlign w:val="center"/>
          </w:tcPr>
          <w:p>
            <w:pPr>
              <w:spacing w:before="91" w:line="221" w:lineRule="auto"/>
              <w:jc w:val="center"/>
              <w:rPr>
                <w:rFonts w:hint="eastAsia" w:ascii="宋体" w:hAnsi="宋体" w:eastAsia="宋体" w:cs="宋体"/>
                <w:sz w:val="28"/>
                <w:szCs w:val="28"/>
              </w:rPr>
            </w:pPr>
            <w:r>
              <w:rPr>
                <w:rFonts w:hint="eastAsia" w:ascii="宋体" w:hAnsi="宋体" w:eastAsia="宋体" w:cs="宋体"/>
                <w:spacing w:val="-4"/>
                <w:sz w:val="28"/>
                <w:szCs w:val="28"/>
              </w:rPr>
              <w:t>单</w:t>
            </w:r>
            <w:r>
              <w:rPr>
                <w:rFonts w:hint="eastAsia" w:ascii="宋体" w:hAnsi="宋体" w:eastAsia="宋体" w:cs="宋体"/>
                <w:spacing w:val="-3"/>
                <w:sz w:val="28"/>
                <w:szCs w:val="28"/>
              </w:rPr>
              <w:t>位名称</w:t>
            </w:r>
          </w:p>
        </w:tc>
        <w:tc>
          <w:tcPr>
            <w:tcW w:w="2905" w:type="dxa"/>
            <w:tcBorders>
              <w:left w:val="single" w:color="000000" w:sz="10" w:space="0"/>
              <w:right w:val="single" w:color="000000" w:sz="10" w:space="0"/>
            </w:tcBorders>
            <w:vAlign w:val="center"/>
          </w:tcPr>
          <w:p>
            <w:pPr>
              <w:spacing w:line="221" w:lineRule="auto"/>
              <w:ind w:left="129" w:leftChars="0"/>
              <w:jc w:val="center"/>
              <w:rPr>
                <w:rFonts w:hint="eastAsia" w:ascii="宋体" w:hAnsi="宋体" w:eastAsia="宋体" w:cs="宋体"/>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1435" w:type="dxa"/>
            <w:tcBorders>
              <w:left w:val="single" w:color="000000" w:sz="10" w:space="0"/>
            </w:tcBorders>
            <w:vAlign w:val="center"/>
          </w:tcPr>
          <w:p>
            <w:pPr>
              <w:spacing w:before="91" w:line="221" w:lineRule="auto"/>
              <w:ind w:left="118"/>
              <w:jc w:val="center"/>
              <w:rPr>
                <w:rFonts w:hint="eastAsia" w:ascii="宋体" w:hAnsi="宋体" w:eastAsia="宋体" w:cs="宋体"/>
                <w:spacing w:val="-2"/>
                <w:sz w:val="28"/>
                <w:szCs w:val="28"/>
              </w:rPr>
            </w:pPr>
            <w:r>
              <w:rPr>
                <w:rFonts w:hint="eastAsia" w:ascii="宋体" w:hAnsi="宋体" w:eastAsia="宋体" w:cs="宋体"/>
                <w:spacing w:val="-2"/>
                <w:sz w:val="28"/>
                <w:szCs w:val="28"/>
              </w:rPr>
              <w:t>法定代表 人或</w:t>
            </w:r>
            <w:r>
              <w:rPr>
                <w:rFonts w:ascii="宋体" w:hAnsi="宋体" w:eastAsia="宋体" w:cs="宋体"/>
                <w:spacing w:val="20"/>
                <w:sz w:val="28"/>
                <w:szCs w:val="28"/>
              </w:rPr>
              <w:t>授</w:t>
            </w:r>
            <w:r>
              <w:rPr>
                <w:rFonts w:ascii="宋体" w:hAnsi="宋体" w:eastAsia="宋体" w:cs="宋体"/>
                <w:spacing w:val="19"/>
                <w:sz w:val="28"/>
                <w:szCs w:val="28"/>
              </w:rPr>
              <w:t>权</w:t>
            </w:r>
            <w:r>
              <w:rPr>
                <w:rFonts w:ascii="宋体" w:hAnsi="宋体" w:eastAsia="宋体" w:cs="宋体"/>
                <w:sz w:val="28"/>
                <w:szCs w:val="28"/>
              </w:rPr>
              <w:t xml:space="preserve"> </w:t>
            </w:r>
            <w:r>
              <w:rPr>
                <w:rFonts w:ascii="宋体" w:hAnsi="宋体" w:eastAsia="宋体" w:cs="宋体"/>
                <w:spacing w:val="-5"/>
                <w:sz w:val="28"/>
                <w:szCs w:val="28"/>
              </w:rPr>
              <w:t>代</w:t>
            </w:r>
            <w:r>
              <w:rPr>
                <w:rFonts w:ascii="宋体" w:hAnsi="宋体" w:eastAsia="宋体" w:cs="宋体"/>
                <w:spacing w:val="-4"/>
                <w:sz w:val="28"/>
                <w:szCs w:val="28"/>
              </w:rPr>
              <w:t>表</w:t>
            </w:r>
          </w:p>
          <w:p>
            <w:pPr>
              <w:spacing w:before="91" w:line="221" w:lineRule="auto"/>
              <w:ind w:left="118"/>
              <w:jc w:val="center"/>
              <w:rPr>
                <w:rFonts w:ascii="宋体" w:hAnsi="宋体" w:eastAsia="宋体" w:cs="宋体"/>
                <w:sz w:val="28"/>
                <w:szCs w:val="28"/>
              </w:rPr>
            </w:pPr>
            <w:r>
              <w:rPr>
                <w:rFonts w:hint="eastAsia" w:ascii="宋体" w:hAnsi="宋体" w:eastAsia="宋体" w:cs="宋体"/>
                <w:spacing w:val="-2"/>
                <w:sz w:val="28"/>
                <w:szCs w:val="28"/>
              </w:rPr>
              <w:t>(签字</w:t>
            </w:r>
            <w:r>
              <w:rPr>
                <w:rFonts w:ascii="宋体" w:hAnsi="宋体" w:eastAsia="宋体" w:cs="宋体"/>
                <w:spacing w:val="30"/>
                <w:sz w:val="28"/>
                <w:szCs w:val="28"/>
              </w:rPr>
              <w:t>)</w:t>
            </w:r>
          </w:p>
        </w:tc>
        <w:tc>
          <w:tcPr>
            <w:tcW w:w="2848" w:type="dxa"/>
            <w:vAlign w:val="center"/>
          </w:tcPr>
          <w:p>
            <w:pPr>
              <w:spacing w:line="221" w:lineRule="auto"/>
              <w:ind w:left="129" w:leftChars="0"/>
              <w:jc w:val="center"/>
              <w:rPr>
                <w:rFonts w:hint="eastAsia" w:ascii="宋体" w:hAnsi="宋体" w:eastAsia="宋体" w:cs="宋体"/>
                <w:b w:val="0"/>
                <w:bCs/>
                <w:sz w:val="28"/>
                <w:szCs w:val="28"/>
                <w:lang w:val="en-US" w:eastAsia="zh-CN"/>
              </w:rPr>
            </w:pPr>
            <w:bookmarkStart w:id="0" w:name="_GoBack"/>
            <w:bookmarkEnd w:id="0"/>
          </w:p>
        </w:tc>
        <w:tc>
          <w:tcPr>
            <w:tcW w:w="1614" w:type="dxa"/>
            <w:tcBorders>
              <w:right w:val="single" w:color="000000" w:sz="10" w:space="0"/>
            </w:tcBorders>
            <w:vAlign w:val="center"/>
          </w:tcPr>
          <w:p>
            <w:pPr>
              <w:spacing w:before="91" w:line="221" w:lineRule="auto"/>
              <w:jc w:val="center"/>
              <w:rPr>
                <w:rFonts w:hint="eastAsia" w:ascii="宋体" w:hAnsi="宋体" w:eastAsia="宋体" w:cs="宋体"/>
                <w:spacing w:val="-2"/>
                <w:sz w:val="28"/>
                <w:szCs w:val="28"/>
              </w:rPr>
            </w:pPr>
            <w:r>
              <w:rPr>
                <w:rFonts w:hint="eastAsia" w:ascii="宋体" w:hAnsi="宋体" w:eastAsia="宋体" w:cs="宋体"/>
                <w:spacing w:val="-2"/>
                <w:sz w:val="28"/>
                <w:szCs w:val="28"/>
              </w:rPr>
              <w:t>法定代表人</w:t>
            </w:r>
          </w:p>
          <w:p>
            <w:pPr>
              <w:spacing w:before="91" w:line="221" w:lineRule="auto"/>
              <w:ind w:left="118"/>
              <w:jc w:val="center"/>
              <w:rPr>
                <w:rFonts w:hint="eastAsia" w:ascii="宋体" w:hAnsi="宋体" w:eastAsia="宋体" w:cs="宋体"/>
                <w:spacing w:val="-2"/>
                <w:sz w:val="28"/>
                <w:szCs w:val="28"/>
              </w:rPr>
            </w:pPr>
            <w:r>
              <w:rPr>
                <w:rFonts w:hint="eastAsia" w:ascii="宋体" w:hAnsi="宋体" w:eastAsia="宋体" w:cs="宋体"/>
                <w:spacing w:val="-2"/>
                <w:sz w:val="28"/>
                <w:szCs w:val="28"/>
              </w:rPr>
              <w:t>或授权代表</w:t>
            </w:r>
          </w:p>
          <w:p>
            <w:pPr>
              <w:spacing w:before="91" w:line="221" w:lineRule="auto"/>
              <w:ind w:left="118"/>
              <w:jc w:val="center"/>
              <w:rPr>
                <w:rFonts w:hint="eastAsia" w:ascii="宋体" w:hAnsi="宋体" w:eastAsia="宋体" w:cs="宋体"/>
                <w:sz w:val="28"/>
                <w:szCs w:val="28"/>
              </w:rPr>
            </w:pPr>
            <w:r>
              <w:rPr>
                <w:rFonts w:hint="eastAsia" w:ascii="宋体" w:hAnsi="宋体" w:eastAsia="宋体" w:cs="宋体"/>
                <w:spacing w:val="-2"/>
                <w:sz w:val="28"/>
                <w:szCs w:val="28"/>
              </w:rPr>
              <w:t>(签字</w:t>
            </w:r>
            <w:r>
              <w:rPr>
                <w:rFonts w:hint="eastAsia" w:ascii="宋体" w:hAnsi="宋体" w:eastAsia="宋体" w:cs="宋体"/>
                <w:spacing w:val="30"/>
                <w:sz w:val="28"/>
                <w:szCs w:val="28"/>
              </w:rPr>
              <w:t>)</w:t>
            </w:r>
          </w:p>
        </w:tc>
        <w:tc>
          <w:tcPr>
            <w:tcW w:w="2905" w:type="dxa"/>
            <w:tcBorders>
              <w:left w:val="single" w:color="000000" w:sz="10" w:space="0"/>
              <w:right w:val="single" w:color="000000" w:sz="10" w:space="0"/>
            </w:tcBorders>
            <w:vAlign w:val="center"/>
          </w:tcPr>
          <w:p>
            <w:pPr>
              <w:jc w:val="center"/>
              <w:rPr>
                <w:rFonts w:hint="eastAsia" w:ascii="宋体" w:hAnsi="宋体" w:eastAsia="宋体" w:cs="宋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35" w:type="dxa"/>
            <w:tcBorders>
              <w:left w:val="single" w:color="000000" w:sz="10" w:space="0"/>
            </w:tcBorders>
            <w:vAlign w:val="center"/>
          </w:tcPr>
          <w:p>
            <w:pPr>
              <w:spacing w:before="91" w:line="230" w:lineRule="auto"/>
              <w:ind w:firstLine="282" w:firstLineChars="100"/>
              <w:jc w:val="both"/>
              <w:rPr>
                <w:rFonts w:ascii="宋体" w:hAnsi="宋体" w:eastAsia="宋体" w:cs="宋体"/>
                <w:sz w:val="28"/>
                <w:szCs w:val="28"/>
              </w:rPr>
            </w:pPr>
            <w:r>
              <w:rPr>
                <w:rFonts w:ascii="宋体" w:hAnsi="宋体" w:eastAsia="宋体" w:cs="宋体"/>
                <w:spacing w:val="1"/>
                <w:sz w:val="28"/>
                <w:szCs w:val="28"/>
              </w:rPr>
              <w:t>地</w:t>
            </w:r>
            <w:r>
              <w:rPr>
                <w:rFonts w:ascii="宋体" w:hAnsi="宋体" w:eastAsia="宋体" w:cs="宋体"/>
                <w:sz w:val="28"/>
                <w:szCs w:val="28"/>
              </w:rPr>
              <w:t xml:space="preserve">    址</w:t>
            </w:r>
          </w:p>
        </w:tc>
        <w:tc>
          <w:tcPr>
            <w:tcW w:w="2848" w:type="dxa"/>
            <w:vAlign w:val="center"/>
          </w:tcPr>
          <w:p>
            <w:pPr>
              <w:spacing w:line="221" w:lineRule="auto"/>
              <w:ind w:left="129"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百色市右江区百法村</w:t>
            </w:r>
          </w:p>
          <w:p>
            <w:pPr>
              <w:spacing w:line="221" w:lineRule="auto"/>
              <w:ind w:left="129"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百岗</w:t>
            </w:r>
          </w:p>
        </w:tc>
        <w:tc>
          <w:tcPr>
            <w:tcW w:w="1614" w:type="dxa"/>
            <w:tcBorders>
              <w:right w:val="single" w:color="000000" w:sz="10" w:space="0"/>
            </w:tcBorders>
            <w:vAlign w:val="center"/>
          </w:tcPr>
          <w:p>
            <w:pPr>
              <w:spacing w:before="91" w:line="230" w:lineRule="auto"/>
              <w:ind w:firstLine="282" w:firstLineChars="100"/>
              <w:jc w:val="both"/>
              <w:rPr>
                <w:rFonts w:hint="eastAsia" w:ascii="宋体" w:hAnsi="宋体" w:eastAsia="宋体" w:cs="宋体"/>
                <w:sz w:val="28"/>
                <w:szCs w:val="28"/>
              </w:rPr>
            </w:pPr>
            <w:r>
              <w:rPr>
                <w:rFonts w:hint="eastAsia" w:ascii="宋体" w:hAnsi="宋体" w:eastAsia="宋体" w:cs="宋体"/>
                <w:spacing w:val="1"/>
                <w:sz w:val="28"/>
                <w:szCs w:val="28"/>
              </w:rPr>
              <w:t>地</w:t>
            </w:r>
            <w:r>
              <w:rPr>
                <w:rFonts w:hint="eastAsia" w:ascii="宋体" w:hAnsi="宋体" w:eastAsia="宋体" w:cs="宋体"/>
                <w:sz w:val="28"/>
                <w:szCs w:val="28"/>
              </w:rPr>
              <w:t xml:space="preserve">    址</w:t>
            </w:r>
          </w:p>
        </w:tc>
        <w:tc>
          <w:tcPr>
            <w:tcW w:w="2905" w:type="dxa"/>
            <w:tcBorders>
              <w:left w:val="single" w:color="000000" w:sz="10" w:space="0"/>
              <w:right w:val="single" w:color="000000" w:sz="10" w:space="0"/>
            </w:tcBorders>
            <w:vAlign w:val="center"/>
          </w:tcPr>
          <w:p>
            <w:pPr>
              <w:spacing w:before="1" w:line="220" w:lineRule="auto"/>
              <w:ind w:left="118" w:leftChars="0"/>
              <w:jc w:val="center"/>
              <w:rPr>
                <w:rFonts w:hint="eastAsia" w:ascii="宋体" w:hAnsi="宋体" w:eastAsia="宋体" w:cs="宋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5" w:type="dxa"/>
            <w:tcBorders>
              <w:left w:val="single" w:color="000000" w:sz="10" w:space="0"/>
            </w:tcBorders>
            <w:vAlign w:val="center"/>
          </w:tcPr>
          <w:p>
            <w:pPr>
              <w:spacing w:before="175" w:line="223" w:lineRule="auto"/>
              <w:ind w:left="152"/>
              <w:jc w:val="center"/>
              <w:rPr>
                <w:rFonts w:ascii="宋体" w:hAnsi="宋体" w:eastAsia="宋体" w:cs="宋体"/>
                <w:sz w:val="28"/>
                <w:szCs w:val="28"/>
              </w:rPr>
            </w:pPr>
            <w:r>
              <w:rPr>
                <w:rFonts w:ascii="宋体" w:hAnsi="宋体" w:eastAsia="宋体" w:cs="宋体"/>
                <w:spacing w:val="1"/>
                <w:sz w:val="28"/>
                <w:szCs w:val="28"/>
              </w:rPr>
              <w:t>联</w:t>
            </w:r>
            <w:r>
              <w:rPr>
                <w:rFonts w:ascii="宋体" w:hAnsi="宋体" w:eastAsia="宋体" w:cs="宋体"/>
                <w:sz w:val="28"/>
                <w:szCs w:val="28"/>
              </w:rPr>
              <w:t xml:space="preserve"> 系 人</w:t>
            </w:r>
          </w:p>
        </w:tc>
        <w:tc>
          <w:tcPr>
            <w:tcW w:w="2848" w:type="dxa"/>
            <w:vAlign w:val="center"/>
          </w:tcPr>
          <w:p>
            <w:pPr>
              <w:spacing w:line="221" w:lineRule="auto"/>
              <w:ind w:left="129" w:leftChars="0"/>
              <w:jc w:val="center"/>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w:t>
            </w:r>
          </w:p>
        </w:tc>
        <w:tc>
          <w:tcPr>
            <w:tcW w:w="1614" w:type="dxa"/>
            <w:tcBorders>
              <w:right w:val="single" w:color="000000" w:sz="10" w:space="0"/>
            </w:tcBorders>
            <w:vAlign w:val="center"/>
          </w:tcPr>
          <w:p>
            <w:pPr>
              <w:spacing w:before="175" w:line="223" w:lineRule="auto"/>
              <w:ind w:left="257"/>
              <w:jc w:val="center"/>
              <w:rPr>
                <w:rFonts w:hint="eastAsia" w:ascii="宋体" w:hAnsi="宋体" w:eastAsia="宋体" w:cs="宋体"/>
                <w:sz w:val="28"/>
                <w:szCs w:val="28"/>
              </w:rPr>
            </w:pPr>
            <w:r>
              <w:rPr>
                <w:rFonts w:hint="eastAsia" w:ascii="宋体" w:hAnsi="宋体" w:eastAsia="宋体" w:cs="宋体"/>
                <w:spacing w:val="1"/>
                <w:sz w:val="28"/>
                <w:szCs w:val="28"/>
              </w:rPr>
              <w:t>联</w:t>
            </w:r>
            <w:r>
              <w:rPr>
                <w:rFonts w:hint="eastAsia" w:ascii="宋体" w:hAnsi="宋体" w:eastAsia="宋体" w:cs="宋体"/>
                <w:sz w:val="28"/>
                <w:szCs w:val="28"/>
              </w:rPr>
              <w:t xml:space="preserve"> 系 人</w:t>
            </w:r>
          </w:p>
        </w:tc>
        <w:tc>
          <w:tcPr>
            <w:tcW w:w="2905" w:type="dxa"/>
            <w:tcBorders>
              <w:left w:val="single" w:color="000000" w:sz="10" w:space="0"/>
              <w:right w:val="single" w:color="000000" w:sz="10" w:space="0"/>
            </w:tcBorders>
            <w:vAlign w:val="center"/>
          </w:tcPr>
          <w:p>
            <w:pPr>
              <w:jc w:val="center"/>
              <w:rPr>
                <w:rFonts w:hint="eastAsia" w:ascii="宋体" w:hAnsi="宋体" w:eastAsia="宋体" w:cs="宋体"/>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435" w:type="dxa"/>
            <w:tcBorders>
              <w:left w:val="single" w:color="000000" w:sz="10" w:space="0"/>
            </w:tcBorders>
            <w:vAlign w:val="center"/>
          </w:tcPr>
          <w:p>
            <w:pPr>
              <w:spacing w:before="175" w:line="223" w:lineRule="auto"/>
              <w:ind w:left="184"/>
              <w:jc w:val="center"/>
              <w:rPr>
                <w:rFonts w:ascii="宋体" w:hAnsi="宋体" w:eastAsia="宋体" w:cs="宋体"/>
                <w:sz w:val="28"/>
                <w:szCs w:val="28"/>
              </w:rPr>
            </w:pPr>
            <w:r>
              <w:rPr>
                <w:rFonts w:ascii="宋体" w:hAnsi="宋体" w:eastAsia="宋体" w:cs="宋体"/>
                <w:spacing w:val="-8"/>
                <w:sz w:val="28"/>
                <w:szCs w:val="28"/>
              </w:rPr>
              <w:t>电</w:t>
            </w:r>
            <w:r>
              <w:rPr>
                <w:rFonts w:ascii="宋体" w:hAnsi="宋体" w:eastAsia="宋体" w:cs="宋体"/>
                <w:spacing w:val="-5"/>
                <w:sz w:val="28"/>
                <w:szCs w:val="28"/>
              </w:rPr>
              <w:t xml:space="preserve">    话</w:t>
            </w:r>
          </w:p>
        </w:tc>
        <w:tc>
          <w:tcPr>
            <w:tcW w:w="2848" w:type="dxa"/>
            <w:vAlign w:val="center"/>
          </w:tcPr>
          <w:p>
            <w:pPr>
              <w:spacing w:line="221" w:lineRule="auto"/>
              <w:ind w:left="129"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0776-2812990</w:t>
            </w:r>
          </w:p>
        </w:tc>
        <w:tc>
          <w:tcPr>
            <w:tcW w:w="1614" w:type="dxa"/>
            <w:tcBorders>
              <w:right w:val="single" w:color="000000" w:sz="10" w:space="0"/>
            </w:tcBorders>
            <w:vAlign w:val="center"/>
          </w:tcPr>
          <w:p>
            <w:pPr>
              <w:spacing w:before="175" w:line="223" w:lineRule="auto"/>
              <w:ind w:left="289"/>
              <w:jc w:val="center"/>
              <w:rPr>
                <w:rFonts w:hint="eastAsia" w:ascii="宋体" w:hAnsi="宋体" w:eastAsia="宋体" w:cs="宋体"/>
                <w:sz w:val="28"/>
                <w:szCs w:val="28"/>
              </w:rPr>
            </w:pPr>
            <w:r>
              <w:rPr>
                <w:rFonts w:hint="eastAsia" w:ascii="宋体" w:hAnsi="宋体" w:eastAsia="宋体" w:cs="宋体"/>
                <w:spacing w:val="-8"/>
                <w:sz w:val="28"/>
                <w:szCs w:val="28"/>
              </w:rPr>
              <w:t>电</w:t>
            </w:r>
            <w:r>
              <w:rPr>
                <w:rFonts w:hint="eastAsia" w:ascii="宋体" w:hAnsi="宋体" w:eastAsia="宋体" w:cs="宋体"/>
                <w:spacing w:val="-5"/>
                <w:sz w:val="28"/>
                <w:szCs w:val="28"/>
              </w:rPr>
              <w:t xml:space="preserve">    话</w:t>
            </w:r>
          </w:p>
        </w:tc>
        <w:tc>
          <w:tcPr>
            <w:tcW w:w="2905" w:type="dxa"/>
            <w:tcBorders>
              <w:left w:val="single" w:color="000000" w:sz="10" w:space="0"/>
              <w:right w:val="single" w:color="000000" w:sz="10" w:space="0"/>
            </w:tcBorders>
            <w:vAlign w:val="center"/>
          </w:tcPr>
          <w:p>
            <w:pPr>
              <w:spacing w:before="218" w:line="186" w:lineRule="auto"/>
              <w:ind w:left="131" w:leftChars="0"/>
              <w:jc w:val="center"/>
              <w:rPr>
                <w:rFonts w:hint="eastAsia" w:ascii="宋体" w:hAnsi="宋体" w:eastAsia="宋体" w:cs="宋体"/>
                <w:sz w:val="28"/>
                <w:szCs w:val="2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435" w:type="dxa"/>
            <w:tcBorders>
              <w:left w:val="single" w:color="000000" w:sz="10" w:space="0"/>
            </w:tcBorders>
            <w:vAlign w:val="center"/>
          </w:tcPr>
          <w:p>
            <w:pPr>
              <w:spacing w:before="91" w:line="221" w:lineRule="auto"/>
              <w:jc w:val="center"/>
              <w:rPr>
                <w:rFonts w:ascii="宋体" w:hAnsi="宋体" w:eastAsia="宋体" w:cs="宋体"/>
                <w:sz w:val="28"/>
                <w:szCs w:val="28"/>
              </w:rPr>
            </w:pPr>
            <w:r>
              <w:rPr>
                <w:rFonts w:ascii="宋体" w:hAnsi="宋体" w:eastAsia="宋体" w:cs="宋体"/>
                <w:spacing w:val="-4"/>
                <w:sz w:val="28"/>
                <w:szCs w:val="28"/>
              </w:rPr>
              <w:t>开户</w:t>
            </w:r>
            <w:r>
              <w:rPr>
                <w:rFonts w:ascii="宋体" w:hAnsi="宋体" w:eastAsia="宋体" w:cs="宋体"/>
                <w:spacing w:val="-2"/>
                <w:sz w:val="28"/>
                <w:szCs w:val="28"/>
              </w:rPr>
              <w:t>银行</w:t>
            </w:r>
          </w:p>
        </w:tc>
        <w:tc>
          <w:tcPr>
            <w:tcW w:w="2848" w:type="dxa"/>
            <w:vAlign w:val="center"/>
          </w:tcPr>
          <w:p>
            <w:pPr>
              <w:spacing w:line="221" w:lineRule="auto"/>
              <w:ind w:left="129" w:leftChars="0"/>
              <w:jc w:val="center"/>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广西百色右江农村合作银行城郊支行</w:t>
            </w:r>
          </w:p>
        </w:tc>
        <w:tc>
          <w:tcPr>
            <w:tcW w:w="1614" w:type="dxa"/>
            <w:tcBorders>
              <w:right w:val="single" w:color="000000" w:sz="10" w:space="0"/>
            </w:tcBorders>
            <w:vAlign w:val="center"/>
          </w:tcPr>
          <w:p>
            <w:pPr>
              <w:spacing w:before="91" w:line="221" w:lineRule="auto"/>
              <w:jc w:val="center"/>
              <w:rPr>
                <w:rFonts w:hint="eastAsia" w:ascii="宋体" w:hAnsi="宋体" w:eastAsia="宋体" w:cs="宋体"/>
                <w:sz w:val="28"/>
                <w:szCs w:val="28"/>
              </w:rPr>
            </w:pPr>
            <w:r>
              <w:rPr>
                <w:rFonts w:hint="eastAsia" w:ascii="宋体" w:hAnsi="宋体" w:eastAsia="宋体" w:cs="宋体"/>
                <w:spacing w:val="-4"/>
                <w:sz w:val="28"/>
                <w:szCs w:val="28"/>
              </w:rPr>
              <w:t>开户</w:t>
            </w:r>
            <w:r>
              <w:rPr>
                <w:rFonts w:hint="eastAsia" w:ascii="宋体" w:hAnsi="宋体" w:eastAsia="宋体" w:cs="宋体"/>
                <w:spacing w:val="-2"/>
                <w:sz w:val="28"/>
                <w:szCs w:val="28"/>
              </w:rPr>
              <w:t>银行</w:t>
            </w:r>
          </w:p>
        </w:tc>
        <w:tc>
          <w:tcPr>
            <w:tcW w:w="2905" w:type="dxa"/>
            <w:tcBorders>
              <w:left w:val="single" w:color="000000" w:sz="10" w:space="0"/>
              <w:right w:val="single" w:color="000000" w:sz="10" w:space="0"/>
            </w:tcBorders>
            <w:vAlign w:val="center"/>
          </w:tcPr>
          <w:p>
            <w:pPr>
              <w:spacing w:before="1" w:line="220" w:lineRule="auto"/>
              <w:ind w:left="121" w:leftChars="0"/>
              <w:jc w:val="center"/>
              <w:rPr>
                <w:rFonts w:hint="eastAsia" w:ascii="宋体" w:hAnsi="宋体" w:eastAsia="宋体" w:cs="宋体"/>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435" w:type="dxa"/>
            <w:tcBorders>
              <w:left w:val="single" w:color="000000" w:sz="10" w:space="0"/>
            </w:tcBorders>
            <w:vAlign w:val="center"/>
          </w:tcPr>
          <w:p>
            <w:pPr>
              <w:spacing w:before="209" w:line="221" w:lineRule="auto"/>
              <w:ind w:left="162"/>
              <w:jc w:val="center"/>
              <w:rPr>
                <w:rFonts w:ascii="宋体" w:hAnsi="宋体" w:eastAsia="宋体" w:cs="宋体"/>
                <w:sz w:val="28"/>
                <w:szCs w:val="28"/>
              </w:rPr>
            </w:pPr>
            <w:r>
              <w:rPr>
                <w:rFonts w:ascii="宋体" w:hAnsi="宋体" w:eastAsia="宋体" w:cs="宋体"/>
                <w:spacing w:val="-1"/>
                <w:sz w:val="28"/>
                <w:szCs w:val="28"/>
              </w:rPr>
              <w:t xml:space="preserve">帐    </w:t>
            </w:r>
            <w:r>
              <w:rPr>
                <w:rFonts w:ascii="宋体" w:hAnsi="宋体" w:eastAsia="宋体" w:cs="宋体"/>
                <w:sz w:val="28"/>
                <w:szCs w:val="28"/>
              </w:rPr>
              <w:t>号</w:t>
            </w:r>
          </w:p>
        </w:tc>
        <w:tc>
          <w:tcPr>
            <w:tcW w:w="2848" w:type="dxa"/>
            <w:vAlign w:val="center"/>
          </w:tcPr>
          <w:p>
            <w:pPr>
              <w:spacing w:before="253" w:line="185" w:lineRule="auto"/>
              <w:ind w:left="112" w:lef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6035012040001623</w:t>
            </w:r>
          </w:p>
        </w:tc>
        <w:tc>
          <w:tcPr>
            <w:tcW w:w="1614" w:type="dxa"/>
            <w:tcBorders>
              <w:right w:val="single" w:color="000000" w:sz="10" w:space="0"/>
            </w:tcBorders>
            <w:vAlign w:val="center"/>
          </w:tcPr>
          <w:p>
            <w:pPr>
              <w:spacing w:before="209" w:line="221" w:lineRule="auto"/>
              <w:ind w:left="267"/>
              <w:jc w:val="center"/>
              <w:rPr>
                <w:rFonts w:hint="eastAsia" w:ascii="宋体" w:hAnsi="宋体" w:eastAsia="宋体" w:cs="宋体"/>
                <w:sz w:val="28"/>
                <w:szCs w:val="28"/>
              </w:rPr>
            </w:pPr>
            <w:r>
              <w:rPr>
                <w:rFonts w:hint="eastAsia" w:ascii="宋体" w:hAnsi="宋体" w:eastAsia="宋体" w:cs="宋体"/>
                <w:spacing w:val="-1"/>
                <w:sz w:val="28"/>
                <w:szCs w:val="28"/>
              </w:rPr>
              <w:t xml:space="preserve">帐    </w:t>
            </w:r>
            <w:r>
              <w:rPr>
                <w:rFonts w:hint="eastAsia" w:ascii="宋体" w:hAnsi="宋体" w:eastAsia="宋体" w:cs="宋体"/>
                <w:sz w:val="28"/>
                <w:szCs w:val="28"/>
              </w:rPr>
              <w:t>号</w:t>
            </w:r>
          </w:p>
        </w:tc>
        <w:tc>
          <w:tcPr>
            <w:tcW w:w="2905" w:type="dxa"/>
            <w:tcBorders>
              <w:left w:val="single" w:color="000000" w:sz="10" w:space="0"/>
              <w:right w:val="single" w:color="000000" w:sz="10" w:space="0"/>
            </w:tcBorders>
            <w:vAlign w:val="center"/>
          </w:tcPr>
          <w:p>
            <w:pPr>
              <w:spacing w:before="253" w:line="185" w:lineRule="auto"/>
              <w:ind w:left="112" w:leftChars="0"/>
              <w:jc w:val="center"/>
              <w:rPr>
                <w:rFonts w:hint="eastAsia" w:ascii="宋体" w:hAnsi="宋体" w:eastAsia="宋体" w:cs="宋体"/>
                <w:sz w:val="28"/>
                <w:szCs w:val="2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435" w:type="dxa"/>
            <w:tcBorders>
              <w:left w:val="single" w:color="000000" w:sz="10" w:space="0"/>
            </w:tcBorders>
            <w:vAlign w:val="center"/>
          </w:tcPr>
          <w:p>
            <w:pPr>
              <w:spacing w:before="175" w:line="624" w:lineRule="exact"/>
              <w:ind w:left="158"/>
              <w:jc w:val="center"/>
              <w:rPr>
                <w:rFonts w:ascii="宋体" w:hAnsi="宋体" w:eastAsia="宋体" w:cs="宋体"/>
                <w:sz w:val="28"/>
                <w:szCs w:val="28"/>
              </w:rPr>
            </w:pPr>
            <w:r>
              <w:rPr>
                <w:rFonts w:ascii="宋体" w:hAnsi="宋体" w:eastAsia="宋体" w:cs="宋体"/>
                <w:spacing w:val="-5"/>
                <w:position w:val="26"/>
                <w:sz w:val="28"/>
                <w:szCs w:val="28"/>
              </w:rPr>
              <w:t>统</w:t>
            </w:r>
            <w:r>
              <w:rPr>
                <w:rFonts w:ascii="宋体" w:hAnsi="宋体" w:eastAsia="宋体" w:cs="宋体"/>
                <w:spacing w:val="-4"/>
                <w:position w:val="26"/>
                <w:sz w:val="28"/>
                <w:szCs w:val="28"/>
              </w:rPr>
              <w:t>一社会</w:t>
            </w:r>
          </w:p>
          <w:p>
            <w:pPr>
              <w:spacing w:before="1" w:line="220" w:lineRule="auto"/>
              <w:ind w:left="151"/>
              <w:jc w:val="center"/>
              <w:rPr>
                <w:rFonts w:ascii="宋体" w:hAnsi="宋体" w:eastAsia="宋体" w:cs="宋体"/>
                <w:sz w:val="28"/>
                <w:szCs w:val="28"/>
              </w:rPr>
            </w:pPr>
            <w:r>
              <w:rPr>
                <w:rFonts w:ascii="宋体" w:hAnsi="宋体" w:eastAsia="宋体" w:cs="宋体"/>
                <w:spacing w:val="-4"/>
                <w:sz w:val="28"/>
                <w:szCs w:val="28"/>
              </w:rPr>
              <w:t>信</w:t>
            </w:r>
            <w:r>
              <w:rPr>
                <w:rFonts w:ascii="宋体" w:hAnsi="宋体" w:eastAsia="宋体" w:cs="宋体"/>
                <w:spacing w:val="-2"/>
                <w:sz w:val="28"/>
                <w:szCs w:val="28"/>
              </w:rPr>
              <w:t>用代码</w:t>
            </w:r>
          </w:p>
        </w:tc>
        <w:tc>
          <w:tcPr>
            <w:tcW w:w="2848" w:type="dxa"/>
            <w:vAlign w:val="center"/>
          </w:tcPr>
          <w:p>
            <w:pPr>
              <w:spacing w:before="253" w:line="185" w:lineRule="auto"/>
              <w:ind w:left="112" w:lef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91451000782137916Y</w:t>
            </w:r>
          </w:p>
        </w:tc>
        <w:tc>
          <w:tcPr>
            <w:tcW w:w="1614" w:type="dxa"/>
            <w:tcBorders>
              <w:right w:val="single" w:color="000000" w:sz="10" w:space="0"/>
            </w:tcBorders>
            <w:vAlign w:val="center"/>
          </w:tcPr>
          <w:p>
            <w:pPr>
              <w:spacing w:before="175" w:line="624" w:lineRule="exact"/>
              <w:ind w:firstLine="270" w:firstLineChars="100"/>
              <w:jc w:val="center"/>
              <w:rPr>
                <w:rFonts w:ascii="宋体" w:hAnsi="宋体" w:eastAsia="宋体" w:cs="宋体"/>
                <w:sz w:val="28"/>
                <w:szCs w:val="28"/>
              </w:rPr>
            </w:pPr>
            <w:r>
              <w:rPr>
                <w:rFonts w:ascii="宋体" w:hAnsi="宋体" w:eastAsia="宋体" w:cs="宋体"/>
                <w:spacing w:val="-5"/>
                <w:position w:val="26"/>
                <w:sz w:val="28"/>
                <w:szCs w:val="28"/>
              </w:rPr>
              <w:t>统</w:t>
            </w:r>
            <w:r>
              <w:rPr>
                <w:rFonts w:ascii="宋体" w:hAnsi="宋体" w:eastAsia="宋体" w:cs="宋体"/>
                <w:spacing w:val="-4"/>
                <w:position w:val="26"/>
                <w:sz w:val="28"/>
                <w:szCs w:val="28"/>
              </w:rPr>
              <w:t>一社会</w:t>
            </w:r>
          </w:p>
          <w:p>
            <w:pPr>
              <w:spacing w:before="1" w:line="220" w:lineRule="auto"/>
              <w:jc w:val="center"/>
              <w:rPr>
                <w:rFonts w:hint="eastAsia" w:ascii="宋体" w:hAnsi="宋体" w:eastAsia="宋体" w:cs="宋体"/>
                <w:sz w:val="28"/>
                <w:szCs w:val="28"/>
              </w:rPr>
            </w:pPr>
            <w:r>
              <w:rPr>
                <w:rFonts w:ascii="宋体" w:hAnsi="宋体" w:eastAsia="宋体" w:cs="宋体"/>
                <w:spacing w:val="-4"/>
                <w:sz w:val="28"/>
                <w:szCs w:val="28"/>
              </w:rPr>
              <w:t>信</w:t>
            </w:r>
            <w:r>
              <w:rPr>
                <w:rFonts w:ascii="宋体" w:hAnsi="宋体" w:eastAsia="宋体" w:cs="宋体"/>
                <w:spacing w:val="-2"/>
                <w:sz w:val="28"/>
                <w:szCs w:val="28"/>
              </w:rPr>
              <w:t>用代码</w:t>
            </w:r>
          </w:p>
        </w:tc>
        <w:tc>
          <w:tcPr>
            <w:tcW w:w="2905" w:type="dxa"/>
            <w:tcBorders>
              <w:left w:val="single" w:color="000000" w:sz="10" w:space="0"/>
              <w:right w:val="single" w:color="000000" w:sz="10" w:space="0"/>
            </w:tcBorders>
            <w:vAlign w:val="center"/>
          </w:tcPr>
          <w:p>
            <w:pPr>
              <w:spacing w:before="91" w:line="186" w:lineRule="auto"/>
              <w:jc w:val="center"/>
              <w:rPr>
                <w:rFonts w:hint="eastAsia" w:ascii="宋体" w:hAnsi="宋体" w:eastAsia="宋体" w:cs="宋体"/>
                <w:sz w:val="28"/>
                <w:szCs w:val="28"/>
                <w:lang w:val="en-US" w:eastAsia="zh-CN"/>
              </w:rPr>
            </w:pPr>
          </w:p>
        </w:tc>
      </w:tr>
    </w:tbl>
    <w:p>
      <w:pPr>
        <w:rPr>
          <w:rFonts w:ascii="Arial"/>
          <w:sz w:val="21"/>
        </w:rPr>
      </w:pPr>
    </w:p>
    <w:p/>
    <w:sectPr>
      <w:footerReference r:id="rId8" w:type="default"/>
      <w:pgSz w:w="11906" w:h="16839"/>
      <w:pgMar w:top="1431" w:right="1400" w:bottom="1151" w:left="1677" w:header="0" w:footer="9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4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25"/>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3</w:t>
                    </w:r>
                    <w:r>
                      <w:rPr>
                        <w:rFonts w:hint="eastAsia" w:asciiTheme="minorEastAsia" w:hAnsiTheme="minorEastAsia" w:eastAsiaTheme="minorEastAsia" w:cstheme="minor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38"/>
      <w:rPr>
        <w:rFonts w:hint="default" w:ascii="Times New Roman" w:hAnsi="Times New Roman" w:eastAsia="宋体" w:cs="Times New Roman"/>
        <w:sz w:val="17"/>
        <w:szCs w:val="17"/>
        <w:lang w:val="en-US" w:eastAsia="zh-CN"/>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5</w:t>
                    </w:r>
                    <w:r>
                      <w:rPr>
                        <w:rFonts w:hint="eastAsia" w:asciiTheme="minorEastAsia" w:hAnsiTheme="minorEastAsia" w:eastAsiaTheme="minorEastAsia" w:cstheme="minor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71B9A"/>
    <w:multiLevelType w:val="singleLevel"/>
    <w:tmpl w:val="EA971B9A"/>
    <w:lvl w:ilvl="0" w:tentative="0">
      <w:start w:val="10"/>
      <w:numFmt w:val="chineseCounting"/>
      <w:suff w:val="space"/>
      <w:lvlText w:val="第%1条"/>
      <w:lvlJc w:val="left"/>
      <w:pPr>
        <w:ind w:left="-25"/>
      </w:pPr>
      <w:rPr>
        <w:rFonts w:hint="eastAsia"/>
        <w:b/>
        <w:bCs/>
      </w:rPr>
    </w:lvl>
  </w:abstractNum>
  <w:abstractNum w:abstractNumId="1">
    <w:nsid w:val="ED8D74C5"/>
    <w:multiLevelType w:val="singleLevel"/>
    <w:tmpl w:val="ED8D74C5"/>
    <w:lvl w:ilvl="0" w:tentative="0">
      <w:start w:val="7"/>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TU0Y2FiMzZlMjM2NzYwYmJmNTIwZWRhOGMxZDYifQ=="/>
  </w:docVars>
  <w:rsids>
    <w:rsidRoot w:val="371A6BFD"/>
    <w:rsid w:val="03F355E9"/>
    <w:rsid w:val="0ACF5E94"/>
    <w:rsid w:val="0E5E1408"/>
    <w:rsid w:val="18845078"/>
    <w:rsid w:val="371A6BFD"/>
    <w:rsid w:val="58BA3107"/>
    <w:rsid w:val="5E230222"/>
    <w:rsid w:val="76AD7682"/>
    <w:rsid w:val="7B87304A"/>
    <w:rsid w:val="7BB5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2023-05-06T02:25:00Z</dcterms:created>
  <dc:creator>众</dc:creator>
  <cp:lastModifiedBy>众</cp:lastModifiedBy>
  <dcterms:modified xsi:type="dcterms:W3CDTF">2023-06-16T06:25:13Z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4B837ACEABFB4D28A656D7CE18EF6FFA_11</vt:lpwstr>
  </property>
</Properties>
</file>