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Theme="minorEastAsia" w:hAnsiTheme="minorEastAsia" w:eastAsiaTheme="minorEastAsia"/>
          <w:b/>
          <w:bCs w:val="0"/>
          <w:color w:val="auto"/>
          <w:sz w:val="32"/>
          <w:szCs w:val="32"/>
        </w:rPr>
      </w:pPr>
      <w:bookmarkStart w:id="0" w:name="_Toc16582"/>
      <w:r>
        <w:rPr>
          <w:rFonts w:hint="eastAsia" w:asciiTheme="minorEastAsia" w:hAnsiTheme="minorEastAsia" w:eastAsiaTheme="minorEastAsia"/>
          <w:b/>
          <w:bCs w:val="0"/>
          <w:color w:val="auto"/>
          <w:sz w:val="32"/>
          <w:szCs w:val="32"/>
        </w:rPr>
        <w:t>技术标准和要求</w:t>
      </w:r>
      <w:bookmarkEnd w:id="0"/>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一、项目概况</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rPr>
        <w:t>项目名称：田阳铝厂修缮工程（维修单号：田阳铝厂2023-00</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rPr>
        <w:t>）</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项目地点：广西百色市田阳区新山工业园区经一路</w:t>
      </w:r>
      <w:r>
        <w:rPr>
          <w:rFonts w:hint="eastAsia" w:asciiTheme="minorEastAsia" w:hAnsiTheme="minorEastAsia" w:eastAsiaTheme="minorEastAsia"/>
          <w:b w:val="0"/>
          <w:color w:val="auto"/>
          <w:sz w:val="24"/>
          <w:szCs w:val="24"/>
          <w:lang w:val="en-US" w:eastAsia="zh-CN"/>
        </w:rPr>
        <w:t>田阳铝厂厂区内</w:t>
      </w:r>
      <w:r>
        <w:rPr>
          <w:rFonts w:hint="eastAsia" w:asciiTheme="minorEastAsia" w:hAnsiTheme="minorEastAsia" w:eastAsiaTheme="minorEastAsia"/>
          <w:b w:val="0"/>
          <w:color w:val="auto"/>
          <w:sz w:val="24"/>
          <w:szCs w:val="24"/>
        </w:rPr>
        <w:t>。</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项目内容：</w:t>
      </w:r>
      <w:r>
        <w:rPr>
          <w:rFonts w:ascii="微软雅黑" w:hAnsi="微软雅黑" w:eastAsia="微软雅黑" w:cs="微软雅黑"/>
          <w:i w:val="0"/>
          <w:iCs w:val="0"/>
          <w:caps w:val="0"/>
          <w:color w:val="000000"/>
          <w:spacing w:val="0"/>
          <w:sz w:val="20"/>
          <w:szCs w:val="20"/>
          <w:shd w:val="clear" w:fill="FFFFFF"/>
        </w:rPr>
        <w:t> </w:t>
      </w:r>
      <w:r>
        <w:rPr>
          <w:rFonts w:hint="eastAsia" w:asciiTheme="minorEastAsia" w:hAnsiTheme="minorEastAsia" w:eastAsiaTheme="minorEastAsia"/>
          <w:b w:val="0"/>
          <w:color w:val="auto"/>
          <w:sz w:val="24"/>
          <w:szCs w:val="24"/>
        </w:rPr>
        <w:t>经各车间部门汇报发现职教中心</w:t>
      </w:r>
      <w:r>
        <w:rPr>
          <w:rFonts w:hint="eastAsia" w:asciiTheme="minorEastAsia" w:hAnsiTheme="minorEastAsia" w:eastAsiaTheme="minorEastAsia"/>
          <w:b w:val="0"/>
          <w:color w:val="auto"/>
          <w:sz w:val="24"/>
          <w:szCs w:val="24"/>
          <w:lang w:eastAsia="zh-CN"/>
        </w:rPr>
        <w:t>屋面漏雨、</w:t>
      </w:r>
      <w:r>
        <w:rPr>
          <w:rFonts w:hint="eastAsia" w:asciiTheme="minorEastAsia" w:hAnsiTheme="minorEastAsia" w:eastAsiaTheme="minorEastAsia"/>
          <w:b w:val="0"/>
          <w:color w:val="auto"/>
          <w:sz w:val="24"/>
          <w:szCs w:val="24"/>
        </w:rPr>
        <w:t>食堂</w:t>
      </w:r>
      <w:r>
        <w:rPr>
          <w:rFonts w:hint="eastAsia" w:asciiTheme="minorEastAsia" w:hAnsiTheme="minorEastAsia" w:eastAsiaTheme="minorEastAsia"/>
          <w:b w:val="0"/>
          <w:color w:val="auto"/>
          <w:sz w:val="24"/>
          <w:szCs w:val="24"/>
          <w:lang w:eastAsia="zh-CN"/>
        </w:rPr>
        <w:t>屋面漏雨</w:t>
      </w:r>
      <w:r>
        <w:rPr>
          <w:rFonts w:hint="eastAsia" w:asciiTheme="minorEastAsia" w:hAnsiTheme="minorEastAsia" w:eastAsiaTheme="minorEastAsia"/>
          <w:b w:val="0"/>
          <w:color w:val="auto"/>
          <w:sz w:val="24"/>
          <w:szCs w:val="24"/>
        </w:rPr>
        <w:t>；阳极车间成品库排水管</w:t>
      </w:r>
      <w:r>
        <w:rPr>
          <w:rFonts w:hint="eastAsia" w:asciiTheme="minorEastAsia" w:hAnsiTheme="minorEastAsia" w:eastAsiaTheme="minorEastAsia"/>
          <w:b w:val="0"/>
          <w:color w:val="auto"/>
          <w:sz w:val="24"/>
          <w:szCs w:val="24"/>
          <w:lang w:eastAsia="zh-CN"/>
        </w:rPr>
        <w:t>损坏</w:t>
      </w:r>
      <w:r>
        <w:rPr>
          <w:rFonts w:hint="eastAsia" w:asciiTheme="minorEastAsia" w:hAnsiTheme="minorEastAsia" w:eastAsiaTheme="minorEastAsia"/>
          <w:b w:val="0"/>
          <w:color w:val="auto"/>
          <w:sz w:val="24"/>
          <w:szCs w:val="24"/>
        </w:rPr>
        <w:t>、职教中心排水管</w:t>
      </w:r>
      <w:r>
        <w:rPr>
          <w:rFonts w:hint="eastAsia" w:asciiTheme="minorEastAsia" w:hAnsiTheme="minorEastAsia" w:eastAsiaTheme="minorEastAsia"/>
          <w:b w:val="0"/>
          <w:color w:val="auto"/>
          <w:sz w:val="24"/>
          <w:szCs w:val="24"/>
          <w:lang w:eastAsia="zh-CN"/>
        </w:rPr>
        <w:t>损坏</w:t>
      </w:r>
      <w:r>
        <w:rPr>
          <w:rFonts w:hint="eastAsia" w:asciiTheme="minorEastAsia" w:hAnsiTheme="minorEastAsia" w:eastAsiaTheme="minorEastAsia"/>
          <w:b w:val="0"/>
          <w:color w:val="auto"/>
          <w:sz w:val="24"/>
          <w:szCs w:val="24"/>
        </w:rPr>
        <w:t>；1#办公楼一楼、食堂、2#倒班楼一单元</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rPr>
        <w:t>二单元一楼通道、2#办公楼踢脚线</w:t>
      </w:r>
      <w:r>
        <w:rPr>
          <w:rFonts w:hint="eastAsia" w:asciiTheme="minorEastAsia" w:hAnsiTheme="minorEastAsia" w:eastAsiaTheme="minorEastAsia"/>
          <w:b w:val="0"/>
          <w:color w:val="auto"/>
          <w:sz w:val="24"/>
          <w:szCs w:val="24"/>
          <w:lang w:eastAsia="zh-CN"/>
        </w:rPr>
        <w:t>，地砖损坏；地磅大门口外货车专用加水点围墙砖柱损坏；铸造车间3条铝锭生产线冷运链条区地坪溢水；1#-4#供料净化系统新鲜氧化铝仓、含氟氧化铝仓，仓顶渗水；篮球馆至二厂雨水收集池段主排洪沟排水不畅；检修车间、配品备件库、阳极组装车间化粪池排污管损坏堵塞；一厂工业用水管精铝车间分支管路漏水、一厂原十四冶项目部路口过路电缆损坏、二厂净水站2#蓄水池与综合水泵房之间位置漏水；食堂后门没有路灯，照明不足。</w:t>
      </w:r>
      <w:r>
        <w:rPr>
          <w:rFonts w:hint="eastAsia" w:asciiTheme="minorEastAsia" w:hAnsiTheme="minorEastAsia" w:eastAsiaTheme="minorEastAsia"/>
          <w:b w:val="0"/>
          <w:color w:val="auto"/>
          <w:sz w:val="24"/>
          <w:szCs w:val="24"/>
        </w:rPr>
        <w:t>影响员工生活环境及存在安全生产隐患，急需外委施工单位修缮。修缮的内容有</w:t>
      </w:r>
      <w:r>
        <w:rPr>
          <w:rFonts w:hint="eastAsia" w:asciiTheme="minorEastAsia" w:hAnsiTheme="minorEastAsia" w:eastAsiaTheme="minorEastAsia"/>
          <w:b w:val="0"/>
          <w:color w:val="auto"/>
          <w:sz w:val="24"/>
          <w:szCs w:val="24"/>
          <w:lang w:eastAsia="zh-CN"/>
        </w:rPr>
        <w:t>天沟安装、排水管安装、地砖铺贴、</w:t>
      </w:r>
      <w:r>
        <w:rPr>
          <w:rFonts w:hint="eastAsia" w:asciiTheme="minorEastAsia" w:hAnsiTheme="minorEastAsia" w:eastAsiaTheme="minorEastAsia"/>
          <w:b w:val="0"/>
          <w:color w:val="auto"/>
          <w:sz w:val="24"/>
          <w:szCs w:val="24"/>
        </w:rPr>
        <w:t>砖柱砌筑</w:t>
      </w:r>
      <w:r>
        <w:rPr>
          <w:rFonts w:hint="eastAsia" w:asciiTheme="minorEastAsia" w:hAnsiTheme="minorEastAsia" w:eastAsiaTheme="minorEastAsia"/>
          <w:b w:val="0"/>
          <w:color w:val="auto"/>
          <w:sz w:val="24"/>
          <w:szCs w:val="24"/>
          <w:lang w:eastAsia="zh-CN"/>
        </w:rPr>
        <w:t>、开凿截水沟、防水堵漏、清挖淤泥、排污管更换、土方开挖、制作路灯基础</w:t>
      </w:r>
      <w:r>
        <w:rPr>
          <w:rFonts w:hint="eastAsia" w:asciiTheme="minorEastAsia" w:hAnsiTheme="minorEastAsia" w:eastAsiaTheme="minorEastAsia"/>
          <w:b w:val="0"/>
          <w:color w:val="auto"/>
          <w:sz w:val="24"/>
          <w:szCs w:val="24"/>
        </w:rPr>
        <w:t>等工作内容。现申请框招的零星工程施工单位对以上内容进行修缮。</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招标范围：</w:t>
      </w:r>
    </w:p>
    <w:p>
      <w:pPr>
        <w:pStyle w:val="6"/>
        <w:ind w:left="720" w:hanging="720" w:hangingChars="300"/>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附件 1.</w:t>
      </w:r>
      <w:r>
        <w:rPr>
          <w:rFonts w:hint="eastAsia" w:asciiTheme="minorEastAsia" w:hAnsiTheme="minorEastAsia" w:eastAsiaTheme="minorEastAsia"/>
          <w:b w:val="0"/>
          <w:color w:val="auto"/>
          <w:sz w:val="24"/>
          <w:szCs w:val="24"/>
          <w:lang w:eastAsia="zh-CN"/>
        </w:rPr>
        <w:t>田阳铝厂修缮工程（维修单号：田阳铝厂2023-00</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lang w:val="en-US" w:eastAsia="zh-CN"/>
        </w:rPr>
        <w:t>招标</w:t>
      </w:r>
      <w:r>
        <w:rPr>
          <w:rFonts w:hint="eastAsia" w:asciiTheme="minorEastAsia" w:hAnsiTheme="minorEastAsia" w:eastAsiaTheme="minorEastAsia"/>
          <w:b w:val="0"/>
          <w:color w:val="auto"/>
          <w:sz w:val="24"/>
          <w:szCs w:val="24"/>
          <w:lang w:eastAsia="zh-CN"/>
        </w:rPr>
        <w:t>工程量清单</w:t>
      </w:r>
      <w:r>
        <w:rPr>
          <w:rFonts w:hint="eastAsia" w:asciiTheme="minorEastAsia" w:hAnsiTheme="minorEastAsia" w:eastAsiaTheme="minorEastAsia"/>
          <w:b w:val="0"/>
          <w:color w:val="auto"/>
          <w:sz w:val="24"/>
          <w:szCs w:val="24"/>
          <w:lang w:val="en-US" w:eastAsia="zh-CN"/>
        </w:rPr>
        <w:t xml:space="preserve">                </w:t>
      </w:r>
      <w:r>
        <w:rPr>
          <w:rFonts w:hint="eastAsia" w:asciiTheme="minorEastAsia" w:hAnsiTheme="minorEastAsia" w:eastAsiaTheme="minorEastAsia"/>
          <w:b w:val="0"/>
          <w:color w:val="auto"/>
          <w:sz w:val="24"/>
          <w:szCs w:val="24"/>
          <w:lang w:eastAsia="zh-CN"/>
        </w:rPr>
        <w:t>2.田阳铝厂修缮工程（维修单号：田阳铝厂2023-00</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lang w:val="en-US" w:eastAsia="zh-CN"/>
        </w:rPr>
        <w:t>现场图片</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二、项目承包范围及方式</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2.1、工程量清单及招标文件所含施工内容，包括：</w:t>
      </w:r>
      <w:r>
        <w:rPr>
          <w:rFonts w:hint="eastAsia" w:asciiTheme="minorEastAsia" w:hAnsiTheme="minorEastAsia" w:eastAsiaTheme="minorEastAsia"/>
          <w:b w:val="0"/>
          <w:color w:val="auto"/>
          <w:sz w:val="24"/>
          <w:szCs w:val="24"/>
          <w:lang w:eastAsia="zh-CN"/>
        </w:rPr>
        <w:t>天沟安装、排水管安装、地砖铺贴、</w:t>
      </w:r>
      <w:r>
        <w:rPr>
          <w:rFonts w:hint="eastAsia" w:asciiTheme="minorEastAsia" w:hAnsiTheme="minorEastAsia" w:eastAsiaTheme="minorEastAsia"/>
          <w:b w:val="0"/>
          <w:color w:val="auto"/>
          <w:sz w:val="24"/>
          <w:szCs w:val="24"/>
        </w:rPr>
        <w:t>砖柱砌筑</w:t>
      </w:r>
      <w:r>
        <w:rPr>
          <w:rFonts w:hint="eastAsia" w:asciiTheme="minorEastAsia" w:hAnsiTheme="minorEastAsia" w:eastAsiaTheme="minorEastAsia"/>
          <w:b w:val="0"/>
          <w:color w:val="auto"/>
          <w:sz w:val="24"/>
          <w:szCs w:val="24"/>
          <w:lang w:eastAsia="zh-CN"/>
        </w:rPr>
        <w:t>、开凿截水沟、防水堵漏、清挖淤泥、排污管更换、土方开挖、制作路灯基础</w:t>
      </w:r>
      <w:r>
        <w:rPr>
          <w:rFonts w:hint="eastAsia" w:asciiTheme="minorEastAsia" w:hAnsiTheme="minorEastAsia" w:eastAsiaTheme="minorEastAsia"/>
          <w:b w:val="0"/>
          <w:color w:val="auto"/>
          <w:sz w:val="24"/>
          <w:szCs w:val="24"/>
        </w:rPr>
        <w:t>等工作内容具体施工内容以</w:t>
      </w:r>
      <w:r>
        <w:rPr>
          <w:rFonts w:hint="eastAsia" w:asciiTheme="minorEastAsia" w:hAnsiTheme="minorEastAsia" w:eastAsiaTheme="minorEastAsia"/>
          <w:b w:val="0"/>
          <w:color w:val="auto"/>
          <w:sz w:val="24"/>
          <w:szCs w:val="24"/>
          <w:lang w:val="en-US" w:eastAsia="zh-CN"/>
        </w:rPr>
        <w:t>统计表</w:t>
      </w:r>
      <w:r>
        <w:rPr>
          <w:rFonts w:hint="eastAsia" w:asciiTheme="minorEastAsia" w:hAnsiTheme="minorEastAsia" w:eastAsiaTheme="minorEastAsia"/>
          <w:b w:val="0"/>
          <w:color w:val="auto"/>
          <w:sz w:val="24"/>
          <w:szCs w:val="24"/>
        </w:rPr>
        <w:t>、工程量清单及施工界限分划为准</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rPr>
        <w:t>以上工程施工图及清单中所涵盖的所有内容，包括但不限于合同履行中所需的一切工作和所需劳务及配合，无论此等工作是否列明于本合同文件中。</w:t>
      </w:r>
    </w:p>
    <w:p>
      <w:pPr>
        <w:pStyle w:val="6"/>
        <w:ind w:left="720" w:hanging="720" w:hangingChars="300"/>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附件 1.</w:t>
      </w:r>
      <w:r>
        <w:rPr>
          <w:rFonts w:hint="eastAsia" w:asciiTheme="minorEastAsia" w:hAnsiTheme="minorEastAsia" w:eastAsiaTheme="minorEastAsia"/>
          <w:b w:val="0"/>
          <w:color w:val="auto"/>
          <w:sz w:val="24"/>
          <w:szCs w:val="24"/>
          <w:lang w:eastAsia="zh-CN"/>
        </w:rPr>
        <w:t>田阳铝厂修缮工程（维修单号：田阳铝厂2023-00</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lang w:val="en-US" w:eastAsia="zh-CN"/>
        </w:rPr>
        <w:t>招标</w:t>
      </w:r>
      <w:r>
        <w:rPr>
          <w:rFonts w:hint="eastAsia" w:asciiTheme="minorEastAsia" w:hAnsiTheme="minorEastAsia" w:eastAsiaTheme="minorEastAsia"/>
          <w:b w:val="0"/>
          <w:color w:val="auto"/>
          <w:sz w:val="24"/>
          <w:szCs w:val="24"/>
          <w:lang w:eastAsia="zh-CN"/>
        </w:rPr>
        <w:t>工程量清单</w:t>
      </w:r>
      <w:r>
        <w:rPr>
          <w:rFonts w:hint="eastAsia" w:asciiTheme="minorEastAsia" w:hAnsiTheme="minorEastAsia" w:eastAsiaTheme="minorEastAsia"/>
          <w:b w:val="0"/>
          <w:color w:val="auto"/>
          <w:sz w:val="24"/>
          <w:szCs w:val="24"/>
          <w:lang w:val="en-US" w:eastAsia="zh-CN"/>
        </w:rPr>
        <w:t xml:space="preserve">                </w:t>
      </w:r>
      <w:r>
        <w:rPr>
          <w:rFonts w:hint="eastAsia" w:asciiTheme="minorEastAsia" w:hAnsiTheme="minorEastAsia" w:eastAsiaTheme="minorEastAsia"/>
          <w:b w:val="0"/>
          <w:color w:val="auto"/>
          <w:sz w:val="24"/>
          <w:szCs w:val="24"/>
          <w:lang w:eastAsia="zh-CN"/>
        </w:rPr>
        <w:t>2.田阳铝厂修缮工程（维修单号：田阳铝厂2023-00</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lang w:val="en-US" w:eastAsia="zh-CN"/>
        </w:rPr>
        <w:t>现场图片</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2.2、乙方对上述范围内的工程实行包工包料、包工期、包质量、包安全文明施工、包验收、闭口包干全过程承包。</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2.3、承包要求：不得转包第三方或擅自分包。</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2.4、乙方应承担总承包服务的职责包括但不限于下述内容：</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（1）甲方指定分包项目的合同管理；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（2）甲方指定分包单位现场人员的组织管理；</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（3）甲方指定分包项目施工的技术管理；</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（4）甲方指定分包项目合同的经济管理；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（5）甲方指定分包项目施工的安全管理；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（6）甲方指定分包单位的协调管理；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（7）甲方指定分包单位运至现场的各种材料、设备的现场保管；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（8）甲方指定分包单位完成产品的成品保护；</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（9）提供给甲方指定分包单位的水平、垂直运输配合及脚手架的使用；</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（10）甲方指定分包项目的资料管理。</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2.5 工艺要求：</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恢复原使用功能达到95%以上，确保维护修缮项目完好正常使用。</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 xml:space="preserve">2.6 材料要求 </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针对不同施工内容所使用材料均高于原使用材料一个等级的合格产品。</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2.7 机械要求</w:t>
      </w:r>
    </w:p>
    <w:p>
      <w:pPr>
        <w:pStyle w:val="6"/>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 xml:space="preserve">    根据不同施工内容所租赁最适合的机械。</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2.8 人工要求</w:t>
      </w:r>
    </w:p>
    <w:p>
      <w:pPr>
        <w:pStyle w:val="6"/>
        <w:ind w:firstLine="480" w:firstLineChars="200"/>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根据不同施工内容配备适合工种的人工。</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2.9 安全措施</w:t>
      </w:r>
    </w:p>
    <w:p>
      <w:pPr>
        <w:pStyle w:val="6"/>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 xml:space="preserve">    投标方在设备安装过程中必须有符合要求的安全防护设施，对出现的各种安全事故负全部责任，并赔偿因此给招标方造成的所有损失。</w:t>
      </w:r>
    </w:p>
    <w:p>
      <w:pPr>
        <w:pStyle w:val="6"/>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2.10 计划机械、材料、人工表</w:t>
      </w:r>
    </w:p>
    <w:p>
      <w:pPr>
        <w:pStyle w:val="6"/>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 xml:space="preserve">   施工单位针对现场需求出具施工方案。</w:t>
      </w:r>
    </w:p>
    <w:p>
      <w:pPr>
        <w:pStyle w:val="6"/>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rPr>
        <w:t>3.1、计划开工日期：202</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9</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15</w:t>
      </w:r>
    </w:p>
    <w:p>
      <w:pPr>
        <w:pStyle w:val="6"/>
        <w:ind w:firstLine="480" w:firstLineChars="200"/>
        <w:rPr>
          <w:rFonts w:hint="default"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rPr>
        <w:t>计划竣工日期：202</w:t>
      </w:r>
      <w:r>
        <w:rPr>
          <w:rFonts w:hint="eastAsia" w:asciiTheme="minorEastAsia" w:hAnsiTheme="minorEastAsia" w:eastAsiaTheme="minorEastAsia"/>
          <w:b w:val="0"/>
          <w:color w:val="auto"/>
          <w:sz w:val="24"/>
          <w:szCs w:val="24"/>
          <w:lang w:val="en-US" w:eastAsia="zh-CN"/>
        </w:rPr>
        <w:t>3</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15</w:t>
      </w:r>
      <w:bookmarkStart w:id="1" w:name="_GoBack"/>
      <w:bookmarkEnd w:id="1"/>
    </w:p>
    <w:p>
      <w:pPr>
        <w:pStyle w:val="6"/>
        <w:rPr>
          <w:rFonts w:asciiTheme="minorEastAsia" w:hAnsiTheme="minorEastAsia" w:eastAsiaTheme="minorEastAsia"/>
          <w:b w:val="0"/>
          <w:color w:val="auto"/>
          <w:sz w:val="24"/>
          <w:szCs w:val="24"/>
          <w:u w:val="single"/>
        </w:rPr>
      </w:pPr>
      <w:r>
        <w:rPr>
          <w:rFonts w:hint="eastAsia" w:asciiTheme="minorEastAsia" w:hAnsiTheme="minorEastAsia" w:eastAsiaTheme="minorEastAsia"/>
          <w:b w:val="0"/>
          <w:color w:val="auto"/>
          <w:sz w:val="24"/>
          <w:szCs w:val="24"/>
        </w:rPr>
        <w:t>合同工期：日历天数</w:t>
      </w:r>
      <w:r>
        <w:rPr>
          <w:rFonts w:hint="eastAsia" w:asciiTheme="minorEastAsia" w:hAnsiTheme="minorEastAsia" w:eastAsiaTheme="minorEastAsia"/>
          <w:b w:val="0"/>
          <w:color w:val="auto"/>
          <w:sz w:val="24"/>
          <w:szCs w:val="24"/>
          <w:lang w:val="en-US" w:eastAsia="zh-CN"/>
        </w:rPr>
        <w:t>30</w:t>
      </w:r>
      <w:r>
        <w:rPr>
          <w:rFonts w:hint="eastAsia" w:asciiTheme="minorEastAsia" w:hAnsiTheme="minorEastAsia" w:eastAsiaTheme="minorEastAsia"/>
          <w:b w:val="0"/>
          <w:color w:val="auto"/>
          <w:sz w:val="24"/>
          <w:szCs w:val="24"/>
        </w:rPr>
        <w:t xml:space="preserve">天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3.2、工期顺延：如发生以下情况造成竣工日期推迟，乙方须及时以书面报告形式将实际情况上报甲方，经甲方书面盖章确认后，工期相应顺延，（除以下原因外，工期一律不予顺延）：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 重大设计变更影响乙方连续施工的；</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  不可抗力因素（指在施工周期、地区发生战争、动乱、空中飞行物体坠落、6级以上的地震、日降雨量大于200㎜的雨日、6级及以上的大风、20 年一遇及以上的洪水、日气温超过40度高温或低于-10度的严寒大于2天、持续 30 天高温天气、造成工程损坏的冰雹和大雪灾害、自然原因发生的火灾、突发性疫情或其它不可抗力原因）影响施工的；</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（3）因甲方开发计划混乱导致施工延误、甲方迟延支付工程款导致承包人停工的、土地纠纷影响乙方工期的？</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四、质量标准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4.1、乙方须确保本工程满足本项目设计施工图纸和国家规范文件要求，具体包括但不限于(标准规范如有更新版本则以最新版本为准，如各标准规范要求及施工图要求的有出入，则以较严格者为准)：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《混凝土结构工程施工质量验收规范》（GB50204-2015）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《建筑地基基础工程质量验收规范》(GB50202-2018)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《砌体工程施工质量验收规范》（GB50203-2011）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《建筑给排水及采暖工程施工质量验收规范》（GB50242-2016）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《施工现场临时用电安全技术规范》(JGJ46-2005)</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《建筑施工安全检查标准》(JGJ59-2011)</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《建筑施工企业安全生产管理规范》（GB50656-2011）</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《施工企业安全生产评价标准》（JGJ/T77-2010）</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《建筑地面工程施工质量验收规范》(GB50209—2010)</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《电气装置安装工程电气设备交接试验标准》（GB50150-2016）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《电气装置安装工程电缆线路施工验收及规范》（GB50168-2018）</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《电气装置安装工程盘、柜及二次回路接线施工及验收规范》（GB50171-2012）</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《建筑电气工程施工质量验收规范》（GB50303-2015）</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《建筑给水排水设计规范》（GB50015-2003）</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《给水排水构筑物工程施工及验收规范》(GBJ141-2008)</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《城市污水处理厂工程质量验收规范》（GB50334-2017）</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《给水排水管道施工及验收规范》（GB50268-2008）</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《电缆线路施工及验收规程》（GB5016-2006）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《电气装置安装工程 接地装置施工及验收规范》（GB50169-2016）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《电气装置安装工程 低压电器施工及验收规范》（GB50254-2014）</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"http://www.baidu.com/link?url=wQ6BNkqXke0liuTEa0QlLKN0FYl5dxJV2cCPP0LID_eYeyqgRUndOZWzY-u1Zpkil7VSDfbry2XQbsC5qE9NK_"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《钢筋混凝土用钢 第1部分:热轧光圆钢筋》</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（GB/T1499.1-2017）</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《钢筋焊接及验收规程》(JGJ18-2015)</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《钢筋焊接接头实验方法》(JGJ127-2014)</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《通用硅酸盐水泥》(GB/T175-2007)</w:t>
      </w:r>
    </w:p>
    <w:p>
      <w:pPr>
        <w:pStyle w:val="6"/>
        <w:rPr>
          <w:rFonts w:asciiTheme="minorEastAsia" w:hAnsiTheme="minorEastAsia" w:eastAsiaTheme="minorEastAsia"/>
          <w:b w:val="0"/>
          <w:color w:val="auto"/>
          <w:sz w:val="24"/>
          <w:szCs w:val="24"/>
        </w:rPr>
      </w:pPr>
      <w:r>
        <w:rPr>
          <w:rFonts w:asciiTheme="minorEastAsia" w:hAnsiTheme="minorEastAsia" w:eastAsiaTheme="minorEastAsia"/>
          <w:b w:val="0"/>
          <w:color w:val="auto"/>
          <w:sz w:val="24"/>
          <w:szCs w:val="24"/>
        </w:rPr>
        <w:t>《普通混凝土用砂、石质量及检验方法标准》(JGJ52</w:t>
      </w:r>
      <w:r>
        <w:rPr>
          <w:rFonts w:hint="eastAsia" w:asciiTheme="minorEastAsia" w:hAnsiTheme="minorEastAsia" w:eastAsiaTheme="minorEastAsia"/>
          <w:b w:val="0"/>
          <w:color w:val="auto"/>
          <w:sz w:val="24"/>
          <w:szCs w:val="24"/>
        </w:rPr>
        <w:t>-2006）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w:t>
      </w:r>
      <w:r>
        <w:rPr>
          <w:rFonts w:asciiTheme="minorEastAsia" w:hAnsiTheme="minorEastAsia" w:eastAsiaTheme="minorEastAsia"/>
          <w:b w:val="0"/>
          <w:color w:val="auto"/>
          <w:sz w:val="24"/>
          <w:szCs w:val="24"/>
        </w:rPr>
        <w:t>普通混凝土拌合物性能试验方法标准</w:t>
      </w:r>
      <w:r>
        <w:rPr>
          <w:rFonts w:hint="eastAsia" w:asciiTheme="minorEastAsia" w:hAnsiTheme="minorEastAsia" w:eastAsiaTheme="minorEastAsia"/>
          <w:b w:val="0"/>
          <w:color w:val="auto"/>
          <w:sz w:val="24"/>
          <w:szCs w:val="24"/>
        </w:rPr>
        <w:t>》（GB/T50080-2016）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《混凝土拌和用水标准》（JGJ63-2006）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《混凝土外加剂应用技术规范》（GBJ50119-2013）</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《城镇供热管网工程施工及验收规范》（CJJ28-2014）</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《城镇直埋供热管道工程技术规程》（CJJ/T81-2013）</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《工程测量规范》（GB50026-2016）</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《建设工程施工现场供用电安全规范》（GB50194-2014）</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《建筑工程施工质量验收统一标准》（GB50300—2013）</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《建筑桩基技术规范》（JGJ94—2008）</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《城镇燃气输配工程施工及验收规范》（CJJ33—2005）</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"http://www.baidu.com/link?url=ArqOxZ79IR_x3sPMS3smEqEGL66p-ZXDfqzzqUuwh_h6vfg7Xq3Cy9H4efjip3903U8hyvD9nBAYKHhYBugFVjjUbgVQbs8_v92bmkwmVHC"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《屋面工程质量验收规范》（GB50207-2012</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"http://www.baidu.com/link?url=nJ0BaailENkI2po8e83dWd0KOK-qePCQeIEzav65vOg8LWiPVy7uS8yw4XJU3jjJhIfrYw9DPmJEsjkJEJ70KiToJt6C162Wj8IkucjiCam"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《屋面工程技术规范》（GB50345-2012</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dUTlGMMWs4P_R8uCu4XPRf8vFica2OJa0zAZzzXm-EyqB-a8Xz0-07VkVjHeA_O0HUj0O_NK0utpkAnpQsN0u6qpltMO2-yU8aMEMCYGZXTADRl_DZuN_LIaUuHe4CH-&amp;ck=1787.15.8668.0.0.426.366.0&amp;shh=www.baidu.com&amp;sht=25017023_10_pg&amp;wd=&amp;eqid=ae217a4b00046455000000065f4477e8"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《钢结构工程施工规范》(GB50755-2012)</w:t>
      </w:r>
      <w:r>
        <w:rPr>
          <w:rStyle w:val="94"/>
          <w:rFonts w:hint="eastAsia" w:asciiTheme="minorEastAsia" w:hAnsiTheme="minorEastAsia" w:eastAsiaTheme="minorEastAsia"/>
          <w:b w:val="0"/>
          <w:color w:val="auto"/>
          <w:sz w:val="24"/>
          <w:szCs w:val="24"/>
        </w:rPr>
        <w:fldChar w:fldCharType="end"/>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《钢结构工程施工质量验收标准》（GB50205-2020）</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w:t>
      </w:r>
      <w:r>
        <w:rPr>
          <w:color w:val="auto"/>
        </w:rPr>
        <w:fldChar w:fldCharType="begin"/>
      </w:r>
      <w:r>
        <w:rPr>
          <w:color w:val="auto"/>
        </w:rPr>
        <w:instrText xml:space="preserve"> HYPERLINK "http://www.baidu.com/link?url=xaKdwQN5Zrue4U1-lGN-SshwkGhei3j9O8uQ_3XfG_nYVCyE7fy6yCaCa4vvOHwj4d9kJS5KuwwM_m-k-gfGepG-B7iOk6OyU0WbmOvs7qm"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压型金属板工程应用技术规范</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》（GB50896-2013）</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w:t>
      </w:r>
      <w:r>
        <w:rPr>
          <w:color w:val="auto"/>
        </w:rPr>
        <w:fldChar w:fldCharType="begin"/>
      </w:r>
      <w:r>
        <w:rPr>
          <w:color w:val="auto"/>
        </w:rPr>
        <w:instrText xml:space="preserve"> HYPERLINK "http://www.baidu.com/link?url=g0EknuorwlKBEn2T0MfE0ulitYANpXDsBO0pwsbOYCZMuhGTNXU9Kblp_2XxsFCUNQkrmLfLCQohmR2LvXHDoa"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通风与空调工程施工质量验收规范》（GB50243-2016</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"http://www.baidu.com/link?url=KFEbM4DMS6-qxY629v4RzbxvjwusqoG0qH-VVF0cTiH-YcC472gRGLRmAwzU2Mc2YhcQL39h47TaXdPAwuYrkK&amp;ck=2547.22.30572.0.0.536.251.0&amp;shh=www.baidu.com&amp;sht=25017023_10_pg"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《建筑装饰装修工程质量验收标准》（GB50210-2018）</w:t>
      </w:r>
      <w:r>
        <w:rPr>
          <w:rStyle w:val="94"/>
          <w:rFonts w:hint="eastAsia" w:asciiTheme="minorEastAsia" w:hAnsiTheme="minorEastAsia" w:eastAsiaTheme="minorEastAsia"/>
          <w:b w:val="0"/>
          <w:color w:val="auto"/>
          <w:sz w:val="24"/>
          <w:szCs w:val="24"/>
        </w:rPr>
        <w:fldChar w:fldCharType="end"/>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"http://www.baidu.com/link?url=kl3ISvHN6ZgwpcPu1KnLYIg-KLxC4amPwSgKr-cgDCaPHJ1Q9Ozz20rVIjAB33p3zbMJYJHn1c5x5LPyyJGD0K"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《沥青路面施工及验收规范</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》（GB50092-1996）</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"http://www.baidu.com/link?url=Fw9KSe658kTo_o15SQ3nJuuAvZNbDOsvFmuPWPq_u5VwglIhvHjUwD1elWiHgqvD5vjozP8GB0GfGKbN3BcgX_F8cTyoXKEuoM8Su1VemNm&amp;ck=2940.11.0.0.0.494.343.0&amp;shh=www.baidu.com&amp;sht=25017023_10_pg"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《建筑防腐蚀工程施工质量验收标准</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》（GBT50224-2018）</w:t>
      </w:r>
    </w:p>
    <w:p>
      <w:pPr>
        <w:pStyle w:val="6"/>
        <w:rPr>
          <w:rFonts w:asciiTheme="minorEastAsia" w:hAnsiTheme="minorEastAsia" w:eastAsiaTheme="minorEastAsia"/>
          <w:b w:val="0"/>
          <w:color w:val="auto"/>
          <w:sz w:val="24"/>
          <w:szCs w:val="24"/>
        </w:rPr>
      </w:pPr>
      <w:r>
        <w:rPr>
          <w:color w:val="auto"/>
        </w:rPr>
        <w:fldChar w:fldCharType="begin"/>
      </w:r>
      <w:r>
        <w:rPr>
          <w:color w:val="auto"/>
        </w:rPr>
        <w:instrText xml:space="preserve"> HYPERLINK "http://www.baidu.com/link?url=b4aArPLLIDqruM0LFoumstpkq3AUScXiHoXMBGURyupH4DDvt9YAi-lwZm8Kw5UstDrgF8xlnexf1b0GfNCNu2dgVUhT-lqMhjxvUUAtWcO"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《防火卷帘、防火门、防火窗施工及验收规范》（GB50877-2014</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w:t>
      </w:r>
      <w:r>
        <w:rPr>
          <w:color w:val="auto"/>
        </w:rPr>
        <w:fldChar w:fldCharType="begin"/>
      </w:r>
      <w:r>
        <w:rPr>
          <w:color w:val="auto"/>
        </w:rPr>
        <w:instrText xml:space="preserve"> HYPERLINK "http://www.baidu.com/link?url=R56S8cO9mwkEuofR88MBQjd2F-VMMYkg26mQq5Dz3dIg5hbVG_lpcm5V2CXzFHQ4"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 xml:space="preserve">建筑电气照明装置施工与验收规范》（GB50617-2010） </w:t>
      </w:r>
      <w:r>
        <w:rPr>
          <w:rStyle w:val="94"/>
          <w:rFonts w:hint="eastAsia" w:asciiTheme="minorEastAsia" w:hAnsiTheme="minorEastAsia" w:eastAsiaTheme="minorEastAsia"/>
          <w:b w:val="0"/>
          <w:color w:val="auto"/>
          <w:sz w:val="24"/>
          <w:szCs w:val="24"/>
        </w:rPr>
        <w:fldChar w:fldCharType="end"/>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w:t>
      </w:r>
      <w:r>
        <w:rPr>
          <w:color w:val="auto"/>
        </w:rPr>
        <w:fldChar w:fldCharType="begin"/>
      </w:r>
      <w:r>
        <w:rPr>
          <w:color w:val="auto"/>
        </w:rPr>
        <w:instrText xml:space="preserve"> HYPERLINK "http://www.baidu.com/link?url=fJALt6b79jc-Xhc5B0jV-VUza1ULQYBvNO2EUrWYoRqT2J8sJabnB9KGyV2Rslx_myQm6rb78HnVhn2KtpWNi_"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铝合金结构工程施工质量验收规范》（GB50576-2010</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w:t>
      </w:r>
      <w:r>
        <w:rPr>
          <w:color w:val="auto"/>
        </w:rPr>
        <w:fldChar w:fldCharType="begin"/>
      </w:r>
      <w:r>
        <w:rPr>
          <w:color w:val="auto"/>
        </w:rPr>
        <w:instrText xml:space="preserve"> HYPERLINK "http://www.baidu.com/link?url=gLbiBhYrHmmPrSKOZrea3NYE10RnMU_XPAeYmNDSCGyP-TzuemNdE5ksfprnzQ9p2sZ7XMw-pFyCzrkEd1BAc1rqMx9ORb8t1wo-VVatWUO" \t "https://www.baidu.com/_blank" </w:instrText>
      </w:r>
      <w:r>
        <w:rPr>
          <w:color w:val="auto"/>
        </w:rPr>
        <w:fldChar w:fldCharType="separate"/>
      </w:r>
      <w:r>
        <w:rPr>
          <w:rStyle w:val="94"/>
          <w:rFonts w:hint="eastAsia" w:asciiTheme="minorEastAsia" w:hAnsiTheme="minorEastAsia" w:eastAsiaTheme="minorEastAsia"/>
          <w:b w:val="0"/>
          <w:color w:val="auto"/>
          <w:sz w:val="24"/>
          <w:szCs w:val="24"/>
        </w:rPr>
        <w:t>施工现场临时建筑物技术规范》（JGJ/T188-2009</w:t>
      </w:r>
      <w:r>
        <w:rPr>
          <w:rStyle w:val="94"/>
          <w:rFonts w:hint="eastAsia" w:asciiTheme="minorEastAsia" w:hAnsiTheme="minorEastAsia" w:eastAsiaTheme="minorEastAsia"/>
          <w:b w:val="0"/>
          <w:color w:val="auto"/>
          <w:sz w:val="24"/>
          <w:szCs w:val="24"/>
        </w:rPr>
        <w:fldChar w:fldCharType="end"/>
      </w:r>
      <w:r>
        <w:rPr>
          <w:rFonts w:hint="eastAsia" w:asciiTheme="minorEastAsia" w:hAnsiTheme="minorEastAsia" w:eastAsiaTheme="minorEastAsia"/>
          <w:b w:val="0"/>
          <w:color w:val="auto"/>
          <w:sz w:val="24"/>
          <w:szCs w:val="24"/>
        </w:rPr>
        <w:t>）</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4.2、工程质量</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4.2.1、工程质量应当达到合同约定的质量标准，质量标准的评定以国家或行业的质量检验评定标准为依据。因乙方原因工程质量达不到约定的质量标准，乙方承担违约责任。</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4.2.2、双方对工程质量有争议，由双方同意的工程质量检测机构鉴定，所需费用及因此造成的损失，由责任方承担。双方均有责任，由双方根据其责任分别承担。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五、检查和验收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5.1、乙方应认真按照标准、规范和设计图纸要求以及甲方或监理工程师依据合同发出的指令施工，随时接受甲方或监理工程师的检查检验，为检查检验提供便利条件。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5.2、工程质量达不到约定标准的部分，甲方或监理工程师一经发现，应要求乙方拆除和重新施工，乙方应按甲方或监理工程师的要求拆除和重新施工，直到符合约定标准。因乙方原因达不到约定标准，由乙方承担拆除和重新施工的费用，工期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5.3、甲方或监理工程师的检查检验不应影响施工正常进行。如影响施工正常进行，检查检验不合格时，影响正常施工的费用由乙方承担。除此之外影响正常施工的追加合同价款由甲方承担，相应顺延工期。</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5.4、因甲方或监理工程师指令失误或其他非乙方原因发生的追加合同价款，由甲方承担。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5.5、隐蔽工程和中间验收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5.5.1、工程具备隐蔽条件或达到专用条款约定的中间验收部位，乙方进行自检，并在隐蔽或中间验收前48小时以书面形式通知监理工程师验收。通知包括隐蔽和中间验收的内容、验收时间和地点。乙方准备验收记录，验收合格，甲方和监理工程师等相关验收人员在验收记录上签字后，乙方可进行隐蔽和继续施工。验收不合格，乙方在监理工程师限定的时间内修改后重新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5.5.2、经甲方工程师验收，工程质量符合标准、规范和设计图纸等要求，验收24小时后，甲方工程师不在验收记录上签字，视为甲方工程师已经认可验收记录，乙方可进行隐蔽或继续施工。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5.6、重新检验</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无论甲方和监理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六、材料设备供应</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6.1、材料、设备的检验和试验</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乙方应根据本工程规范和技术说明、国家有关施工验收规范、标准和建设行政主管部门现行规定的要求进行工程材料等的检验和试验以及出具试验报告；除非政府相关文件另有规定，所有检验和试验应委托具有相应资质的试验室完成，试验室的委托应经过甲方和监理、乙方认可。除非适用的工程技术规范有规定或合同中另有约定，乙方应进行的试验和检验项目（只要适用）应满足甲方或监理要求的其他检验项目、政府相关规范和文件中规定的其它检验和试验。</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乙方自行施工部分工程的检验和试验的费用由乙方承担，包括样品准备、送检、试验室委托、试验报告准备等等。</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6.2、乙方采购材料设备</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6.2.1、乙方负责采购材料设备的，应按照专用条款约定及设计和有关标准要求采购，并提供产品合格证明，对材料设备质量负责。乙方在材料设备到货前24小时通知甲方和监理工程师清点。</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6.2.2、乙方采购的材料设备与设计或标准要求不符时，乙方应按甲方和监理工程师要求的时间运出施工场地，重新采购符合要求的产品，承担由此发生的费用，由此延误的工期不予顺延。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6.2.3、乙方采购的材料设备在使用前，乙方应按甲方和监理工程师的要求进行检验或试验，不合格的不得使用，检验或试验费用由乙方承担。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6.2.4、甲方或监理工程师发现乙方采购并使用不符合设计或标准要求的材料设备时，应要求由乙方负责修复、拆除或重新采购，并承担发生的费用，由此延误的工期不予顺延。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6.2.5、乙方需要使用代用材料时，应优于原设计使用的材料并经甲方和监理工程师认可后才能使用，由此增加的费用由乙方承担。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6.2.6、乙方采购的材料必须严格按照投标时在投标文件中明确的品种、规格、质量等级等要求进行采购，采购的材料（包括甲定乙供材料）必须经监理和甲方代表验收后方能用于本工程，且必须符合施工图纸设计要求及国家有关标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6.2.7、随时按监理工程师的要求，在制造、加工或准备地点或现场，或在合同规定的其他地方进行检查；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6.2.8、在材料用于工程之前，乙方应按监理的选择和要求，提交有关的材料样品，以供检验；</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6.2.9、在材料用于工程之前，必须向监理工程师提交制造厂家出具的材料质量证明，证明该材料质量是合格的；</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6.2.10、需甲方签证价格的材料（包括暂定价材料）乙方在采购前必须征得甲方对质量、价格签证的书面同意；</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6.2.11、甲方或监理要求材料设备封样的，必须经甲方或监理认可封样后，方可使用；</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6.2.12、甲方或监理对材料验收后，并不免除乙方材料不合格原因造成的后果及责任；</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6.2.13、根据工程需要，甲方有权对乙方投标时确认的品牌进行更换，更换后的材料由甲方有效工程签证进行结算。</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七、主要施工工艺、技术要求</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7.1、混凝土工程</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7.1.1、混凝土要随制作随施工，混凝土不得存储在使用时必须加水的存储罐内。乙方应常备一定数量的插入式混凝土振动器，其振动频率应足够使混凝土均衡密实。</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7.1.2、乙方要保证钢筋正确定位和绑扎，以避免钢筋在浇注混凝土时移动。同样，乙方须预埋件进行正确固定，确保预埋在混凝土模板内的穿线管、水管道、接线盒、钢板、门窗副框的完整性。</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7.1.3、待浇注的混凝土面层，要按工艺规范要求加以处理。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7.1.4、必须在混凝土达到足够的强度，并经监理和检测部门同意后方可拆除模板。</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7.1.5、立柱和外墙，在任何情况下不得在浇注混凝土48小时前拆除模板，同时应在一周内早晚各喷洒一次水。</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7.1.6、外观质量应符合设计图纸和规范。</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7.1.7、浇注混凝土不得与土地接触，而应在地基处理层和混凝土垫层上施工；混凝土立面必须使用模板。</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7.1.8、浇注混凝土之前，模板底面必须用高压气清理干净，特别要清除掉来源于钢筋的锈蚀物和绑扎钢丝的残留物。要在浇注混凝土之前在模板上涂刷脱模剂。</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7.1.9、木材质的模板在浇注混凝土前充分湿润。</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7.2、模板和支撑</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7.2.1、模板、支架和支撑必须足够坚固，以防模板在浇注混凝土时变形；应能在拆模板前承受各种作用力和负荷。各种作用力不得使混凝土建筑体在在刚浇注时、凝固和硬化时在强度上和外观上受损。</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7.2.2、大跨度承重梁及悬臂梁构件要仔细施工，以避免在拆模时出现下陷弯曲。应按监理和检测部门指定的数据考虑施工的反弯度。悬臂梁应在浇注混凝土45天后拆除模板。</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7.2.3、模板的板面与板面间应连接紧密。不得在施工时出现水泥浆断断续续的现象。</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7.2.4、对在浇注混凝土时模板移动或变形的浇注体，甲方和监理可要求乙方拆除并重新浇注。其费用由乙方承担。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7.2.5、只有在混凝土达到规定的强度后才可拆除模板。拆模时，要循序渐进，不要在建筑体内部引起突然的应力。</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7.2.6、在施工过程中的梁和楼板的普通支板必须至少在三个层面上用柱子予以支撑。</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7.3、砌筑工程</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7.3.1、砌筑墙体时加气混凝土砌块不应使用破裂、不规整和表面被污染的砌块。</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7.3.1、在砌筑位置放出墙身边线，以砌块每皮高度制作皮数杆，并竖立于墙的两端，皮数杆宜立于墙体转角处，且相距不应大于15M。</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7.3.2、严格控制好砌块上墙砌筑时的含水率。禁止直接使用饱含雨水或浇水过量的砌块。</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7.3.3、砌筑砂浆宜选用粘结性能良好的砂浆，其强度等级应不小于设计要求，砂浆应具有良好的保水性。</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7.3.4、为消除主体结构和围护墙体之间由于温度变化产生的收缩裂缝，砌块与墙柱相接处，须留拉结筋。在砌筑砌块时，将拉结钢筋伸出部分埋于砌块墙的水平灰缝中。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7.3.5、在跨度或高度较大的墙中设置构造梁柱。一般当墙体长度超过5m，可在中间设置钢筋混凝土构造柱（C20混凝土）；当墙体高度超过3m（≤120厚墙）或4m（≥180厚墙）时，可在墙高中腰处增设钢筋混凝土圈梁。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7.3.6、在窗台与窗间墙交接处是应力集中的部位，容易受砌体收缩影响产生裂缝，因此，宜在窗台处设置钢筋混凝土现浇带以抵抗变形。门窗洞口上部的边角处也容易发生裂缝和空鼓，此处宜用圈梁取代过梁。</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7.3.7、砌筑时灰缝要做到横平竖直，上下层十字错缝，转角处应相互咬槎，砂浆要饱满，水平灰缝不大于15mm，垂直灰缝不大于20mm，砂浆饱满度要求在90%以上，垂直缝宜用内外临时夹板灌缝，砌筑后应立即对墙体灰缝用原砂浆内外勾缝压实，以保证砂浆的饱满度及密实度。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7.3.8、墙体的施工缝处必须砌成斜槎，斜槎长度应不小于高度的2/3。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7.3.9、墙体抹灰施工应在砌体完工七天后，经砌体工程质量验收合格后方可施工。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7.4、抹灰和粉刷</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7.4.1、支承面的准备</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支承面应整洁，没有杂质（如灰尘，油漆，石膏，积碳，油渍等），不粗糙，能粘住，粘牢灰浆。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支承面要预先多次潮湿，每次间隔15分钟，抹灰表面应深度潮湿，表面返潮。在支承面表面出现严重不平整时，不能直接抹灰，应该矫正墙体。</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砖或空心混凝土砌块墙体：砖砌体或空心混凝土砌块墙体突起度应低于抹灰的厚度，否则，必须整平。</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并列的不同支承面，抹灰时加用金属网或格子架，搭牢建筑物柱，梁，及其他部件的2端，至少要超出边沿15CM。</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7.4.2、抹灰</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抹灰通常要打底或涂胶结层，一个中间层，形成抹灰体，一个面层，显示面层状态，进行好的防水处理。面层可以作为装饰层的支承面。硬化过程中涂层的湿化不要在干热天气下进行。应该在早晨施工。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当涂层可能在增湿后出现微纹时，应在施工2小时后用瓦刀修平。面层任何时候都不能用喷水或撒干水泥的方法施工。不能在新鲜砂浆上抹光。需要对面层进行修补时，应在混合缝或在表面看不出的地方进行修补。结构缝会涉及到整个抹灰层的厚度。</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7.4.3、面层质量</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表面应规则，均匀，平坦，无凹凸不平，无气泡，裂缝，孔洞，裂纹。</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棱角分明，勾缝清晰，笔直，无倒圆角，开裂，裂纹。</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用榔头敲打时无空洞声。</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面层的平坦度，2m的直尺在各个方位上测量平坦度，没有5mm的高差，垂直度为每3m不得误差1cm。</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7.5、安装工程</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7.5.1、电气部分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建筑电气照明装置安装工程所需的器材及配件，应符合国家现行技术标准的相关规定。</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器材及配件的验收应按以下要求进行检查：技术文件、产品合格证件应齐全。型号、规格及外观质量应符合设计要求和施工及验收规范的规定。</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灯具应齐全、无机械损伤、变形、油漆装饰面层完好、无剥落、灯罩无破裂、灯箱地歪翘等缺陷。大（重）型灯具应有产品合格证件。灯具配线检验照明灯具使用的导线，应能确保灯具承受一定的机械力和可靠地安全运行，最小线芯截面，应符合设计和规范的有关规定。灯具配线必须绝缘性能好，严禁有漏电缺陷。照明器具安装施工与装饰装修工序配合，以保证电气照明装置安装工程的质量。电气照明装置施工前，装饰工种应全部结束，对电气施工无任何妨碍。安装前，应先检查预埋件及预留孔洞的位置、几何尺寸，是否符合设计要求，应将盒内杂物清理干预埋件固定应牢固、端正、合理和整齐。电气照明装置在砖结构上安装时，应采用预埋吊钩、螺栓、螺钉、膨胀、螺栓，尼龙塞或塑料塞固定，严禁使用木楔及射钉，其固定件的承载能力应与电气照明装置的重量相匹配。电气照明装置的接线必须牢固，接触良好，绝缘处理合理。需接地或接零的灯具、形状、插座与非带电金属部分，应有带明显标志的专用接地螺钉。建筑电气照明装置的安装应达到正规、合理、牢固及齐全，确保使用功能。施工中的安全技术措施，应符合国这现行技术标准和规范的规定。</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所有设备材料必须具备合格证、质量检测报告和其它能有效证明其品质的书面材料，并经甲方现场工程和监理工程师认可方能运用于本工程。</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所有现场试验必须经甲方现场工程师和监理工程师确认合格后，才能进入下一道工序或隐蔽工程。</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7.5.2、给排水部分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所有管道应按施工图纸及有关施工规范进行施工安装。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管道预留接口不得隐藏在墙壁或地板内。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管道穿越墙壁、楼板须设套管，若所穿越的结构有防水要求时，须用防水套管接驳，管道的接口不得设在套管内。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管道跨越楼栋伸缩缝时，必须采取措施如采用波纹伸缩器连接。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所有暗装的管道都必须在安装妥后立刻进行水压试验以检查管道强度及严密性，经监理工程师和甲方现场工程师确认合格后，才能进行下一道工序或隐蔽工程。</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7.6、其他</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本文未列明部分工程施工及验收参照第四条相关标准、规范执行。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八、竣工验收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8.1、工程具备竣工验收条件，乙方按国家工程竣工验收有关规定，向甲方提供完整竣工资料及竣工验收报告。</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8.2、工程竣工验收通过，乙方送交竣工验收报告的日期为实际竣工日期。工程按甲方要求修改后通过竣工验收的，实际竣工日期为乙方修改后提请甲方验收的日期。</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九、质量保修</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9.1、质保期：按《建设工程质量管理条例》规定执行。</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9.2、乙方应按法律、行政法规或国家关于工程质量保修的有关规定，对交付甲方使用的工程在质量保修期内承担质量保修责任。</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十、施工服务具体要求</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10.1、乙方需根据工程进度需要，按投标承诺派驻恰当的人员和合适的人员数量，满足现场施工服务的需求；采取何种措施保证到位率。</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10.2、为保证本工程的延续性，开工报告批准后至竣工决算阶段，严禁变更项目经理。如有变更施工人员，须经甲方同意且更换施工人员岗位证书和职称证书均不得低于被更换施工人员。</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10.3、乙方人员由甲方投标文件承诺的出勤率考勤，如有不到岗现象，项目经理不足22天按1000元人民币/天；技术负责人不足26天按800元人民币/天；安全员、质检员、施工员、预算员、资料员等不足26天按500元人民币/天；扣履约保证金。(早晚到甲方工程部指纹打卡考勤)。</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10.4、如本工程中检验批一次性未通过职能部门验收，扣除履约保证金2000元人民币/次；分项工程项目一次性未通过职能部门验收，扣除履约保证金5000元人民币/次；分部工程项目一次性未通过职能部门验收，扣除履约保证金10000元人民币/次；单位工程项目一次性未通过职能部门验收，扣除履约保证金50000元人民币/次。</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10.5、乙方应负责工程资料和竣工资料的收集工作，如属乙方原因造成工程竣工且竣工资料经质监站备案结束后一个月仍不能向招标人完成资料移交，甲方有权按照每延误一天5000元人民币的标准，扣除履约保证金。</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10.6、在施工过程中对工程量有变化必须及时签证，涉及工程量和变更价款的内容必须真实、准确，不能弄虚作假，一旦核实，将按所虚报金额的3倍扣除履约保证金。</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10.7、乙方必须承担因己方原因导致工期延误而造成的费用增加的风险，甲方不接受因工期延误原因造成的费用增加。乙方履责期间，应对施工现场实行标准化管理，严防重大质量、安全事故出现；若出现重大安全、质量事故，甲方将约谈法人代表，并按发生损失量的10%扣除履约保证金。</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10.8、为确保施工服务满足项目建设需求，甲乙双方同意按照《施工单位月度考核表》（见下表）每月对乙方的施工服务质量进行评分。甲方向乙方支付工程费时，每次应付款金额=在此期间各月度评分的平均分（百分比）乘以工程进度的应付款金额。</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十一、安全施工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11.1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11.2发包人应对其在施工场地的工作人员进行安全教育，并对他们的安全负责。发包人不得要求承包人违反安全管理的规定进行施工。因发包人原因导致的安全事故，由发包人承担相应责任及发生的费用。</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11.3、乙方应严格遵守工程建设安全文明施工的有关规定。认真落实各项安全保护措施，并随时接受甲方或监理工程师及有关部门的监督检查。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11.4、乙方应对进入施工现场的施工人员进行安全文明施工教育，配备必要的劳动保护用具，保证工程的施工安全和人身安全。</w:t>
      </w:r>
    </w:p>
    <w:p>
      <w:pPr>
        <w:pStyle w:val="6"/>
        <w:rPr>
          <w:color w:val="auto"/>
          <w:sz w:val="24"/>
        </w:rPr>
      </w:pPr>
      <w:r>
        <w:rPr>
          <w:rFonts w:hint="eastAsia" w:asciiTheme="minorEastAsia" w:hAnsiTheme="minorEastAsia" w:eastAsiaTheme="minorEastAsia"/>
          <w:b w:val="0"/>
          <w:color w:val="auto"/>
          <w:sz w:val="24"/>
          <w:szCs w:val="24"/>
        </w:rPr>
        <w:t>11.5、如由于乙方原因和与乙方有关的第三方原因造成事故的责任和由此发生的费用，由乙方承担。</w:t>
      </w:r>
    </w:p>
    <w:sectPr>
      <w:headerReference r:id="rId3" w:type="default"/>
      <w:footerReference r:id="rId4" w:type="default"/>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6"/>
                            <w:jc w:val="center"/>
                          </w:pPr>
                          <w:r>
                            <w:rPr>
                              <w:rStyle w:val="92"/>
                            </w:rPr>
                            <w:fldChar w:fldCharType="begin"/>
                          </w:r>
                          <w:r>
                            <w:rPr>
                              <w:rStyle w:val="92"/>
                            </w:rPr>
                            <w:instrText xml:space="preserve"> PAGE </w:instrText>
                          </w:r>
                          <w:r>
                            <w:rPr>
                              <w:rStyle w:val="92"/>
                            </w:rPr>
                            <w:fldChar w:fldCharType="separate"/>
                          </w:r>
                          <w:r>
                            <w:rPr>
                              <w:rStyle w:val="92"/>
                            </w:rPr>
                            <w:t>322</w:t>
                          </w:r>
                          <w:r>
                            <w:rPr>
                              <w:rStyle w:val="92"/>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ASdEBAACiAwAADgAAAGRycy9lMm9Eb2MueG1srVPNjtMwEL4j8Q6W&#10;7zTZioUS1V2BqkVICJAWHsB17MaS/+Rxm/QF4A04ceHOc/U5duwkXbRc9sDFmfGMv5nvm8n6ZrCG&#10;HGUE7R2jV4uaEumEb7XbM/rt6+2LFSWQuGu58U4yepJAbzbPn6370Mil77xpZSQI4qDpA6NdSqGp&#10;KhCdtBwWPkiHQeWj5QnduK/ayHtEt6Za1vWrqvexDdELCYC32zFIJ8T4FECvlBZy68XBSpdG1CgN&#10;T0gJOh2Abkq3SkmRPisFMhHDKDJN5cQiaO/yWW3WvNlHHjotphb4U1p4xMly7bDoBWrLEyeHqP+B&#10;slpED16lhfC2GokURZDFVf1Im7uOB1m4oNQQLqLD/4MVn45fItEto68pcdziwM8/f5x//Tn//k5e&#10;Zn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Kb/gEnRAQAAogMAAA4AAAAAAAAAAQAgAAAAHgEAAGRy&#10;cy9lMm9Eb2MueG1sUEsFBgAAAAAGAAYAWQEAAGEFAAAAAA==&#10;">
              <v:fill on="f" focussize="0,0"/>
              <v:stroke on="f"/>
              <v:imagedata o:title=""/>
              <o:lock v:ext="edit" aspectratio="f"/>
              <v:textbox inset="0mm,0mm,0mm,0mm" style="mso-fit-shape-to-text:t;">
                <w:txbxContent>
                  <w:p>
                    <w:pPr>
                      <w:pStyle w:val="56"/>
                      <w:jc w:val="center"/>
                    </w:pPr>
                    <w:r>
                      <w:rPr>
                        <w:rStyle w:val="92"/>
                      </w:rPr>
                      <w:fldChar w:fldCharType="begin"/>
                    </w:r>
                    <w:r>
                      <w:rPr>
                        <w:rStyle w:val="92"/>
                      </w:rPr>
                      <w:instrText xml:space="preserve"> PAGE </w:instrText>
                    </w:r>
                    <w:r>
                      <w:rPr>
                        <w:rStyle w:val="92"/>
                      </w:rPr>
                      <w:fldChar w:fldCharType="separate"/>
                    </w:r>
                    <w:r>
                      <w:rPr>
                        <w:rStyle w:val="92"/>
                      </w:rPr>
                      <w:t>322</w:t>
                    </w:r>
                    <w:r>
                      <w:rPr>
                        <w:rStyle w:val="9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both"/>
      <w:rPr>
        <w:sz w:val="21"/>
      </w:rPr>
    </w:pPr>
  </w:p>
  <w:p>
    <w:pPr>
      <w:pStyle w:val="58"/>
      <w:jc w:val="both"/>
    </w:pPr>
    <w:r>
      <w:drawing>
        <wp:inline distT="0" distB="0" distL="114300" distR="114300">
          <wp:extent cx="1076325" cy="295275"/>
          <wp:effectExtent l="0" t="0" r="9525" b="9525"/>
          <wp:docPr id="4" name="图片 2"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WU1NjMzZGFhNWY5OGNiYzM2NjhhNTdmNGI0ZmYifQ=="/>
  </w:docVars>
  <w:rsids>
    <w:rsidRoot w:val="00B80529"/>
    <w:rsid w:val="000033DD"/>
    <w:rsid w:val="000035BB"/>
    <w:rsid w:val="00005345"/>
    <w:rsid w:val="00005598"/>
    <w:rsid w:val="0000617C"/>
    <w:rsid w:val="00007544"/>
    <w:rsid w:val="0000765B"/>
    <w:rsid w:val="00007C20"/>
    <w:rsid w:val="000100A9"/>
    <w:rsid w:val="00010C14"/>
    <w:rsid w:val="00010E14"/>
    <w:rsid w:val="00010E8E"/>
    <w:rsid w:val="000135AD"/>
    <w:rsid w:val="00014ED4"/>
    <w:rsid w:val="00014EDF"/>
    <w:rsid w:val="00015DA4"/>
    <w:rsid w:val="000168AA"/>
    <w:rsid w:val="00022091"/>
    <w:rsid w:val="00022424"/>
    <w:rsid w:val="0002417A"/>
    <w:rsid w:val="00024E63"/>
    <w:rsid w:val="00025510"/>
    <w:rsid w:val="0002566C"/>
    <w:rsid w:val="00027920"/>
    <w:rsid w:val="000279EA"/>
    <w:rsid w:val="00030270"/>
    <w:rsid w:val="00030648"/>
    <w:rsid w:val="00031390"/>
    <w:rsid w:val="0003461F"/>
    <w:rsid w:val="0003501D"/>
    <w:rsid w:val="000363AC"/>
    <w:rsid w:val="00037502"/>
    <w:rsid w:val="00037A5D"/>
    <w:rsid w:val="00040A29"/>
    <w:rsid w:val="00040F25"/>
    <w:rsid w:val="00041F96"/>
    <w:rsid w:val="000432F5"/>
    <w:rsid w:val="000436F0"/>
    <w:rsid w:val="00043CFB"/>
    <w:rsid w:val="000456ED"/>
    <w:rsid w:val="00045BD2"/>
    <w:rsid w:val="00045C03"/>
    <w:rsid w:val="00046D22"/>
    <w:rsid w:val="00046D73"/>
    <w:rsid w:val="000470F1"/>
    <w:rsid w:val="000477C6"/>
    <w:rsid w:val="0004789C"/>
    <w:rsid w:val="00047A3B"/>
    <w:rsid w:val="00050922"/>
    <w:rsid w:val="00050CBD"/>
    <w:rsid w:val="00050D38"/>
    <w:rsid w:val="00053D8C"/>
    <w:rsid w:val="00053EC0"/>
    <w:rsid w:val="000549A7"/>
    <w:rsid w:val="000570F7"/>
    <w:rsid w:val="00057B47"/>
    <w:rsid w:val="00057C2C"/>
    <w:rsid w:val="0006073A"/>
    <w:rsid w:val="00064610"/>
    <w:rsid w:val="00064781"/>
    <w:rsid w:val="000649B8"/>
    <w:rsid w:val="000667BA"/>
    <w:rsid w:val="000667CB"/>
    <w:rsid w:val="00066A32"/>
    <w:rsid w:val="000712B3"/>
    <w:rsid w:val="00074CBE"/>
    <w:rsid w:val="00075CF8"/>
    <w:rsid w:val="000808DF"/>
    <w:rsid w:val="00080A52"/>
    <w:rsid w:val="00081C99"/>
    <w:rsid w:val="00082466"/>
    <w:rsid w:val="000825D1"/>
    <w:rsid w:val="0008371E"/>
    <w:rsid w:val="000841FA"/>
    <w:rsid w:val="00090B93"/>
    <w:rsid w:val="000914A2"/>
    <w:rsid w:val="00091C46"/>
    <w:rsid w:val="0009203F"/>
    <w:rsid w:val="000923A0"/>
    <w:rsid w:val="000933D4"/>
    <w:rsid w:val="00094749"/>
    <w:rsid w:val="00094768"/>
    <w:rsid w:val="00094D81"/>
    <w:rsid w:val="00094E24"/>
    <w:rsid w:val="00096909"/>
    <w:rsid w:val="00096990"/>
    <w:rsid w:val="00096B4E"/>
    <w:rsid w:val="000A03D6"/>
    <w:rsid w:val="000A15D4"/>
    <w:rsid w:val="000A42B0"/>
    <w:rsid w:val="000A5AA3"/>
    <w:rsid w:val="000A6BA7"/>
    <w:rsid w:val="000A74B2"/>
    <w:rsid w:val="000B07B3"/>
    <w:rsid w:val="000B1D9E"/>
    <w:rsid w:val="000B2CED"/>
    <w:rsid w:val="000B2CF9"/>
    <w:rsid w:val="000B6204"/>
    <w:rsid w:val="000B777E"/>
    <w:rsid w:val="000B78DF"/>
    <w:rsid w:val="000C16B0"/>
    <w:rsid w:val="000C1867"/>
    <w:rsid w:val="000C24DD"/>
    <w:rsid w:val="000C4EA9"/>
    <w:rsid w:val="000C5573"/>
    <w:rsid w:val="000C5702"/>
    <w:rsid w:val="000C5B56"/>
    <w:rsid w:val="000C64DE"/>
    <w:rsid w:val="000C71C7"/>
    <w:rsid w:val="000D0819"/>
    <w:rsid w:val="000D0B4C"/>
    <w:rsid w:val="000D1CFB"/>
    <w:rsid w:val="000D1D57"/>
    <w:rsid w:val="000D2954"/>
    <w:rsid w:val="000D3014"/>
    <w:rsid w:val="000D383E"/>
    <w:rsid w:val="000D3D89"/>
    <w:rsid w:val="000D6779"/>
    <w:rsid w:val="000D7A6F"/>
    <w:rsid w:val="000E00C3"/>
    <w:rsid w:val="000E3AFA"/>
    <w:rsid w:val="000E4037"/>
    <w:rsid w:val="000E41D4"/>
    <w:rsid w:val="000E4E72"/>
    <w:rsid w:val="000E4FEA"/>
    <w:rsid w:val="000E534D"/>
    <w:rsid w:val="000E5E8D"/>
    <w:rsid w:val="000E6F24"/>
    <w:rsid w:val="000E7425"/>
    <w:rsid w:val="000E756E"/>
    <w:rsid w:val="000E782B"/>
    <w:rsid w:val="000F1526"/>
    <w:rsid w:val="000F1C43"/>
    <w:rsid w:val="000F230B"/>
    <w:rsid w:val="000F33A2"/>
    <w:rsid w:val="000F353C"/>
    <w:rsid w:val="000F375F"/>
    <w:rsid w:val="000F3813"/>
    <w:rsid w:val="000F4158"/>
    <w:rsid w:val="000F6A92"/>
    <w:rsid w:val="000F6ECE"/>
    <w:rsid w:val="00100554"/>
    <w:rsid w:val="00101D79"/>
    <w:rsid w:val="00102B04"/>
    <w:rsid w:val="00103C6B"/>
    <w:rsid w:val="00105B58"/>
    <w:rsid w:val="00106904"/>
    <w:rsid w:val="00107489"/>
    <w:rsid w:val="001114F3"/>
    <w:rsid w:val="00111BFA"/>
    <w:rsid w:val="00113692"/>
    <w:rsid w:val="00114193"/>
    <w:rsid w:val="001143C3"/>
    <w:rsid w:val="00114E7C"/>
    <w:rsid w:val="00116F68"/>
    <w:rsid w:val="0011794E"/>
    <w:rsid w:val="0012002B"/>
    <w:rsid w:val="001202CF"/>
    <w:rsid w:val="001207E3"/>
    <w:rsid w:val="00122051"/>
    <w:rsid w:val="00122098"/>
    <w:rsid w:val="00122315"/>
    <w:rsid w:val="0012231A"/>
    <w:rsid w:val="0012271C"/>
    <w:rsid w:val="00122E72"/>
    <w:rsid w:val="00124D11"/>
    <w:rsid w:val="00125190"/>
    <w:rsid w:val="00125195"/>
    <w:rsid w:val="00126922"/>
    <w:rsid w:val="00126F6B"/>
    <w:rsid w:val="00127AE4"/>
    <w:rsid w:val="00127BB3"/>
    <w:rsid w:val="00127EE0"/>
    <w:rsid w:val="0013100C"/>
    <w:rsid w:val="001314E0"/>
    <w:rsid w:val="00131B79"/>
    <w:rsid w:val="0013438C"/>
    <w:rsid w:val="00134527"/>
    <w:rsid w:val="00134D71"/>
    <w:rsid w:val="00137EF9"/>
    <w:rsid w:val="00137FC0"/>
    <w:rsid w:val="001400CD"/>
    <w:rsid w:val="00141337"/>
    <w:rsid w:val="00141651"/>
    <w:rsid w:val="00141A63"/>
    <w:rsid w:val="001423D4"/>
    <w:rsid w:val="00143AF2"/>
    <w:rsid w:val="00143C58"/>
    <w:rsid w:val="0014443C"/>
    <w:rsid w:val="00144F3B"/>
    <w:rsid w:val="0014557B"/>
    <w:rsid w:val="00146119"/>
    <w:rsid w:val="001461C5"/>
    <w:rsid w:val="0015100B"/>
    <w:rsid w:val="001538E1"/>
    <w:rsid w:val="00153D9D"/>
    <w:rsid w:val="001542A1"/>
    <w:rsid w:val="001544DF"/>
    <w:rsid w:val="00154C57"/>
    <w:rsid w:val="00155546"/>
    <w:rsid w:val="00156818"/>
    <w:rsid w:val="00157537"/>
    <w:rsid w:val="0016025C"/>
    <w:rsid w:val="00160728"/>
    <w:rsid w:val="00160758"/>
    <w:rsid w:val="00162944"/>
    <w:rsid w:val="00162B38"/>
    <w:rsid w:val="00164E26"/>
    <w:rsid w:val="00165996"/>
    <w:rsid w:val="00167646"/>
    <w:rsid w:val="00167DF5"/>
    <w:rsid w:val="0017268D"/>
    <w:rsid w:val="00172C6D"/>
    <w:rsid w:val="00173058"/>
    <w:rsid w:val="00175F8B"/>
    <w:rsid w:val="00176677"/>
    <w:rsid w:val="0018019D"/>
    <w:rsid w:val="00180DE7"/>
    <w:rsid w:val="0018300D"/>
    <w:rsid w:val="00183087"/>
    <w:rsid w:val="00183158"/>
    <w:rsid w:val="00184E3F"/>
    <w:rsid w:val="00185093"/>
    <w:rsid w:val="001850C1"/>
    <w:rsid w:val="00185443"/>
    <w:rsid w:val="00185D06"/>
    <w:rsid w:val="001909E7"/>
    <w:rsid w:val="00191236"/>
    <w:rsid w:val="001914EC"/>
    <w:rsid w:val="00191727"/>
    <w:rsid w:val="00191DEF"/>
    <w:rsid w:val="00193C91"/>
    <w:rsid w:val="00193E69"/>
    <w:rsid w:val="00193F59"/>
    <w:rsid w:val="001A0042"/>
    <w:rsid w:val="001A057F"/>
    <w:rsid w:val="001A066A"/>
    <w:rsid w:val="001A140F"/>
    <w:rsid w:val="001A1513"/>
    <w:rsid w:val="001A354F"/>
    <w:rsid w:val="001A39A3"/>
    <w:rsid w:val="001A3BD9"/>
    <w:rsid w:val="001A412F"/>
    <w:rsid w:val="001A5C21"/>
    <w:rsid w:val="001A6123"/>
    <w:rsid w:val="001A664A"/>
    <w:rsid w:val="001A6CA2"/>
    <w:rsid w:val="001A6D06"/>
    <w:rsid w:val="001A7DC0"/>
    <w:rsid w:val="001B147F"/>
    <w:rsid w:val="001B166D"/>
    <w:rsid w:val="001B2A49"/>
    <w:rsid w:val="001B2F83"/>
    <w:rsid w:val="001B2FE7"/>
    <w:rsid w:val="001B3550"/>
    <w:rsid w:val="001B3A01"/>
    <w:rsid w:val="001B3F8E"/>
    <w:rsid w:val="001B4F0A"/>
    <w:rsid w:val="001B5693"/>
    <w:rsid w:val="001B59F9"/>
    <w:rsid w:val="001B627B"/>
    <w:rsid w:val="001B68D9"/>
    <w:rsid w:val="001B775D"/>
    <w:rsid w:val="001B79BF"/>
    <w:rsid w:val="001C0015"/>
    <w:rsid w:val="001C140A"/>
    <w:rsid w:val="001C4D1D"/>
    <w:rsid w:val="001C4F74"/>
    <w:rsid w:val="001C5391"/>
    <w:rsid w:val="001C5DF3"/>
    <w:rsid w:val="001C5EE7"/>
    <w:rsid w:val="001C61AA"/>
    <w:rsid w:val="001C6450"/>
    <w:rsid w:val="001C69DD"/>
    <w:rsid w:val="001C7855"/>
    <w:rsid w:val="001D20BD"/>
    <w:rsid w:val="001D2382"/>
    <w:rsid w:val="001D4769"/>
    <w:rsid w:val="001D4CD8"/>
    <w:rsid w:val="001D75E4"/>
    <w:rsid w:val="001E177E"/>
    <w:rsid w:val="001E19F8"/>
    <w:rsid w:val="001E256F"/>
    <w:rsid w:val="001E394B"/>
    <w:rsid w:val="001E3C74"/>
    <w:rsid w:val="001E3D1E"/>
    <w:rsid w:val="001E4723"/>
    <w:rsid w:val="001E4C06"/>
    <w:rsid w:val="001E4FBB"/>
    <w:rsid w:val="001E52CE"/>
    <w:rsid w:val="001E56BC"/>
    <w:rsid w:val="001E69B4"/>
    <w:rsid w:val="001E767A"/>
    <w:rsid w:val="001F1FC6"/>
    <w:rsid w:val="001F21BB"/>
    <w:rsid w:val="001F249D"/>
    <w:rsid w:val="001F2C89"/>
    <w:rsid w:val="001F448E"/>
    <w:rsid w:val="001F48B6"/>
    <w:rsid w:val="001F4D59"/>
    <w:rsid w:val="001F6568"/>
    <w:rsid w:val="001F6C95"/>
    <w:rsid w:val="001F75BB"/>
    <w:rsid w:val="00200034"/>
    <w:rsid w:val="00200969"/>
    <w:rsid w:val="0020261F"/>
    <w:rsid w:val="00204438"/>
    <w:rsid w:val="00204944"/>
    <w:rsid w:val="002049B8"/>
    <w:rsid w:val="00204B38"/>
    <w:rsid w:val="00207481"/>
    <w:rsid w:val="00210E12"/>
    <w:rsid w:val="002119A0"/>
    <w:rsid w:val="00211FC6"/>
    <w:rsid w:val="002122B3"/>
    <w:rsid w:val="00213650"/>
    <w:rsid w:val="0021540B"/>
    <w:rsid w:val="00215557"/>
    <w:rsid w:val="0022220A"/>
    <w:rsid w:val="0022234D"/>
    <w:rsid w:val="00222D73"/>
    <w:rsid w:val="00225E7F"/>
    <w:rsid w:val="00225E82"/>
    <w:rsid w:val="0022612E"/>
    <w:rsid w:val="00226C57"/>
    <w:rsid w:val="0023264B"/>
    <w:rsid w:val="00233517"/>
    <w:rsid w:val="00233E4A"/>
    <w:rsid w:val="002342CE"/>
    <w:rsid w:val="00234446"/>
    <w:rsid w:val="002411CC"/>
    <w:rsid w:val="002422CF"/>
    <w:rsid w:val="00243015"/>
    <w:rsid w:val="002452F6"/>
    <w:rsid w:val="00245462"/>
    <w:rsid w:val="00246970"/>
    <w:rsid w:val="002472BA"/>
    <w:rsid w:val="00247711"/>
    <w:rsid w:val="00247CBD"/>
    <w:rsid w:val="00250A9C"/>
    <w:rsid w:val="00250BB3"/>
    <w:rsid w:val="00252585"/>
    <w:rsid w:val="00252824"/>
    <w:rsid w:val="00252E0D"/>
    <w:rsid w:val="00255779"/>
    <w:rsid w:val="00255C74"/>
    <w:rsid w:val="002571E4"/>
    <w:rsid w:val="002613F5"/>
    <w:rsid w:val="002622FC"/>
    <w:rsid w:val="00262EBA"/>
    <w:rsid w:val="00263363"/>
    <w:rsid w:val="00265EA8"/>
    <w:rsid w:val="00270629"/>
    <w:rsid w:val="00270C81"/>
    <w:rsid w:val="00271978"/>
    <w:rsid w:val="00273A8F"/>
    <w:rsid w:val="002749E9"/>
    <w:rsid w:val="00274E64"/>
    <w:rsid w:val="0027527C"/>
    <w:rsid w:val="002754C5"/>
    <w:rsid w:val="00275F10"/>
    <w:rsid w:val="00276BAB"/>
    <w:rsid w:val="002776E4"/>
    <w:rsid w:val="0028050E"/>
    <w:rsid w:val="002806E3"/>
    <w:rsid w:val="0028071C"/>
    <w:rsid w:val="00280C23"/>
    <w:rsid w:val="002810B7"/>
    <w:rsid w:val="00281A43"/>
    <w:rsid w:val="00281F99"/>
    <w:rsid w:val="00282022"/>
    <w:rsid w:val="002833DC"/>
    <w:rsid w:val="0028405B"/>
    <w:rsid w:val="002848F0"/>
    <w:rsid w:val="00286999"/>
    <w:rsid w:val="00287E32"/>
    <w:rsid w:val="00290229"/>
    <w:rsid w:val="0029035D"/>
    <w:rsid w:val="002915DE"/>
    <w:rsid w:val="00292153"/>
    <w:rsid w:val="00292A19"/>
    <w:rsid w:val="00292A3B"/>
    <w:rsid w:val="00293D4C"/>
    <w:rsid w:val="00295291"/>
    <w:rsid w:val="00297CBD"/>
    <w:rsid w:val="00297CFF"/>
    <w:rsid w:val="002A0AF0"/>
    <w:rsid w:val="002A0C73"/>
    <w:rsid w:val="002A1731"/>
    <w:rsid w:val="002A285C"/>
    <w:rsid w:val="002A3875"/>
    <w:rsid w:val="002A403A"/>
    <w:rsid w:val="002A431B"/>
    <w:rsid w:val="002A59A3"/>
    <w:rsid w:val="002A6D1B"/>
    <w:rsid w:val="002A7C16"/>
    <w:rsid w:val="002B13A8"/>
    <w:rsid w:val="002B1D63"/>
    <w:rsid w:val="002B2A12"/>
    <w:rsid w:val="002B31BF"/>
    <w:rsid w:val="002B36A9"/>
    <w:rsid w:val="002B3745"/>
    <w:rsid w:val="002B4B27"/>
    <w:rsid w:val="002B57F7"/>
    <w:rsid w:val="002B6609"/>
    <w:rsid w:val="002B7007"/>
    <w:rsid w:val="002B7929"/>
    <w:rsid w:val="002C0707"/>
    <w:rsid w:val="002C0CEC"/>
    <w:rsid w:val="002C1007"/>
    <w:rsid w:val="002C1685"/>
    <w:rsid w:val="002C1BCC"/>
    <w:rsid w:val="002C499E"/>
    <w:rsid w:val="002C4A1F"/>
    <w:rsid w:val="002C5AD8"/>
    <w:rsid w:val="002C5DFB"/>
    <w:rsid w:val="002C74D1"/>
    <w:rsid w:val="002D1403"/>
    <w:rsid w:val="002D1F36"/>
    <w:rsid w:val="002D2D73"/>
    <w:rsid w:val="002D31A4"/>
    <w:rsid w:val="002D3C5F"/>
    <w:rsid w:val="002D468E"/>
    <w:rsid w:val="002D5C66"/>
    <w:rsid w:val="002D5D7B"/>
    <w:rsid w:val="002E0AC8"/>
    <w:rsid w:val="002E1A70"/>
    <w:rsid w:val="002E283C"/>
    <w:rsid w:val="002E2B15"/>
    <w:rsid w:val="002E3D8F"/>
    <w:rsid w:val="002E5717"/>
    <w:rsid w:val="002E5FA7"/>
    <w:rsid w:val="002E7DD2"/>
    <w:rsid w:val="002F1A40"/>
    <w:rsid w:val="002F43DB"/>
    <w:rsid w:val="002F4BAA"/>
    <w:rsid w:val="002F4C2F"/>
    <w:rsid w:val="002F4C39"/>
    <w:rsid w:val="002F53CA"/>
    <w:rsid w:val="002F6BB4"/>
    <w:rsid w:val="002F7BE4"/>
    <w:rsid w:val="003007AA"/>
    <w:rsid w:val="00302186"/>
    <w:rsid w:val="00303863"/>
    <w:rsid w:val="00303A19"/>
    <w:rsid w:val="003042D4"/>
    <w:rsid w:val="003044C9"/>
    <w:rsid w:val="00304F1D"/>
    <w:rsid w:val="003061C6"/>
    <w:rsid w:val="003065F2"/>
    <w:rsid w:val="003077AF"/>
    <w:rsid w:val="00307F5A"/>
    <w:rsid w:val="00307F8C"/>
    <w:rsid w:val="00312DA8"/>
    <w:rsid w:val="00313872"/>
    <w:rsid w:val="00316870"/>
    <w:rsid w:val="00320937"/>
    <w:rsid w:val="00322CA6"/>
    <w:rsid w:val="00323875"/>
    <w:rsid w:val="00324C64"/>
    <w:rsid w:val="00327314"/>
    <w:rsid w:val="00331D89"/>
    <w:rsid w:val="00333730"/>
    <w:rsid w:val="0033498C"/>
    <w:rsid w:val="00334ACB"/>
    <w:rsid w:val="003366A2"/>
    <w:rsid w:val="00337C62"/>
    <w:rsid w:val="003407D6"/>
    <w:rsid w:val="00340999"/>
    <w:rsid w:val="00340B42"/>
    <w:rsid w:val="003418EB"/>
    <w:rsid w:val="00343085"/>
    <w:rsid w:val="003431D9"/>
    <w:rsid w:val="00343E4B"/>
    <w:rsid w:val="003447EE"/>
    <w:rsid w:val="0034491F"/>
    <w:rsid w:val="00344A96"/>
    <w:rsid w:val="003476B2"/>
    <w:rsid w:val="003500E9"/>
    <w:rsid w:val="003503EE"/>
    <w:rsid w:val="00350F42"/>
    <w:rsid w:val="00351721"/>
    <w:rsid w:val="00355CF2"/>
    <w:rsid w:val="00356479"/>
    <w:rsid w:val="003566D0"/>
    <w:rsid w:val="00356B5B"/>
    <w:rsid w:val="0035732B"/>
    <w:rsid w:val="00360BC2"/>
    <w:rsid w:val="00360F8F"/>
    <w:rsid w:val="00361929"/>
    <w:rsid w:val="00362B40"/>
    <w:rsid w:val="00363A85"/>
    <w:rsid w:val="0036487B"/>
    <w:rsid w:val="00364E28"/>
    <w:rsid w:val="0036508F"/>
    <w:rsid w:val="00365EBA"/>
    <w:rsid w:val="00366635"/>
    <w:rsid w:val="00366750"/>
    <w:rsid w:val="00366F64"/>
    <w:rsid w:val="00367631"/>
    <w:rsid w:val="00367FAA"/>
    <w:rsid w:val="00370237"/>
    <w:rsid w:val="0037045B"/>
    <w:rsid w:val="00370998"/>
    <w:rsid w:val="003709BE"/>
    <w:rsid w:val="00372661"/>
    <w:rsid w:val="00373411"/>
    <w:rsid w:val="00374205"/>
    <w:rsid w:val="003752A5"/>
    <w:rsid w:val="00375340"/>
    <w:rsid w:val="00375B46"/>
    <w:rsid w:val="00375FA4"/>
    <w:rsid w:val="00377FE2"/>
    <w:rsid w:val="00380A9B"/>
    <w:rsid w:val="0038323C"/>
    <w:rsid w:val="0038490D"/>
    <w:rsid w:val="00384C01"/>
    <w:rsid w:val="003850B3"/>
    <w:rsid w:val="003853BF"/>
    <w:rsid w:val="003877A3"/>
    <w:rsid w:val="00390748"/>
    <w:rsid w:val="00393750"/>
    <w:rsid w:val="00393C66"/>
    <w:rsid w:val="003959E2"/>
    <w:rsid w:val="0039737E"/>
    <w:rsid w:val="003A0243"/>
    <w:rsid w:val="003A0A93"/>
    <w:rsid w:val="003A120E"/>
    <w:rsid w:val="003A2075"/>
    <w:rsid w:val="003A228D"/>
    <w:rsid w:val="003A3311"/>
    <w:rsid w:val="003A3841"/>
    <w:rsid w:val="003A3A95"/>
    <w:rsid w:val="003A3E51"/>
    <w:rsid w:val="003A6BD5"/>
    <w:rsid w:val="003A6EA2"/>
    <w:rsid w:val="003A7EF1"/>
    <w:rsid w:val="003B00F9"/>
    <w:rsid w:val="003B0273"/>
    <w:rsid w:val="003B04EB"/>
    <w:rsid w:val="003B0E79"/>
    <w:rsid w:val="003B13AD"/>
    <w:rsid w:val="003B3664"/>
    <w:rsid w:val="003B3692"/>
    <w:rsid w:val="003B3938"/>
    <w:rsid w:val="003B3F02"/>
    <w:rsid w:val="003B4981"/>
    <w:rsid w:val="003B4A4C"/>
    <w:rsid w:val="003B5BBE"/>
    <w:rsid w:val="003B7895"/>
    <w:rsid w:val="003C1C5A"/>
    <w:rsid w:val="003C2B85"/>
    <w:rsid w:val="003C3A26"/>
    <w:rsid w:val="003C5945"/>
    <w:rsid w:val="003C7436"/>
    <w:rsid w:val="003C7C94"/>
    <w:rsid w:val="003D05CB"/>
    <w:rsid w:val="003D0EC0"/>
    <w:rsid w:val="003D11C5"/>
    <w:rsid w:val="003D1902"/>
    <w:rsid w:val="003D1DE4"/>
    <w:rsid w:val="003D2F49"/>
    <w:rsid w:val="003D30B0"/>
    <w:rsid w:val="003D53EB"/>
    <w:rsid w:val="003D55E8"/>
    <w:rsid w:val="003D6379"/>
    <w:rsid w:val="003D77EE"/>
    <w:rsid w:val="003E1710"/>
    <w:rsid w:val="003E18C8"/>
    <w:rsid w:val="003E1B8B"/>
    <w:rsid w:val="003E25BC"/>
    <w:rsid w:val="003E28D0"/>
    <w:rsid w:val="003E291A"/>
    <w:rsid w:val="003E2949"/>
    <w:rsid w:val="003E406D"/>
    <w:rsid w:val="003E7143"/>
    <w:rsid w:val="003F2D16"/>
    <w:rsid w:val="003F38CE"/>
    <w:rsid w:val="003F4483"/>
    <w:rsid w:val="003F522C"/>
    <w:rsid w:val="003F7E87"/>
    <w:rsid w:val="004018B1"/>
    <w:rsid w:val="0040222A"/>
    <w:rsid w:val="00402CBB"/>
    <w:rsid w:val="004044DE"/>
    <w:rsid w:val="0040623D"/>
    <w:rsid w:val="00407486"/>
    <w:rsid w:val="00410A3B"/>
    <w:rsid w:val="00412CCE"/>
    <w:rsid w:val="00413A86"/>
    <w:rsid w:val="00413EF3"/>
    <w:rsid w:val="00414C35"/>
    <w:rsid w:val="00415374"/>
    <w:rsid w:val="004158B5"/>
    <w:rsid w:val="004179E1"/>
    <w:rsid w:val="00420B11"/>
    <w:rsid w:val="00420F2F"/>
    <w:rsid w:val="00421623"/>
    <w:rsid w:val="00422856"/>
    <w:rsid w:val="00422EF9"/>
    <w:rsid w:val="0042362B"/>
    <w:rsid w:val="00424174"/>
    <w:rsid w:val="0042488E"/>
    <w:rsid w:val="00425FFA"/>
    <w:rsid w:val="00426196"/>
    <w:rsid w:val="0042633F"/>
    <w:rsid w:val="004263CB"/>
    <w:rsid w:val="00427216"/>
    <w:rsid w:val="00430323"/>
    <w:rsid w:val="0043132C"/>
    <w:rsid w:val="004317E5"/>
    <w:rsid w:val="00433112"/>
    <w:rsid w:val="0043314D"/>
    <w:rsid w:val="0043324F"/>
    <w:rsid w:val="00433562"/>
    <w:rsid w:val="004347AB"/>
    <w:rsid w:val="004357F4"/>
    <w:rsid w:val="004360FE"/>
    <w:rsid w:val="00436E8F"/>
    <w:rsid w:val="00437E46"/>
    <w:rsid w:val="00440871"/>
    <w:rsid w:val="00442476"/>
    <w:rsid w:val="0044276B"/>
    <w:rsid w:val="004430BC"/>
    <w:rsid w:val="00450D99"/>
    <w:rsid w:val="00451714"/>
    <w:rsid w:val="00451E5E"/>
    <w:rsid w:val="00452167"/>
    <w:rsid w:val="00453E06"/>
    <w:rsid w:val="0045412C"/>
    <w:rsid w:val="004542A5"/>
    <w:rsid w:val="00454408"/>
    <w:rsid w:val="00456BDB"/>
    <w:rsid w:val="00461501"/>
    <w:rsid w:val="004616FB"/>
    <w:rsid w:val="0046202E"/>
    <w:rsid w:val="0046242E"/>
    <w:rsid w:val="00466625"/>
    <w:rsid w:val="004669BA"/>
    <w:rsid w:val="00467754"/>
    <w:rsid w:val="00470852"/>
    <w:rsid w:val="00470DFA"/>
    <w:rsid w:val="004710B0"/>
    <w:rsid w:val="00472450"/>
    <w:rsid w:val="0047351D"/>
    <w:rsid w:val="00474F50"/>
    <w:rsid w:val="0047767B"/>
    <w:rsid w:val="00477A61"/>
    <w:rsid w:val="00480E79"/>
    <w:rsid w:val="0048186C"/>
    <w:rsid w:val="0048194D"/>
    <w:rsid w:val="00483399"/>
    <w:rsid w:val="00484219"/>
    <w:rsid w:val="00486638"/>
    <w:rsid w:val="00486D33"/>
    <w:rsid w:val="004873CC"/>
    <w:rsid w:val="0049265E"/>
    <w:rsid w:val="00492CA4"/>
    <w:rsid w:val="00493115"/>
    <w:rsid w:val="004931BC"/>
    <w:rsid w:val="00494564"/>
    <w:rsid w:val="004947C9"/>
    <w:rsid w:val="00495EC2"/>
    <w:rsid w:val="004A0178"/>
    <w:rsid w:val="004A04A4"/>
    <w:rsid w:val="004A06BB"/>
    <w:rsid w:val="004A0BC8"/>
    <w:rsid w:val="004A0CF0"/>
    <w:rsid w:val="004A0EBE"/>
    <w:rsid w:val="004A1791"/>
    <w:rsid w:val="004A2341"/>
    <w:rsid w:val="004A3F76"/>
    <w:rsid w:val="004A4587"/>
    <w:rsid w:val="004A74CF"/>
    <w:rsid w:val="004A7596"/>
    <w:rsid w:val="004A7B0C"/>
    <w:rsid w:val="004B11AF"/>
    <w:rsid w:val="004B4ADB"/>
    <w:rsid w:val="004B5952"/>
    <w:rsid w:val="004B6B55"/>
    <w:rsid w:val="004B6DAF"/>
    <w:rsid w:val="004B73EB"/>
    <w:rsid w:val="004C07AB"/>
    <w:rsid w:val="004C0DEE"/>
    <w:rsid w:val="004C224F"/>
    <w:rsid w:val="004C3237"/>
    <w:rsid w:val="004C51E4"/>
    <w:rsid w:val="004C6191"/>
    <w:rsid w:val="004C6D99"/>
    <w:rsid w:val="004D09D3"/>
    <w:rsid w:val="004D0A35"/>
    <w:rsid w:val="004D0C4E"/>
    <w:rsid w:val="004D1E3E"/>
    <w:rsid w:val="004D2416"/>
    <w:rsid w:val="004D306E"/>
    <w:rsid w:val="004D36E2"/>
    <w:rsid w:val="004D4F85"/>
    <w:rsid w:val="004D541F"/>
    <w:rsid w:val="004D5860"/>
    <w:rsid w:val="004D64AF"/>
    <w:rsid w:val="004D6756"/>
    <w:rsid w:val="004E2D9B"/>
    <w:rsid w:val="004E324E"/>
    <w:rsid w:val="004E4A9D"/>
    <w:rsid w:val="004E5DBA"/>
    <w:rsid w:val="004E5EA0"/>
    <w:rsid w:val="004E605D"/>
    <w:rsid w:val="004E6569"/>
    <w:rsid w:val="004E67F2"/>
    <w:rsid w:val="004E7147"/>
    <w:rsid w:val="004F10C6"/>
    <w:rsid w:val="004F25CF"/>
    <w:rsid w:val="004F30FC"/>
    <w:rsid w:val="004F3C98"/>
    <w:rsid w:val="004F5B0F"/>
    <w:rsid w:val="004F5BD0"/>
    <w:rsid w:val="004F721D"/>
    <w:rsid w:val="004F7D71"/>
    <w:rsid w:val="004F7DC1"/>
    <w:rsid w:val="005019D1"/>
    <w:rsid w:val="00502AFF"/>
    <w:rsid w:val="005035D1"/>
    <w:rsid w:val="00504B7D"/>
    <w:rsid w:val="00505E28"/>
    <w:rsid w:val="00505E95"/>
    <w:rsid w:val="005068F1"/>
    <w:rsid w:val="00510140"/>
    <w:rsid w:val="005109F2"/>
    <w:rsid w:val="00510E1F"/>
    <w:rsid w:val="005110D8"/>
    <w:rsid w:val="00511B01"/>
    <w:rsid w:val="00512189"/>
    <w:rsid w:val="005127EF"/>
    <w:rsid w:val="00512E12"/>
    <w:rsid w:val="00513F41"/>
    <w:rsid w:val="00514249"/>
    <w:rsid w:val="00515500"/>
    <w:rsid w:val="00515618"/>
    <w:rsid w:val="005157AB"/>
    <w:rsid w:val="0051778C"/>
    <w:rsid w:val="005178CC"/>
    <w:rsid w:val="00520BAB"/>
    <w:rsid w:val="00520C9C"/>
    <w:rsid w:val="00523F2F"/>
    <w:rsid w:val="0052549C"/>
    <w:rsid w:val="00525CA7"/>
    <w:rsid w:val="00526A47"/>
    <w:rsid w:val="00527063"/>
    <w:rsid w:val="00527C83"/>
    <w:rsid w:val="00530DDE"/>
    <w:rsid w:val="00532B0A"/>
    <w:rsid w:val="0053343B"/>
    <w:rsid w:val="00533905"/>
    <w:rsid w:val="00533BBA"/>
    <w:rsid w:val="00533D54"/>
    <w:rsid w:val="00533EF3"/>
    <w:rsid w:val="00536285"/>
    <w:rsid w:val="005364FF"/>
    <w:rsid w:val="005375C9"/>
    <w:rsid w:val="00537B8A"/>
    <w:rsid w:val="0054002B"/>
    <w:rsid w:val="005409E2"/>
    <w:rsid w:val="00542329"/>
    <w:rsid w:val="0054258C"/>
    <w:rsid w:val="00542F83"/>
    <w:rsid w:val="00543D89"/>
    <w:rsid w:val="00544574"/>
    <w:rsid w:val="005457EC"/>
    <w:rsid w:val="005463C7"/>
    <w:rsid w:val="005475CF"/>
    <w:rsid w:val="00550259"/>
    <w:rsid w:val="00550E94"/>
    <w:rsid w:val="00552F5D"/>
    <w:rsid w:val="00553A1E"/>
    <w:rsid w:val="005549B2"/>
    <w:rsid w:val="00554D8F"/>
    <w:rsid w:val="00554EB3"/>
    <w:rsid w:val="005559C8"/>
    <w:rsid w:val="00556575"/>
    <w:rsid w:val="00556E56"/>
    <w:rsid w:val="00556EFE"/>
    <w:rsid w:val="005574B7"/>
    <w:rsid w:val="0055752A"/>
    <w:rsid w:val="00557B0B"/>
    <w:rsid w:val="005606BD"/>
    <w:rsid w:val="005609DE"/>
    <w:rsid w:val="00562E64"/>
    <w:rsid w:val="005636CC"/>
    <w:rsid w:val="005639ED"/>
    <w:rsid w:val="0056468B"/>
    <w:rsid w:val="00565E4F"/>
    <w:rsid w:val="00566B98"/>
    <w:rsid w:val="00570499"/>
    <w:rsid w:val="0057148A"/>
    <w:rsid w:val="0057323A"/>
    <w:rsid w:val="0057402E"/>
    <w:rsid w:val="0057445D"/>
    <w:rsid w:val="005763E9"/>
    <w:rsid w:val="00577B6D"/>
    <w:rsid w:val="00577F54"/>
    <w:rsid w:val="00581568"/>
    <w:rsid w:val="0058248F"/>
    <w:rsid w:val="00583C68"/>
    <w:rsid w:val="005843ED"/>
    <w:rsid w:val="005845DF"/>
    <w:rsid w:val="00585057"/>
    <w:rsid w:val="00585A39"/>
    <w:rsid w:val="00587C5E"/>
    <w:rsid w:val="0059096A"/>
    <w:rsid w:val="00590BE1"/>
    <w:rsid w:val="00591C25"/>
    <w:rsid w:val="00591D6A"/>
    <w:rsid w:val="005928EB"/>
    <w:rsid w:val="00592B9C"/>
    <w:rsid w:val="00593357"/>
    <w:rsid w:val="0059356D"/>
    <w:rsid w:val="00593FAB"/>
    <w:rsid w:val="005945E8"/>
    <w:rsid w:val="0059466E"/>
    <w:rsid w:val="00594B15"/>
    <w:rsid w:val="00595505"/>
    <w:rsid w:val="00595F1A"/>
    <w:rsid w:val="00596838"/>
    <w:rsid w:val="005A0817"/>
    <w:rsid w:val="005A10EE"/>
    <w:rsid w:val="005A1E6F"/>
    <w:rsid w:val="005A301F"/>
    <w:rsid w:val="005A3DB9"/>
    <w:rsid w:val="005A44B9"/>
    <w:rsid w:val="005B15C0"/>
    <w:rsid w:val="005B15EF"/>
    <w:rsid w:val="005B16F7"/>
    <w:rsid w:val="005B18E9"/>
    <w:rsid w:val="005B1E56"/>
    <w:rsid w:val="005B2BD3"/>
    <w:rsid w:val="005B4840"/>
    <w:rsid w:val="005B6F3F"/>
    <w:rsid w:val="005B71D2"/>
    <w:rsid w:val="005B75D1"/>
    <w:rsid w:val="005C2082"/>
    <w:rsid w:val="005C25EB"/>
    <w:rsid w:val="005C390B"/>
    <w:rsid w:val="005C400B"/>
    <w:rsid w:val="005C415C"/>
    <w:rsid w:val="005C4303"/>
    <w:rsid w:val="005C639E"/>
    <w:rsid w:val="005C6709"/>
    <w:rsid w:val="005C7746"/>
    <w:rsid w:val="005D0271"/>
    <w:rsid w:val="005D0873"/>
    <w:rsid w:val="005D0C75"/>
    <w:rsid w:val="005D0E99"/>
    <w:rsid w:val="005D1AB5"/>
    <w:rsid w:val="005D2F16"/>
    <w:rsid w:val="005D3DDA"/>
    <w:rsid w:val="005D4AE7"/>
    <w:rsid w:val="005D4BD5"/>
    <w:rsid w:val="005D58A8"/>
    <w:rsid w:val="005D5A4F"/>
    <w:rsid w:val="005D67DB"/>
    <w:rsid w:val="005E1F3A"/>
    <w:rsid w:val="005E3703"/>
    <w:rsid w:val="005E4141"/>
    <w:rsid w:val="005E43CD"/>
    <w:rsid w:val="005E5A98"/>
    <w:rsid w:val="005E6248"/>
    <w:rsid w:val="005E69FF"/>
    <w:rsid w:val="005E6ED4"/>
    <w:rsid w:val="005E7CE0"/>
    <w:rsid w:val="005F04B0"/>
    <w:rsid w:val="005F0A39"/>
    <w:rsid w:val="005F13A0"/>
    <w:rsid w:val="005F1985"/>
    <w:rsid w:val="005F2563"/>
    <w:rsid w:val="005F2AE7"/>
    <w:rsid w:val="005F2DB2"/>
    <w:rsid w:val="005F312B"/>
    <w:rsid w:val="005F318C"/>
    <w:rsid w:val="005F446A"/>
    <w:rsid w:val="005F6A30"/>
    <w:rsid w:val="0060222D"/>
    <w:rsid w:val="006023D6"/>
    <w:rsid w:val="006024CF"/>
    <w:rsid w:val="00603219"/>
    <w:rsid w:val="00603624"/>
    <w:rsid w:val="00603A40"/>
    <w:rsid w:val="00604CE0"/>
    <w:rsid w:val="006055FA"/>
    <w:rsid w:val="00607F95"/>
    <w:rsid w:val="00611A2A"/>
    <w:rsid w:val="006122F6"/>
    <w:rsid w:val="00614D42"/>
    <w:rsid w:val="00615719"/>
    <w:rsid w:val="006164EF"/>
    <w:rsid w:val="00616A68"/>
    <w:rsid w:val="006228D0"/>
    <w:rsid w:val="00622B83"/>
    <w:rsid w:val="00622E3E"/>
    <w:rsid w:val="00625019"/>
    <w:rsid w:val="00625834"/>
    <w:rsid w:val="00625A8C"/>
    <w:rsid w:val="00625F6C"/>
    <w:rsid w:val="0062719D"/>
    <w:rsid w:val="006274C2"/>
    <w:rsid w:val="006308FD"/>
    <w:rsid w:val="00631402"/>
    <w:rsid w:val="006315EB"/>
    <w:rsid w:val="006324AC"/>
    <w:rsid w:val="00632FEB"/>
    <w:rsid w:val="006336E3"/>
    <w:rsid w:val="00634262"/>
    <w:rsid w:val="00635CD3"/>
    <w:rsid w:val="00636C2B"/>
    <w:rsid w:val="006374E1"/>
    <w:rsid w:val="00637E00"/>
    <w:rsid w:val="00640A0F"/>
    <w:rsid w:val="006415E6"/>
    <w:rsid w:val="006418CD"/>
    <w:rsid w:val="00644EEB"/>
    <w:rsid w:val="00645962"/>
    <w:rsid w:val="00646951"/>
    <w:rsid w:val="0065067C"/>
    <w:rsid w:val="00652278"/>
    <w:rsid w:val="006528F2"/>
    <w:rsid w:val="00653200"/>
    <w:rsid w:val="0065437B"/>
    <w:rsid w:val="006547DA"/>
    <w:rsid w:val="00654B92"/>
    <w:rsid w:val="00654FEF"/>
    <w:rsid w:val="00655873"/>
    <w:rsid w:val="00655DBE"/>
    <w:rsid w:val="00655EC1"/>
    <w:rsid w:val="00657052"/>
    <w:rsid w:val="00657159"/>
    <w:rsid w:val="0065794E"/>
    <w:rsid w:val="00657EED"/>
    <w:rsid w:val="00660770"/>
    <w:rsid w:val="00661033"/>
    <w:rsid w:val="00662412"/>
    <w:rsid w:val="006644E2"/>
    <w:rsid w:val="00666E9C"/>
    <w:rsid w:val="006673F3"/>
    <w:rsid w:val="006678F9"/>
    <w:rsid w:val="0067026D"/>
    <w:rsid w:val="006704E7"/>
    <w:rsid w:val="00670546"/>
    <w:rsid w:val="00671F4C"/>
    <w:rsid w:val="0067212E"/>
    <w:rsid w:val="00672CCB"/>
    <w:rsid w:val="0067439B"/>
    <w:rsid w:val="00675CFF"/>
    <w:rsid w:val="00676BB0"/>
    <w:rsid w:val="006829E8"/>
    <w:rsid w:val="006830D6"/>
    <w:rsid w:val="00683DB6"/>
    <w:rsid w:val="0068603D"/>
    <w:rsid w:val="00686AA8"/>
    <w:rsid w:val="00687449"/>
    <w:rsid w:val="006876EC"/>
    <w:rsid w:val="0068779F"/>
    <w:rsid w:val="00690ADE"/>
    <w:rsid w:val="0069141B"/>
    <w:rsid w:val="00692F51"/>
    <w:rsid w:val="00694A68"/>
    <w:rsid w:val="00695AE8"/>
    <w:rsid w:val="00697405"/>
    <w:rsid w:val="006A0769"/>
    <w:rsid w:val="006A0BC1"/>
    <w:rsid w:val="006A0CAA"/>
    <w:rsid w:val="006A2015"/>
    <w:rsid w:val="006A2F0C"/>
    <w:rsid w:val="006A3649"/>
    <w:rsid w:val="006A4436"/>
    <w:rsid w:val="006A57F2"/>
    <w:rsid w:val="006A6A6C"/>
    <w:rsid w:val="006A7476"/>
    <w:rsid w:val="006A78A0"/>
    <w:rsid w:val="006B1F60"/>
    <w:rsid w:val="006B31D9"/>
    <w:rsid w:val="006B31DB"/>
    <w:rsid w:val="006B443D"/>
    <w:rsid w:val="006B62F0"/>
    <w:rsid w:val="006B6880"/>
    <w:rsid w:val="006B76AC"/>
    <w:rsid w:val="006B7DF1"/>
    <w:rsid w:val="006C1E11"/>
    <w:rsid w:val="006C2190"/>
    <w:rsid w:val="006C2BCB"/>
    <w:rsid w:val="006C2F88"/>
    <w:rsid w:val="006C342B"/>
    <w:rsid w:val="006C3EC2"/>
    <w:rsid w:val="006C515C"/>
    <w:rsid w:val="006C520A"/>
    <w:rsid w:val="006C5228"/>
    <w:rsid w:val="006D0A34"/>
    <w:rsid w:val="006D0C4D"/>
    <w:rsid w:val="006D16BA"/>
    <w:rsid w:val="006D292D"/>
    <w:rsid w:val="006D2D17"/>
    <w:rsid w:val="006D3061"/>
    <w:rsid w:val="006D3123"/>
    <w:rsid w:val="006D4AAC"/>
    <w:rsid w:val="006E0990"/>
    <w:rsid w:val="006E13CC"/>
    <w:rsid w:val="006E1CB7"/>
    <w:rsid w:val="006E2704"/>
    <w:rsid w:val="006E3EB4"/>
    <w:rsid w:val="006E3F6D"/>
    <w:rsid w:val="006E40B1"/>
    <w:rsid w:val="006E454A"/>
    <w:rsid w:val="006E51DF"/>
    <w:rsid w:val="006E5DB5"/>
    <w:rsid w:val="006E63A5"/>
    <w:rsid w:val="006E70CA"/>
    <w:rsid w:val="006E739F"/>
    <w:rsid w:val="006F2CBC"/>
    <w:rsid w:val="006F35DB"/>
    <w:rsid w:val="006F3B2F"/>
    <w:rsid w:val="006F4568"/>
    <w:rsid w:val="006F54DD"/>
    <w:rsid w:val="006F5746"/>
    <w:rsid w:val="006F615B"/>
    <w:rsid w:val="006F72C1"/>
    <w:rsid w:val="006F731E"/>
    <w:rsid w:val="007036A3"/>
    <w:rsid w:val="007037DB"/>
    <w:rsid w:val="00703A10"/>
    <w:rsid w:val="00704236"/>
    <w:rsid w:val="00706799"/>
    <w:rsid w:val="00711754"/>
    <w:rsid w:val="00711F71"/>
    <w:rsid w:val="007123B7"/>
    <w:rsid w:val="00713650"/>
    <w:rsid w:val="00713C83"/>
    <w:rsid w:val="00715994"/>
    <w:rsid w:val="00715E24"/>
    <w:rsid w:val="00715E89"/>
    <w:rsid w:val="00717A3B"/>
    <w:rsid w:val="00720F4A"/>
    <w:rsid w:val="007215F5"/>
    <w:rsid w:val="007223DD"/>
    <w:rsid w:val="007243AC"/>
    <w:rsid w:val="00724546"/>
    <w:rsid w:val="00725FA0"/>
    <w:rsid w:val="00726297"/>
    <w:rsid w:val="0072684D"/>
    <w:rsid w:val="007278AB"/>
    <w:rsid w:val="0073057F"/>
    <w:rsid w:val="0073073A"/>
    <w:rsid w:val="0073210B"/>
    <w:rsid w:val="007329A8"/>
    <w:rsid w:val="00732F7C"/>
    <w:rsid w:val="0073319C"/>
    <w:rsid w:val="0073574D"/>
    <w:rsid w:val="007364D8"/>
    <w:rsid w:val="00736EA9"/>
    <w:rsid w:val="007400EF"/>
    <w:rsid w:val="00740247"/>
    <w:rsid w:val="00740F5C"/>
    <w:rsid w:val="00741B94"/>
    <w:rsid w:val="00741E3D"/>
    <w:rsid w:val="007425D0"/>
    <w:rsid w:val="00742824"/>
    <w:rsid w:val="00745C13"/>
    <w:rsid w:val="007477EA"/>
    <w:rsid w:val="00750B28"/>
    <w:rsid w:val="00750DA8"/>
    <w:rsid w:val="00751065"/>
    <w:rsid w:val="0075157F"/>
    <w:rsid w:val="00751E51"/>
    <w:rsid w:val="007535C6"/>
    <w:rsid w:val="00753B04"/>
    <w:rsid w:val="00753D15"/>
    <w:rsid w:val="0075402D"/>
    <w:rsid w:val="007541F4"/>
    <w:rsid w:val="00754F51"/>
    <w:rsid w:val="0075700D"/>
    <w:rsid w:val="00757985"/>
    <w:rsid w:val="00761506"/>
    <w:rsid w:val="00761727"/>
    <w:rsid w:val="00761CC5"/>
    <w:rsid w:val="007628D1"/>
    <w:rsid w:val="00762FAF"/>
    <w:rsid w:val="007630CE"/>
    <w:rsid w:val="00763F3A"/>
    <w:rsid w:val="007647E2"/>
    <w:rsid w:val="0077209B"/>
    <w:rsid w:val="00772135"/>
    <w:rsid w:val="00773A6D"/>
    <w:rsid w:val="00773B29"/>
    <w:rsid w:val="0077538A"/>
    <w:rsid w:val="00775BF9"/>
    <w:rsid w:val="00777248"/>
    <w:rsid w:val="00777468"/>
    <w:rsid w:val="007779F5"/>
    <w:rsid w:val="00777D4C"/>
    <w:rsid w:val="00777F0C"/>
    <w:rsid w:val="0078065E"/>
    <w:rsid w:val="00780EC0"/>
    <w:rsid w:val="007817AC"/>
    <w:rsid w:val="0078412D"/>
    <w:rsid w:val="00784408"/>
    <w:rsid w:val="0078440E"/>
    <w:rsid w:val="00784981"/>
    <w:rsid w:val="00784EED"/>
    <w:rsid w:val="00786B84"/>
    <w:rsid w:val="00786B94"/>
    <w:rsid w:val="00791442"/>
    <w:rsid w:val="00793377"/>
    <w:rsid w:val="007935D5"/>
    <w:rsid w:val="007973D6"/>
    <w:rsid w:val="007A03E6"/>
    <w:rsid w:val="007A2047"/>
    <w:rsid w:val="007A2891"/>
    <w:rsid w:val="007A330B"/>
    <w:rsid w:val="007A3608"/>
    <w:rsid w:val="007A4B67"/>
    <w:rsid w:val="007A4B8B"/>
    <w:rsid w:val="007A6950"/>
    <w:rsid w:val="007A75AE"/>
    <w:rsid w:val="007A7909"/>
    <w:rsid w:val="007B10ED"/>
    <w:rsid w:val="007B1B22"/>
    <w:rsid w:val="007B242C"/>
    <w:rsid w:val="007B2C79"/>
    <w:rsid w:val="007B2E30"/>
    <w:rsid w:val="007B47FC"/>
    <w:rsid w:val="007B499F"/>
    <w:rsid w:val="007B59C8"/>
    <w:rsid w:val="007B6B86"/>
    <w:rsid w:val="007B768C"/>
    <w:rsid w:val="007C0C3A"/>
    <w:rsid w:val="007C10B2"/>
    <w:rsid w:val="007C19DE"/>
    <w:rsid w:val="007C31B4"/>
    <w:rsid w:val="007C39A8"/>
    <w:rsid w:val="007C3B6D"/>
    <w:rsid w:val="007C4630"/>
    <w:rsid w:val="007C6BC9"/>
    <w:rsid w:val="007D0774"/>
    <w:rsid w:val="007D08B7"/>
    <w:rsid w:val="007D0E72"/>
    <w:rsid w:val="007D419D"/>
    <w:rsid w:val="007D46DF"/>
    <w:rsid w:val="007D4E97"/>
    <w:rsid w:val="007D59E5"/>
    <w:rsid w:val="007D6F27"/>
    <w:rsid w:val="007E0723"/>
    <w:rsid w:val="007E0E5C"/>
    <w:rsid w:val="007E1040"/>
    <w:rsid w:val="007E1E35"/>
    <w:rsid w:val="007E241C"/>
    <w:rsid w:val="007E287C"/>
    <w:rsid w:val="007E49A2"/>
    <w:rsid w:val="007E51A7"/>
    <w:rsid w:val="007E54AA"/>
    <w:rsid w:val="007E5CA7"/>
    <w:rsid w:val="007E5D14"/>
    <w:rsid w:val="007E67C8"/>
    <w:rsid w:val="007E6909"/>
    <w:rsid w:val="007E69E2"/>
    <w:rsid w:val="007E70DA"/>
    <w:rsid w:val="007F04A3"/>
    <w:rsid w:val="007F0533"/>
    <w:rsid w:val="007F125E"/>
    <w:rsid w:val="007F236A"/>
    <w:rsid w:val="007F3021"/>
    <w:rsid w:val="007F4647"/>
    <w:rsid w:val="007F4DB1"/>
    <w:rsid w:val="007F5B5E"/>
    <w:rsid w:val="007F763A"/>
    <w:rsid w:val="007F7987"/>
    <w:rsid w:val="00800575"/>
    <w:rsid w:val="00800BBE"/>
    <w:rsid w:val="00802D3D"/>
    <w:rsid w:val="008044CE"/>
    <w:rsid w:val="00804C22"/>
    <w:rsid w:val="008059B2"/>
    <w:rsid w:val="00805C93"/>
    <w:rsid w:val="0081068F"/>
    <w:rsid w:val="00811055"/>
    <w:rsid w:val="0081107B"/>
    <w:rsid w:val="00811C28"/>
    <w:rsid w:val="008121C6"/>
    <w:rsid w:val="0081486C"/>
    <w:rsid w:val="00815B06"/>
    <w:rsid w:val="00820E21"/>
    <w:rsid w:val="00820EF3"/>
    <w:rsid w:val="00821D69"/>
    <w:rsid w:val="00821FBD"/>
    <w:rsid w:val="008222BD"/>
    <w:rsid w:val="008222E4"/>
    <w:rsid w:val="0082474D"/>
    <w:rsid w:val="00830C22"/>
    <w:rsid w:val="008357F8"/>
    <w:rsid w:val="008378A9"/>
    <w:rsid w:val="00837E57"/>
    <w:rsid w:val="008402EF"/>
    <w:rsid w:val="008407A5"/>
    <w:rsid w:val="008417AF"/>
    <w:rsid w:val="00843216"/>
    <w:rsid w:val="0084476B"/>
    <w:rsid w:val="008462ED"/>
    <w:rsid w:val="00846785"/>
    <w:rsid w:val="00847364"/>
    <w:rsid w:val="0085082E"/>
    <w:rsid w:val="00850867"/>
    <w:rsid w:val="00850E1F"/>
    <w:rsid w:val="00851172"/>
    <w:rsid w:val="00852894"/>
    <w:rsid w:val="008537FD"/>
    <w:rsid w:val="008548D5"/>
    <w:rsid w:val="00855D80"/>
    <w:rsid w:val="00860975"/>
    <w:rsid w:val="008612B1"/>
    <w:rsid w:val="008632E3"/>
    <w:rsid w:val="00864DB5"/>
    <w:rsid w:val="00866DE5"/>
    <w:rsid w:val="008709BC"/>
    <w:rsid w:val="00870AB3"/>
    <w:rsid w:val="00870E91"/>
    <w:rsid w:val="00871343"/>
    <w:rsid w:val="008722A7"/>
    <w:rsid w:val="00873B99"/>
    <w:rsid w:val="00874614"/>
    <w:rsid w:val="00874F50"/>
    <w:rsid w:val="00875421"/>
    <w:rsid w:val="0087565B"/>
    <w:rsid w:val="0087655B"/>
    <w:rsid w:val="00877085"/>
    <w:rsid w:val="0087723C"/>
    <w:rsid w:val="00877B72"/>
    <w:rsid w:val="00881860"/>
    <w:rsid w:val="008834DF"/>
    <w:rsid w:val="008847D1"/>
    <w:rsid w:val="00885A93"/>
    <w:rsid w:val="00885F0E"/>
    <w:rsid w:val="008861B4"/>
    <w:rsid w:val="008863E8"/>
    <w:rsid w:val="0088649D"/>
    <w:rsid w:val="00887CAC"/>
    <w:rsid w:val="0089057C"/>
    <w:rsid w:val="008908C7"/>
    <w:rsid w:val="00890A2C"/>
    <w:rsid w:val="00892759"/>
    <w:rsid w:val="00893357"/>
    <w:rsid w:val="008935D3"/>
    <w:rsid w:val="00894853"/>
    <w:rsid w:val="008959CA"/>
    <w:rsid w:val="008967CC"/>
    <w:rsid w:val="00896AF6"/>
    <w:rsid w:val="00896B38"/>
    <w:rsid w:val="00896C19"/>
    <w:rsid w:val="008A162F"/>
    <w:rsid w:val="008A19EB"/>
    <w:rsid w:val="008A1A68"/>
    <w:rsid w:val="008A300E"/>
    <w:rsid w:val="008A57FA"/>
    <w:rsid w:val="008A595B"/>
    <w:rsid w:val="008A59E1"/>
    <w:rsid w:val="008A6684"/>
    <w:rsid w:val="008A6A52"/>
    <w:rsid w:val="008B0DC4"/>
    <w:rsid w:val="008B1B54"/>
    <w:rsid w:val="008B1BD0"/>
    <w:rsid w:val="008B2276"/>
    <w:rsid w:val="008B3058"/>
    <w:rsid w:val="008B43E5"/>
    <w:rsid w:val="008B548C"/>
    <w:rsid w:val="008B582B"/>
    <w:rsid w:val="008B6D6A"/>
    <w:rsid w:val="008C2252"/>
    <w:rsid w:val="008C2BDF"/>
    <w:rsid w:val="008C36FD"/>
    <w:rsid w:val="008C3A9D"/>
    <w:rsid w:val="008C4552"/>
    <w:rsid w:val="008C483A"/>
    <w:rsid w:val="008C4868"/>
    <w:rsid w:val="008C4B56"/>
    <w:rsid w:val="008C56E1"/>
    <w:rsid w:val="008C5D11"/>
    <w:rsid w:val="008C69EB"/>
    <w:rsid w:val="008C6B28"/>
    <w:rsid w:val="008D1D18"/>
    <w:rsid w:val="008D544A"/>
    <w:rsid w:val="008D6408"/>
    <w:rsid w:val="008D73D6"/>
    <w:rsid w:val="008E0660"/>
    <w:rsid w:val="008E172A"/>
    <w:rsid w:val="008E3EE2"/>
    <w:rsid w:val="008E40EA"/>
    <w:rsid w:val="008E56A9"/>
    <w:rsid w:val="008E73CB"/>
    <w:rsid w:val="008F0C74"/>
    <w:rsid w:val="008F0F3B"/>
    <w:rsid w:val="008F1B9C"/>
    <w:rsid w:val="008F20DF"/>
    <w:rsid w:val="008F266A"/>
    <w:rsid w:val="008F2E48"/>
    <w:rsid w:val="008F31BD"/>
    <w:rsid w:val="008F378E"/>
    <w:rsid w:val="008F4617"/>
    <w:rsid w:val="008F4CD7"/>
    <w:rsid w:val="008F5E00"/>
    <w:rsid w:val="008F6016"/>
    <w:rsid w:val="008F6586"/>
    <w:rsid w:val="008F65B1"/>
    <w:rsid w:val="00900B14"/>
    <w:rsid w:val="00901B09"/>
    <w:rsid w:val="009030E2"/>
    <w:rsid w:val="009032EB"/>
    <w:rsid w:val="009048BA"/>
    <w:rsid w:val="00904E83"/>
    <w:rsid w:val="00907B57"/>
    <w:rsid w:val="00913389"/>
    <w:rsid w:val="00913805"/>
    <w:rsid w:val="00913E62"/>
    <w:rsid w:val="00915180"/>
    <w:rsid w:val="009158B2"/>
    <w:rsid w:val="009159CD"/>
    <w:rsid w:val="00915D94"/>
    <w:rsid w:val="00916516"/>
    <w:rsid w:val="00920EEA"/>
    <w:rsid w:val="00921728"/>
    <w:rsid w:val="00921768"/>
    <w:rsid w:val="00922299"/>
    <w:rsid w:val="00924E89"/>
    <w:rsid w:val="00925CDE"/>
    <w:rsid w:val="00926B34"/>
    <w:rsid w:val="00927FD3"/>
    <w:rsid w:val="0093035D"/>
    <w:rsid w:val="009317D6"/>
    <w:rsid w:val="00931C73"/>
    <w:rsid w:val="00934A6C"/>
    <w:rsid w:val="0094042F"/>
    <w:rsid w:val="00940735"/>
    <w:rsid w:val="00940748"/>
    <w:rsid w:val="00942427"/>
    <w:rsid w:val="009428F4"/>
    <w:rsid w:val="00943DA0"/>
    <w:rsid w:val="00944129"/>
    <w:rsid w:val="00945598"/>
    <w:rsid w:val="0094598F"/>
    <w:rsid w:val="00945E0B"/>
    <w:rsid w:val="0094636C"/>
    <w:rsid w:val="009463D8"/>
    <w:rsid w:val="0094689D"/>
    <w:rsid w:val="00946FC1"/>
    <w:rsid w:val="00947FAC"/>
    <w:rsid w:val="00951047"/>
    <w:rsid w:val="00951A3B"/>
    <w:rsid w:val="00952F8C"/>
    <w:rsid w:val="00953FE9"/>
    <w:rsid w:val="00954352"/>
    <w:rsid w:val="009556C5"/>
    <w:rsid w:val="00956AB4"/>
    <w:rsid w:val="0096091E"/>
    <w:rsid w:val="0096105C"/>
    <w:rsid w:val="00962039"/>
    <w:rsid w:val="009624B5"/>
    <w:rsid w:val="00962DC3"/>
    <w:rsid w:val="00963131"/>
    <w:rsid w:val="00963D6B"/>
    <w:rsid w:val="0096472F"/>
    <w:rsid w:val="00964828"/>
    <w:rsid w:val="00965C4B"/>
    <w:rsid w:val="009661D7"/>
    <w:rsid w:val="00966D04"/>
    <w:rsid w:val="00967DD4"/>
    <w:rsid w:val="009700D3"/>
    <w:rsid w:val="00970E44"/>
    <w:rsid w:val="009720C8"/>
    <w:rsid w:val="00973B1F"/>
    <w:rsid w:val="0097449B"/>
    <w:rsid w:val="00977098"/>
    <w:rsid w:val="00980BE0"/>
    <w:rsid w:val="0098115C"/>
    <w:rsid w:val="00983672"/>
    <w:rsid w:val="00983CB7"/>
    <w:rsid w:val="00984949"/>
    <w:rsid w:val="009849D7"/>
    <w:rsid w:val="00984B74"/>
    <w:rsid w:val="00987AB0"/>
    <w:rsid w:val="00990B96"/>
    <w:rsid w:val="00990E89"/>
    <w:rsid w:val="009917B8"/>
    <w:rsid w:val="00992528"/>
    <w:rsid w:val="00992A3C"/>
    <w:rsid w:val="00993A61"/>
    <w:rsid w:val="00994B78"/>
    <w:rsid w:val="00995981"/>
    <w:rsid w:val="00995FC7"/>
    <w:rsid w:val="00996200"/>
    <w:rsid w:val="0099789A"/>
    <w:rsid w:val="00997B01"/>
    <w:rsid w:val="009A05BD"/>
    <w:rsid w:val="009A085C"/>
    <w:rsid w:val="009A1158"/>
    <w:rsid w:val="009A123A"/>
    <w:rsid w:val="009A13E3"/>
    <w:rsid w:val="009A400E"/>
    <w:rsid w:val="009A419F"/>
    <w:rsid w:val="009A55F0"/>
    <w:rsid w:val="009A5EFE"/>
    <w:rsid w:val="009A73E0"/>
    <w:rsid w:val="009A75DC"/>
    <w:rsid w:val="009B1570"/>
    <w:rsid w:val="009B1BAA"/>
    <w:rsid w:val="009B25F9"/>
    <w:rsid w:val="009B3291"/>
    <w:rsid w:val="009B338D"/>
    <w:rsid w:val="009B3CC9"/>
    <w:rsid w:val="009B418C"/>
    <w:rsid w:val="009B4EF8"/>
    <w:rsid w:val="009B4F46"/>
    <w:rsid w:val="009B5DAA"/>
    <w:rsid w:val="009B620F"/>
    <w:rsid w:val="009B747A"/>
    <w:rsid w:val="009B7780"/>
    <w:rsid w:val="009C1C73"/>
    <w:rsid w:val="009C3C56"/>
    <w:rsid w:val="009C454A"/>
    <w:rsid w:val="009C5286"/>
    <w:rsid w:val="009C5989"/>
    <w:rsid w:val="009C5E41"/>
    <w:rsid w:val="009D10E1"/>
    <w:rsid w:val="009D1507"/>
    <w:rsid w:val="009D275C"/>
    <w:rsid w:val="009D2F9A"/>
    <w:rsid w:val="009D381C"/>
    <w:rsid w:val="009D3B32"/>
    <w:rsid w:val="009D420B"/>
    <w:rsid w:val="009D42DF"/>
    <w:rsid w:val="009D450D"/>
    <w:rsid w:val="009D500C"/>
    <w:rsid w:val="009D5FD4"/>
    <w:rsid w:val="009E079E"/>
    <w:rsid w:val="009E1002"/>
    <w:rsid w:val="009E22A4"/>
    <w:rsid w:val="009E4CE6"/>
    <w:rsid w:val="009E59CE"/>
    <w:rsid w:val="009E650D"/>
    <w:rsid w:val="009E6C11"/>
    <w:rsid w:val="009E6EFB"/>
    <w:rsid w:val="009F017C"/>
    <w:rsid w:val="009F0C57"/>
    <w:rsid w:val="009F3122"/>
    <w:rsid w:val="009F46DD"/>
    <w:rsid w:val="009F4873"/>
    <w:rsid w:val="009F7781"/>
    <w:rsid w:val="00A002AE"/>
    <w:rsid w:val="00A00421"/>
    <w:rsid w:val="00A01434"/>
    <w:rsid w:val="00A01AC5"/>
    <w:rsid w:val="00A01DD0"/>
    <w:rsid w:val="00A037FD"/>
    <w:rsid w:val="00A04F8B"/>
    <w:rsid w:val="00A07E47"/>
    <w:rsid w:val="00A109F6"/>
    <w:rsid w:val="00A10DDE"/>
    <w:rsid w:val="00A121C1"/>
    <w:rsid w:val="00A1227E"/>
    <w:rsid w:val="00A14341"/>
    <w:rsid w:val="00A15EB8"/>
    <w:rsid w:val="00A16973"/>
    <w:rsid w:val="00A17BD5"/>
    <w:rsid w:val="00A213A1"/>
    <w:rsid w:val="00A21DAE"/>
    <w:rsid w:val="00A222EC"/>
    <w:rsid w:val="00A22D3E"/>
    <w:rsid w:val="00A23B6A"/>
    <w:rsid w:val="00A2472D"/>
    <w:rsid w:val="00A255D1"/>
    <w:rsid w:val="00A25F50"/>
    <w:rsid w:val="00A26858"/>
    <w:rsid w:val="00A26A1E"/>
    <w:rsid w:val="00A26C04"/>
    <w:rsid w:val="00A2775F"/>
    <w:rsid w:val="00A27C35"/>
    <w:rsid w:val="00A321E3"/>
    <w:rsid w:val="00A32B3D"/>
    <w:rsid w:val="00A33A96"/>
    <w:rsid w:val="00A33EC9"/>
    <w:rsid w:val="00A33F1D"/>
    <w:rsid w:val="00A346A2"/>
    <w:rsid w:val="00A36AC3"/>
    <w:rsid w:val="00A37FA6"/>
    <w:rsid w:val="00A40A2D"/>
    <w:rsid w:val="00A41109"/>
    <w:rsid w:val="00A418A7"/>
    <w:rsid w:val="00A43B2D"/>
    <w:rsid w:val="00A4414D"/>
    <w:rsid w:val="00A448F8"/>
    <w:rsid w:val="00A44A0B"/>
    <w:rsid w:val="00A46807"/>
    <w:rsid w:val="00A476E6"/>
    <w:rsid w:val="00A504B9"/>
    <w:rsid w:val="00A5078A"/>
    <w:rsid w:val="00A50AB8"/>
    <w:rsid w:val="00A51415"/>
    <w:rsid w:val="00A51A04"/>
    <w:rsid w:val="00A527F4"/>
    <w:rsid w:val="00A536ED"/>
    <w:rsid w:val="00A54BDC"/>
    <w:rsid w:val="00A54E8C"/>
    <w:rsid w:val="00A56186"/>
    <w:rsid w:val="00A5636F"/>
    <w:rsid w:val="00A60057"/>
    <w:rsid w:val="00A61537"/>
    <w:rsid w:val="00A624C2"/>
    <w:rsid w:val="00A63016"/>
    <w:rsid w:val="00A64C33"/>
    <w:rsid w:val="00A65191"/>
    <w:rsid w:val="00A657CB"/>
    <w:rsid w:val="00A66C79"/>
    <w:rsid w:val="00A66CAE"/>
    <w:rsid w:val="00A674DC"/>
    <w:rsid w:val="00A71196"/>
    <w:rsid w:val="00A71C73"/>
    <w:rsid w:val="00A72A2F"/>
    <w:rsid w:val="00A73150"/>
    <w:rsid w:val="00A743EF"/>
    <w:rsid w:val="00A7498A"/>
    <w:rsid w:val="00A751D1"/>
    <w:rsid w:val="00A77C94"/>
    <w:rsid w:val="00A801A2"/>
    <w:rsid w:val="00A818F4"/>
    <w:rsid w:val="00A84113"/>
    <w:rsid w:val="00A85BE5"/>
    <w:rsid w:val="00A86580"/>
    <w:rsid w:val="00A86930"/>
    <w:rsid w:val="00A86960"/>
    <w:rsid w:val="00A871DC"/>
    <w:rsid w:val="00A9016C"/>
    <w:rsid w:val="00A9060C"/>
    <w:rsid w:val="00A90DF2"/>
    <w:rsid w:val="00A910CB"/>
    <w:rsid w:val="00A92884"/>
    <w:rsid w:val="00A93561"/>
    <w:rsid w:val="00A9704C"/>
    <w:rsid w:val="00A9724E"/>
    <w:rsid w:val="00AA1988"/>
    <w:rsid w:val="00AA1D19"/>
    <w:rsid w:val="00AA256C"/>
    <w:rsid w:val="00AA4779"/>
    <w:rsid w:val="00AA689A"/>
    <w:rsid w:val="00AA6A1B"/>
    <w:rsid w:val="00AA7077"/>
    <w:rsid w:val="00AB014D"/>
    <w:rsid w:val="00AB1B39"/>
    <w:rsid w:val="00AB2761"/>
    <w:rsid w:val="00AB494A"/>
    <w:rsid w:val="00AB4E83"/>
    <w:rsid w:val="00AB6D5D"/>
    <w:rsid w:val="00AB799B"/>
    <w:rsid w:val="00AC0289"/>
    <w:rsid w:val="00AC06A2"/>
    <w:rsid w:val="00AC17C8"/>
    <w:rsid w:val="00AC2227"/>
    <w:rsid w:val="00AC358C"/>
    <w:rsid w:val="00AC7246"/>
    <w:rsid w:val="00AD0403"/>
    <w:rsid w:val="00AD0975"/>
    <w:rsid w:val="00AD0D74"/>
    <w:rsid w:val="00AD1FE0"/>
    <w:rsid w:val="00AD220E"/>
    <w:rsid w:val="00AD42B6"/>
    <w:rsid w:val="00AD606A"/>
    <w:rsid w:val="00AD622A"/>
    <w:rsid w:val="00AD68F4"/>
    <w:rsid w:val="00AD6AA6"/>
    <w:rsid w:val="00AD6AC4"/>
    <w:rsid w:val="00AD7ABA"/>
    <w:rsid w:val="00AD7AF0"/>
    <w:rsid w:val="00AD7E0E"/>
    <w:rsid w:val="00AE0554"/>
    <w:rsid w:val="00AE17DC"/>
    <w:rsid w:val="00AE182D"/>
    <w:rsid w:val="00AE18D6"/>
    <w:rsid w:val="00AE1F34"/>
    <w:rsid w:val="00AE1F36"/>
    <w:rsid w:val="00AE3897"/>
    <w:rsid w:val="00AE5017"/>
    <w:rsid w:val="00AE679B"/>
    <w:rsid w:val="00AE6D8F"/>
    <w:rsid w:val="00AE75D0"/>
    <w:rsid w:val="00AF0FDC"/>
    <w:rsid w:val="00AF102C"/>
    <w:rsid w:val="00AF1D65"/>
    <w:rsid w:val="00AF204C"/>
    <w:rsid w:val="00AF3639"/>
    <w:rsid w:val="00AF39B9"/>
    <w:rsid w:val="00AF431E"/>
    <w:rsid w:val="00AF449C"/>
    <w:rsid w:val="00AF5629"/>
    <w:rsid w:val="00AF7BDC"/>
    <w:rsid w:val="00AF7D4C"/>
    <w:rsid w:val="00B0194F"/>
    <w:rsid w:val="00B02A8A"/>
    <w:rsid w:val="00B02FA2"/>
    <w:rsid w:val="00B03107"/>
    <w:rsid w:val="00B031DE"/>
    <w:rsid w:val="00B04E2A"/>
    <w:rsid w:val="00B055B7"/>
    <w:rsid w:val="00B06363"/>
    <w:rsid w:val="00B1157E"/>
    <w:rsid w:val="00B12C4F"/>
    <w:rsid w:val="00B1597A"/>
    <w:rsid w:val="00B17201"/>
    <w:rsid w:val="00B20582"/>
    <w:rsid w:val="00B21A7B"/>
    <w:rsid w:val="00B22289"/>
    <w:rsid w:val="00B2403F"/>
    <w:rsid w:val="00B244BE"/>
    <w:rsid w:val="00B254D9"/>
    <w:rsid w:val="00B25674"/>
    <w:rsid w:val="00B2710A"/>
    <w:rsid w:val="00B274B9"/>
    <w:rsid w:val="00B27A59"/>
    <w:rsid w:val="00B302BF"/>
    <w:rsid w:val="00B30AEC"/>
    <w:rsid w:val="00B31D2B"/>
    <w:rsid w:val="00B325FF"/>
    <w:rsid w:val="00B33513"/>
    <w:rsid w:val="00B34DBA"/>
    <w:rsid w:val="00B352DD"/>
    <w:rsid w:val="00B361D5"/>
    <w:rsid w:val="00B3759B"/>
    <w:rsid w:val="00B37C26"/>
    <w:rsid w:val="00B37D22"/>
    <w:rsid w:val="00B4001C"/>
    <w:rsid w:val="00B420D4"/>
    <w:rsid w:val="00B42AB9"/>
    <w:rsid w:val="00B42EF0"/>
    <w:rsid w:val="00B4550D"/>
    <w:rsid w:val="00B45F0B"/>
    <w:rsid w:val="00B502F7"/>
    <w:rsid w:val="00B5145C"/>
    <w:rsid w:val="00B51C0F"/>
    <w:rsid w:val="00B51EB7"/>
    <w:rsid w:val="00B51ECA"/>
    <w:rsid w:val="00B536BB"/>
    <w:rsid w:val="00B540E4"/>
    <w:rsid w:val="00B54B90"/>
    <w:rsid w:val="00B61C9A"/>
    <w:rsid w:val="00B62AD8"/>
    <w:rsid w:val="00B632C4"/>
    <w:rsid w:val="00B64B17"/>
    <w:rsid w:val="00B64DC0"/>
    <w:rsid w:val="00B66064"/>
    <w:rsid w:val="00B6607A"/>
    <w:rsid w:val="00B66F59"/>
    <w:rsid w:val="00B67F4A"/>
    <w:rsid w:val="00B72EA8"/>
    <w:rsid w:val="00B7367E"/>
    <w:rsid w:val="00B7428F"/>
    <w:rsid w:val="00B74414"/>
    <w:rsid w:val="00B74525"/>
    <w:rsid w:val="00B76875"/>
    <w:rsid w:val="00B773B3"/>
    <w:rsid w:val="00B77D0C"/>
    <w:rsid w:val="00B80329"/>
    <w:rsid w:val="00B80529"/>
    <w:rsid w:val="00B81A3A"/>
    <w:rsid w:val="00B81E4B"/>
    <w:rsid w:val="00B83159"/>
    <w:rsid w:val="00B835EB"/>
    <w:rsid w:val="00B84102"/>
    <w:rsid w:val="00B8414E"/>
    <w:rsid w:val="00B84444"/>
    <w:rsid w:val="00B85014"/>
    <w:rsid w:val="00B85B15"/>
    <w:rsid w:val="00B87458"/>
    <w:rsid w:val="00B91A63"/>
    <w:rsid w:val="00B91BB9"/>
    <w:rsid w:val="00B92104"/>
    <w:rsid w:val="00B92465"/>
    <w:rsid w:val="00B9383D"/>
    <w:rsid w:val="00B94258"/>
    <w:rsid w:val="00B94337"/>
    <w:rsid w:val="00B943FE"/>
    <w:rsid w:val="00B957EF"/>
    <w:rsid w:val="00B9774A"/>
    <w:rsid w:val="00BA059E"/>
    <w:rsid w:val="00BA0AA7"/>
    <w:rsid w:val="00BA0C35"/>
    <w:rsid w:val="00BA1685"/>
    <w:rsid w:val="00BA17BD"/>
    <w:rsid w:val="00BA1D35"/>
    <w:rsid w:val="00BA3C43"/>
    <w:rsid w:val="00BA4F90"/>
    <w:rsid w:val="00BA5493"/>
    <w:rsid w:val="00BA6017"/>
    <w:rsid w:val="00BA65A6"/>
    <w:rsid w:val="00BA7516"/>
    <w:rsid w:val="00BA7661"/>
    <w:rsid w:val="00BB0B45"/>
    <w:rsid w:val="00BB6989"/>
    <w:rsid w:val="00BB6B6F"/>
    <w:rsid w:val="00BB7FED"/>
    <w:rsid w:val="00BC0FDB"/>
    <w:rsid w:val="00BC10DB"/>
    <w:rsid w:val="00BC1700"/>
    <w:rsid w:val="00BC197B"/>
    <w:rsid w:val="00BC32D8"/>
    <w:rsid w:val="00BC3E7E"/>
    <w:rsid w:val="00BC467F"/>
    <w:rsid w:val="00BC5236"/>
    <w:rsid w:val="00BD1600"/>
    <w:rsid w:val="00BD1AF8"/>
    <w:rsid w:val="00BD1E46"/>
    <w:rsid w:val="00BD3D48"/>
    <w:rsid w:val="00BD61E0"/>
    <w:rsid w:val="00BD7311"/>
    <w:rsid w:val="00BE0309"/>
    <w:rsid w:val="00BE0850"/>
    <w:rsid w:val="00BE1B6A"/>
    <w:rsid w:val="00BE276A"/>
    <w:rsid w:val="00BE27FC"/>
    <w:rsid w:val="00BE35CE"/>
    <w:rsid w:val="00BE3F3B"/>
    <w:rsid w:val="00BE4C25"/>
    <w:rsid w:val="00BE5A3A"/>
    <w:rsid w:val="00BE60E0"/>
    <w:rsid w:val="00BF0F95"/>
    <w:rsid w:val="00BF11D7"/>
    <w:rsid w:val="00BF1607"/>
    <w:rsid w:val="00BF26E2"/>
    <w:rsid w:val="00BF2F1A"/>
    <w:rsid w:val="00BF38D6"/>
    <w:rsid w:val="00BF51DF"/>
    <w:rsid w:val="00BF5254"/>
    <w:rsid w:val="00BF5886"/>
    <w:rsid w:val="00BF7139"/>
    <w:rsid w:val="00BF7C85"/>
    <w:rsid w:val="00C0024E"/>
    <w:rsid w:val="00C00D4C"/>
    <w:rsid w:val="00C01BF9"/>
    <w:rsid w:val="00C0245D"/>
    <w:rsid w:val="00C0257B"/>
    <w:rsid w:val="00C03175"/>
    <w:rsid w:val="00C04251"/>
    <w:rsid w:val="00C049AC"/>
    <w:rsid w:val="00C05119"/>
    <w:rsid w:val="00C05530"/>
    <w:rsid w:val="00C05F15"/>
    <w:rsid w:val="00C066F4"/>
    <w:rsid w:val="00C06A94"/>
    <w:rsid w:val="00C06DBA"/>
    <w:rsid w:val="00C06F3C"/>
    <w:rsid w:val="00C0712A"/>
    <w:rsid w:val="00C07465"/>
    <w:rsid w:val="00C07479"/>
    <w:rsid w:val="00C10DC6"/>
    <w:rsid w:val="00C112F6"/>
    <w:rsid w:val="00C12779"/>
    <w:rsid w:val="00C139AF"/>
    <w:rsid w:val="00C141B8"/>
    <w:rsid w:val="00C142B1"/>
    <w:rsid w:val="00C14879"/>
    <w:rsid w:val="00C14CAF"/>
    <w:rsid w:val="00C1619F"/>
    <w:rsid w:val="00C17F56"/>
    <w:rsid w:val="00C214E1"/>
    <w:rsid w:val="00C23A6A"/>
    <w:rsid w:val="00C2450B"/>
    <w:rsid w:val="00C25C73"/>
    <w:rsid w:val="00C27CE8"/>
    <w:rsid w:val="00C305CB"/>
    <w:rsid w:val="00C350B2"/>
    <w:rsid w:val="00C36BE9"/>
    <w:rsid w:val="00C36E1E"/>
    <w:rsid w:val="00C370CB"/>
    <w:rsid w:val="00C37B4D"/>
    <w:rsid w:val="00C37E42"/>
    <w:rsid w:val="00C41F7E"/>
    <w:rsid w:val="00C425FD"/>
    <w:rsid w:val="00C4336C"/>
    <w:rsid w:val="00C43DF6"/>
    <w:rsid w:val="00C456CE"/>
    <w:rsid w:val="00C46EE8"/>
    <w:rsid w:val="00C47933"/>
    <w:rsid w:val="00C47B4D"/>
    <w:rsid w:val="00C512E9"/>
    <w:rsid w:val="00C51995"/>
    <w:rsid w:val="00C51F10"/>
    <w:rsid w:val="00C51F1C"/>
    <w:rsid w:val="00C520D2"/>
    <w:rsid w:val="00C523A8"/>
    <w:rsid w:val="00C52542"/>
    <w:rsid w:val="00C53016"/>
    <w:rsid w:val="00C544F1"/>
    <w:rsid w:val="00C5548E"/>
    <w:rsid w:val="00C55C30"/>
    <w:rsid w:val="00C56BAB"/>
    <w:rsid w:val="00C56BF7"/>
    <w:rsid w:val="00C57544"/>
    <w:rsid w:val="00C5764F"/>
    <w:rsid w:val="00C57682"/>
    <w:rsid w:val="00C60B47"/>
    <w:rsid w:val="00C618F3"/>
    <w:rsid w:val="00C635DF"/>
    <w:rsid w:val="00C63811"/>
    <w:rsid w:val="00C63A2D"/>
    <w:rsid w:val="00C63EFB"/>
    <w:rsid w:val="00C6438F"/>
    <w:rsid w:val="00C64FE3"/>
    <w:rsid w:val="00C703C9"/>
    <w:rsid w:val="00C70FDA"/>
    <w:rsid w:val="00C714AE"/>
    <w:rsid w:val="00C722A1"/>
    <w:rsid w:val="00C728DA"/>
    <w:rsid w:val="00C74FF0"/>
    <w:rsid w:val="00C7503F"/>
    <w:rsid w:val="00C76C8C"/>
    <w:rsid w:val="00C76D4E"/>
    <w:rsid w:val="00C77D0D"/>
    <w:rsid w:val="00C77F3C"/>
    <w:rsid w:val="00C80425"/>
    <w:rsid w:val="00C80D8A"/>
    <w:rsid w:val="00C8277D"/>
    <w:rsid w:val="00C831EC"/>
    <w:rsid w:val="00C83EAF"/>
    <w:rsid w:val="00C845A1"/>
    <w:rsid w:val="00C85053"/>
    <w:rsid w:val="00C850F4"/>
    <w:rsid w:val="00C86B03"/>
    <w:rsid w:val="00C86F0E"/>
    <w:rsid w:val="00C874B2"/>
    <w:rsid w:val="00C87EB8"/>
    <w:rsid w:val="00C90131"/>
    <w:rsid w:val="00C90EEC"/>
    <w:rsid w:val="00C91974"/>
    <w:rsid w:val="00C9434C"/>
    <w:rsid w:val="00C96B00"/>
    <w:rsid w:val="00C96DB9"/>
    <w:rsid w:val="00CA0121"/>
    <w:rsid w:val="00CA0BC0"/>
    <w:rsid w:val="00CA2329"/>
    <w:rsid w:val="00CA3C46"/>
    <w:rsid w:val="00CB2486"/>
    <w:rsid w:val="00CB2577"/>
    <w:rsid w:val="00CB335A"/>
    <w:rsid w:val="00CB5817"/>
    <w:rsid w:val="00CB730C"/>
    <w:rsid w:val="00CB7DCC"/>
    <w:rsid w:val="00CB7F6C"/>
    <w:rsid w:val="00CC08AF"/>
    <w:rsid w:val="00CC2C08"/>
    <w:rsid w:val="00CC31C3"/>
    <w:rsid w:val="00CC3A33"/>
    <w:rsid w:val="00CC3ED4"/>
    <w:rsid w:val="00CC4D13"/>
    <w:rsid w:val="00CC5B46"/>
    <w:rsid w:val="00CC5BD9"/>
    <w:rsid w:val="00CC6189"/>
    <w:rsid w:val="00CC620A"/>
    <w:rsid w:val="00CC64B9"/>
    <w:rsid w:val="00CD0D4F"/>
    <w:rsid w:val="00CD1E3A"/>
    <w:rsid w:val="00CD4515"/>
    <w:rsid w:val="00CD4619"/>
    <w:rsid w:val="00CD4D13"/>
    <w:rsid w:val="00CD5543"/>
    <w:rsid w:val="00CD5974"/>
    <w:rsid w:val="00CE03CC"/>
    <w:rsid w:val="00CE0765"/>
    <w:rsid w:val="00CE09AE"/>
    <w:rsid w:val="00CE28F8"/>
    <w:rsid w:val="00CE2CC6"/>
    <w:rsid w:val="00CE3605"/>
    <w:rsid w:val="00CE621F"/>
    <w:rsid w:val="00CE63C5"/>
    <w:rsid w:val="00CE694E"/>
    <w:rsid w:val="00CE7BC2"/>
    <w:rsid w:val="00CF1E68"/>
    <w:rsid w:val="00CF2453"/>
    <w:rsid w:val="00CF2A57"/>
    <w:rsid w:val="00CF2AAA"/>
    <w:rsid w:val="00CF3737"/>
    <w:rsid w:val="00CF3B75"/>
    <w:rsid w:val="00CF4FAE"/>
    <w:rsid w:val="00CF5096"/>
    <w:rsid w:val="00CF6FBB"/>
    <w:rsid w:val="00D002A6"/>
    <w:rsid w:val="00D00DB8"/>
    <w:rsid w:val="00D01AA2"/>
    <w:rsid w:val="00D01D7A"/>
    <w:rsid w:val="00D027E6"/>
    <w:rsid w:val="00D04784"/>
    <w:rsid w:val="00D05D91"/>
    <w:rsid w:val="00D062B0"/>
    <w:rsid w:val="00D0671E"/>
    <w:rsid w:val="00D11149"/>
    <w:rsid w:val="00D11B60"/>
    <w:rsid w:val="00D11E3F"/>
    <w:rsid w:val="00D11F15"/>
    <w:rsid w:val="00D1236E"/>
    <w:rsid w:val="00D12FA7"/>
    <w:rsid w:val="00D140F5"/>
    <w:rsid w:val="00D1417E"/>
    <w:rsid w:val="00D1490B"/>
    <w:rsid w:val="00D14B66"/>
    <w:rsid w:val="00D15C98"/>
    <w:rsid w:val="00D1656D"/>
    <w:rsid w:val="00D17C0C"/>
    <w:rsid w:val="00D20A26"/>
    <w:rsid w:val="00D21F11"/>
    <w:rsid w:val="00D274D3"/>
    <w:rsid w:val="00D27668"/>
    <w:rsid w:val="00D318D1"/>
    <w:rsid w:val="00D3218E"/>
    <w:rsid w:val="00D32514"/>
    <w:rsid w:val="00D32899"/>
    <w:rsid w:val="00D32C06"/>
    <w:rsid w:val="00D32DF1"/>
    <w:rsid w:val="00D3423B"/>
    <w:rsid w:val="00D37487"/>
    <w:rsid w:val="00D378E1"/>
    <w:rsid w:val="00D37D45"/>
    <w:rsid w:val="00D40E68"/>
    <w:rsid w:val="00D40EF9"/>
    <w:rsid w:val="00D41826"/>
    <w:rsid w:val="00D41A70"/>
    <w:rsid w:val="00D42653"/>
    <w:rsid w:val="00D477B7"/>
    <w:rsid w:val="00D47BFB"/>
    <w:rsid w:val="00D527AD"/>
    <w:rsid w:val="00D539CC"/>
    <w:rsid w:val="00D54281"/>
    <w:rsid w:val="00D54286"/>
    <w:rsid w:val="00D54769"/>
    <w:rsid w:val="00D549DF"/>
    <w:rsid w:val="00D60604"/>
    <w:rsid w:val="00D629C1"/>
    <w:rsid w:val="00D63CDA"/>
    <w:rsid w:val="00D64679"/>
    <w:rsid w:val="00D66451"/>
    <w:rsid w:val="00D664C5"/>
    <w:rsid w:val="00D6716B"/>
    <w:rsid w:val="00D6752D"/>
    <w:rsid w:val="00D7002B"/>
    <w:rsid w:val="00D71336"/>
    <w:rsid w:val="00D71D9B"/>
    <w:rsid w:val="00D7311B"/>
    <w:rsid w:val="00D74487"/>
    <w:rsid w:val="00D74901"/>
    <w:rsid w:val="00D765E9"/>
    <w:rsid w:val="00D814E3"/>
    <w:rsid w:val="00D837D0"/>
    <w:rsid w:val="00D8559F"/>
    <w:rsid w:val="00D8690D"/>
    <w:rsid w:val="00D87DF6"/>
    <w:rsid w:val="00D91136"/>
    <w:rsid w:val="00D9197C"/>
    <w:rsid w:val="00D94497"/>
    <w:rsid w:val="00D94A4D"/>
    <w:rsid w:val="00D960D4"/>
    <w:rsid w:val="00D96233"/>
    <w:rsid w:val="00D96EA3"/>
    <w:rsid w:val="00D9784C"/>
    <w:rsid w:val="00DA049E"/>
    <w:rsid w:val="00DA1256"/>
    <w:rsid w:val="00DA46E0"/>
    <w:rsid w:val="00DA4977"/>
    <w:rsid w:val="00DB078D"/>
    <w:rsid w:val="00DB0ECD"/>
    <w:rsid w:val="00DB1B88"/>
    <w:rsid w:val="00DB1EF2"/>
    <w:rsid w:val="00DB26F5"/>
    <w:rsid w:val="00DB3401"/>
    <w:rsid w:val="00DB3642"/>
    <w:rsid w:val="00DB45F9"/>
    <w:rsid w:val="00DB4F03"/>
    <w:rsid w:val="00DB5A7F"/>
    <w:rsid w:val="00DB5F0B"/>
    <w:rsid w:val="00DB6326"/>
    <w:rsid w:val="00DB6914"/>
    <w:rsid w:val="00DB6D28"/>
    <w:rsid w:val="00DB705B"/>
    <w:rsid w:val="00DB7B09"/>
    <w:rsid w:val="00DC1935"/>
    <w:rsid w:val="00DC32F2"/>
    <w:rsid w:val="00DC3780"/>
    <w:rsid w:val="00DC461C"/>
    <w:rsid w:val="00DC56F9"/>
    <w:rsid w:val="00DC578C"/>
    <w:rsid w:val="00DC70B9"/>
    <w:rsid w:val="00DC7A4E"/>
    <w:rsid w:val="00DC7FDC"/>
    <w:rsid w:val="00DD08AA"/>
    <w:rsid w:val="00DD1152"/>
    <w:rsid w:val="00DD1A8A"/>
    <w:rsid w:val="00DD2074"/>
    <w:rsid w:val="00DD272A"/>
    <w:rsid w:val="00DD371F"/>
    <w:rsid w:val="00DD4F7E"/>
    <w:rsid w:val="00DD549F"/>
    <w:rsid w:val="00DD5897"/>
    <w:rsid w:val="00DE2307"/>
    <w:rsid w:val="00DE243C"/>
    <w:rsid w:val="00DE3FF6"/>
    <w:rsid w:val="00DE483F"/>
    <w:rsid w:val="00DE4A05"/>
    <w:rsid w:val="00DE4F6F"/>
    <w:rsid w:val="00DE5DA2"/>
    <w:rsid w:val="00DE63E3"/>
    <w:rsid w:val="00DE677E"/>
    <w:rsid w:val="00DF094C"/>
    <w:rsid w:val="00DF241B"/>
    <w:rsid w:val="00DF2D12"/>
    <w:rsid w:val="00DF53E0"/>
    <w:rsid w:val="00DF59DF"/>
    <w:rsid w:val="00DF6C13"/>
    <w:rsid w:val="00E0040B"/>
    <w:rsid w:val="00E019EA"/>
    <w:rsid w:val="00E01CA8"/>
    <w:rsid w:val="00E02AB2"/>
    <w:rsid w:val="00E030A3"/>
    <w:rsid w:val="00E042D3"/>
    <w:rsid w:val="00E05766"/>
    <w:rsid w:val="00E065A2"/>
    <w:rsid w:val="00E0665A"/>
    <w:rsid w:val="00E06B97"/>
    <w:rsid w:val="00E074CD"/>
    <w:rsid w:val="00E07F29"/>
    <w:rsid w:val="00E11B51"/>
    <w:rsid w:val="00E12109"/>
    <w:rsid w:val="00E12E5A"/>
    <w:rsid w:val="00E131E1"/>
    <w:rsid w:val="00E13301"/>
    <w:rsid w:val="00E13CBD"/>
    <w:rsid w:val="00E13ECB"/>
    <w:rsid w:val="00E1516E"/>
    <w:rsid w:val="00E16F63"/>
    <w:rsid w:val="00E17FAA"/>
    <w:rsid w:val="00E20CAB"/>
    <w:rsid w:val="00E213AD"/>
    <w:rsid w:val="00E2187D"/>
    <w:rsid w:val="00E237A6"/>
    <w:rsid w:val="00E25B40"/>
    <w:rsid w:val="00E2630F"/>
    <w:rsid w:val="00E26E76"/>
    <w:rsid w:val="00E27D4F"/>
    <w:rsid w:val="00E32277"/>
    <w:rsid w:val="00E33360"/>
    <w:rsid w:val="00E33C12"/>
    <w:rsid w:val="00E34135"/>
    <w:rsid w:val="00E342DA"/>
    <w:rsid w:val="00E35F2D"/>
    <w:rsid w:val="00E35FF9"/>
    <w:rsid w:val="00E37155"/>
    <w:rsid w:val="00E3766F"/>
    <w:rsid w:val="00E40665"/>
    <w:rsid w:val="00E40E2A"/>
    <w:rsid w:val="00E415A2"/>
    <w:rsid w:val="00E41E6B"/>
    <w:rsid w:val="00E427AB"/>
    <w:rsid w:val="00E43127"/>
    <w:rsid w:val="00E4345A"/>
    <w:rsid w:val="00E452CE"/>
    <w:rsid w:val="00E45A94"/>
    <w:rsid w:val="00E45C1B"/>
    <w:rsid w:val="00E46612"/>
    <w:rsid w:val="00E46B00"/>
    <w:rsid w:val="00E46C58"/>
    <w:rsid w:val="00E47AB7"/>
    <w:rsid w:val="00E47AE8"/>
    <w:rsid w:val="00E47EBC"/>
    <w:rsid w:val="00E513D2"/>
    <w:rsid w:val="00E51CBF"/>
    <w:rsid w:val="00E51E50"/>
    <w:rsid w:val="00E528FE"/>
    <w:rsid w:val="00E53D30"/>
    <w:rsid w:val="00E552E1"/>
    <w:rsid w:val="00E55612"/>
    <w:rsid w:val="00E56E27"/>
    <w:rsid w:val="00E57E4D"/>
    <w:rsid w:val="00E60382"/>
    <w:rsid w:val="00E61AED"/>
    <w:rsid w:val="00E627EF"/>
    <w:rsid w:val="00E647E1"/>
    <w:rsid w:val="00E65890"/>
    <w:rsid w:val="00E6611A"/>
    <w:rsid w:val="00E66478"/>
    <w:rsid w:val="00E667F5"/>
    <w:rsid w:val="00E710AD"/>
    <w:rsid w:val="00E725A3"/>
    <w:rsid w:val="00E73679"/>
    <w:rsid w:val="00E7381C"/>
    <w:rsid w:val="00E7475C"/>
    <w:rsid w:val="00E7630B"/>
    <w:rsid w:val="00E76419"/>
    <w:rsid w:val="00E77DAD"/>
    <w:rsid w:val="00E77F92"/>
    <w:rsid w:val="00E8100D"/>
    <w:rsid w:val="00E811EE"/>
    <w:rsid w:val="00E81DD3"/>
    <w:rsid w:val="00E82824"/>
    <w:rsid w:val="00E82F1A"/>
    <w:rsid w:val="00E82F8C"/>
    <w:rsid w:val="00E83D82"/>
    <w:rsid w:val="00E84D7E"/>
    <w:rsid w:val="00E915C0"/>
    <w:rsid w:val="00E92A59"/>
    <w:rsid w:val="00E96700"/>
    <w:rsid w:val="00E9687B"/>
    <w:rsid w:val="00E96ECA"/>
    <w:rsid w:val="00EA2415"/>
    <w:rsid w:val="00EA2937"/>
    <w:rsid w:val="00EA440A"/>
    <w:rsid w:val="00EA4428"/>
    <w:rsid w:val="00EA5078"/>
    <w:rsid w:val="00EA5348"/>
    <w:rsid w:val="00EA6AD5"/>
    <w:rsid w:val="00EB2616"/>
    <w:rsid w:val="00EB30B4"/>
    <w:rsid w:val="00EB35DE"/>
    <w:rsid w:val="00EB392E"/>
    <w:rsid w:val="00EB3B17"/>
    <w:rsid w:val="00EB3E23"/>
    <w:rsid w:val="00EB49F4"/>
    <w:rsid w:val="00EB5721"/>
    <w:rsid w:val="00EB573E"/>
    <w:rsid w:val="00EB5801"/>
    <w:rsid w:val="00EB7BC4"/>
    <w:rsid w:val="00EB7BCD"/>
    <w:rsid w:val="00EC15CF"/>
    <w:rsid w:val="00EC3EFB"/>
    <w:rsid w:val="00EC4E71"/>
    <w:rsid w:val="00EC5A6D"/>
    <w:rsid w:val="00EC5EDC"/>
    <w:rsid w:val="00EC60F8"/>
    <w:rsid w:val="00EC6A1A"/>
    <w:rsid w:val="00EC6A9D"/>
    <w:rsid w:val="00EC7357"/>
    <w:rsid w:val="00EC73D2"/>
    <w:rsid w:val="00EC7A8B"/>
    <w:rsid w:val="00ED1D14"/>
    <w:rsid w:val="00ED1E26"/>
    <w:rsid w:val="00ED21B3"/>
    <w:rsid w:val="00ED2F0A"/>
    <w:rsid w:val="00ED51AA"/>
    <w:rsid w:val="00ED56EB"/>
    <w:rsid w:val="00ED6057"/>
    <w:rsid w:val="00ED7907"/>
    <w:rsid w:val="00EE12E9"/>
    <w:rsid w:val="00EE1CB8"/>
    <w:rsid w:val="00EE4839"/>
    <w:rsid w:val="00EE680D"/>
    <w:rsid w:val="00EE763C"/>
    <w:rsid w:val="00EF0335"/>
    <w:rsid w:val="00EF165E"/>
    <w:rsid w:val="00EF1976"/>
    <w:rsid w:val="00EF1A1B"/>
    <w:rsid w:val="00EF1CF1"/>
    <w:rsid w:val="00EF21A4"/>
    <w:rsid w:val="00EF2B20"/>
    <w:rsid w:val="00EF2E68"/>
    <w:rsid w:val="00EF42B5"/>
    <w:rsid w:val="00EF4862"/>
    <w:rsid w:val="00EF6E96"/>
    <w:rsid w:val="00EF7502"/>
    <w:rsid w:val="00F006C4"/>
    <w:rsid w:val="00F0079F"/>
    <w:rsid w:val="00F01AD3"/>
    <w:rsid w:val="00F037ED"/>
    <w:rsid w:val="00F042AD"/>
    <w:rsid w:val="00F04972"/>
    <w:rsid w:val="00F059D2"/>
    <w:rsid w:val="00F05DFB"/>
    <w:rsid w:val="00F06708"/>
    <w:rsid w:val="00F0680B"/>
    <w:rsid w:val="00F117F2"/>
    <w:rsid w:val="00F11F4C"/>
    <w:rsid w:val="00F1287F"/>
    <w:rsid w:val="00F12FF1"/>
    <w:rsid w:val="00F1395E"/>
    <w:rsid w:val="00F14578"/>
    <w:rsid w:val="00F16C0E"/>
    <w:rsid w:val="00F17E95"/>
    <w:rsid w:val="00F223B1"/>
    <w:rsid w:val="00F22BA5"/>
    <w:rsid w:val="00F24428"/>
    <w:rsid w:val="00F27B5E"/>
    <w:rsid w:val="00F31218"/>
    <w:rsid w:val="00F3149C"/>
    <w:rsid w:val="00F31930"/>
    <w:rsid w:val="00F31A9C"/>
    <w:rsid w:val="00F31FC4"/>
    <w:rsid w:val="00F3205B"/>
    <w:rsid w:val="00F33118"/>
    <w:rsid w:val="00F341A0"/>
    <w:rsid w:val="00F343EB"/>
    <w:rsid w:val="00F34472"/>
    <w:rsid w:val="00F3505A"/>
    <w:rsid w:val="00F353F0"/>
    <w:rsid w:val="00F3546C"/>
    <w:rsid w:val="00F35738"/>
    <w:rsid w:val="00F35FEC"/>
    <w:rsid w:val="00F36BB2"/>
    <w:rsid w:val="00F41715"/>
    <w:rsid w:val="00F53C3A"/>
    <w:rsid w:val="00F54901"/>
    <w:rsid w:val="00F564B4"/>
    <w:rsid w:val="00F6073D"/>
    <w:rsid w:val="00F6106E"/>
    <w:rsid w:val="00F636D2"/>
    <w:rsid w:val="00F63AA6"/>
    <w:rsid w:val="00F666EF"/>
    <w:rsid w:val="00F67705"/>
    <w:rsid w:val="00F678E5"/>
    <w:rsid w:val="00F70AC9"/>
    <w:rsid w:val="00F70E3A"/>
    <w:rsid w:val="00F71EB1"/>
    <w:rsid w:val="00F72972"/>
    <w:rsid w:val="00F73467"/>
    <w:rsid w:val="00F7372B"/>
    <w:rsid w:val="00F73776"/>
    <w:rsid w:val="00F73C5D"/>
    <w:rsid w:val="00F74508"/>
    <w:rsid w:val="00F7686E"/>
    <w:rsid w:val="00F80CCE"/>
    <w:rsid w:val="00F82076"/>
    <w:rsid w:val="00F83042"/>
    <w:rsid w:val="00F8351F"/>
    <w:rsid w:val="00F84256"/>
    <w:rsid w:val="00F855C9"/>
    <w:rsid w:val="00F8782A"/>
    <w:rsid w:val="00F87CC5"/>
    <w:rsid w:val="00F9017C"/>
    <w:rsid w:val="00F91CA1"/>
    <w:rsid w:val="00F929C9"/>
    <w:rsid w:val="00F92BA1"/>
    <w:rsid w:val="00F92FA7"/>
    <w:rsid w:val="00F93D23"/>
    <w:rsid w:val="00F93D94"/>
    <w:rsid w:val="00F94878"/>
    <w:rsid w:val="00F94ECC"/>
    <w:rsid w:val="00FA0FEB"/>
    <w:rsid w:val="00FA12C1"/>
    <w:rsid w:val="00FA424C"/>
    <w:rsid w:val="00FA5000"/>
    <w:rsid w:val="00FA5F7E"/>
    <w:rsid w:val="00FB177E"/>
    <w:rsid w:val="00FB2620"/>
    <w:rsid w:val="00FB328B"/>
    <w:rsid w:val="00FB4249"/>
    <w:rsid w:val="00FB58F5"/>
    <w:rsid w:val="00FB6B0B"/>
    <w:rsid w:val="00FB7DB8"/>
    <w:rsid w:val="00FC1491"/>
    <w:rsid w:val="00FC32BC"/>
    <w:rsid w:val="00FC497C"/>
    <w:rsid w:val="00FC624B"/>
    <w:rsid w:val="00FC7195"/>
    <w:rsid w:val="00FD2A5F"/>
    <w:rsid w:val="00FD2D32"/>
    <w:rsid w:val="00FD3C9F"/>
    <w:rsid w:val="00FD402B"/>
    <w:rsid w:val="00FD4860"/>
    <w:rsid w:val="00FD5171"/>
    <w:rsid w:val="00FD529D"/>
    <w:rsid w:val="00FD556A"/>
    <w:rsid w:val="00FD64D7"/>
    <w:rsid w:val="00FD69D6"/>
    <w:rsid w:val="00FE087D"/>
    <w:rsid w:val="00FE09D7"/>
    <w:rsid w:val="00FE10EE"/>
    <w:rsid w:val="00FE13F9"/>
    <w:rsid w:val="00FE15AD"/>
    <w:rsid w:val="00FE184A"/>
    <w:rsid w:val="00FE1F6C"/>
    <w:rsid w:val="00FE2335"/>
    <w:rsid w:val="00FE3282"/>
    <w:rsid w:val="00FE582F"/>
    <w:rsid w:val="00FE7101"/>
    <w:rsid w:val="00FE7750"/>
    <w:rsid w:val="00FE7C6E"/>
    <w:rsid w:val="00FF167B"/>
    <w:rsid w:val="00FF36D4"/>
    <w:rsid w:val="00FF3DC2"/>
    <w:rsid w:val="00FF3EB5"/>
    <w:rsid w:val="00FF4627"/>
    <w:rsid w:val="00FF4EA2"/>
    <w:rsid w:val="00FF4F2B"/>
    <w:rsid w:val="00FF54EE"/>
    <w:rsid w:val="00FF7275"/>
    <w:rsid w:val="012F5F9F"/>
    <w:rsid w:val="018E219E"/>
    <w:rsid w:val="01A84BF3"/>
    <w:rsid w:val="01F4780B"/>
    <w:rsid w:val="026B689C"/>
    <w:rsid w:val="02C07051"/>
    <w:rsid w:val="0347437E"/>
    <w:rsid w:val="034F0EC2"/>
    <w:rsid w:val="04CB209C"/>
    <w:rsid w:val="053C4FF2"/>
    <w:rsid w:val="05D2089D"/>
    <w:rsid w:val="06EE0320"/>
    <w:rsid w:val="072B66F2"/>
    <w:rsid w:val="09601428"/>
    <w:rsid w:val="096D61D2"/>
    <w:rsid w:val="0A3960A9"/>
    <w:rsid w:val="0A7F0FC2"/>
    <w:rsid w:val="0A9F520C"/>
    <w:rsid w:val="0AB613B8"/>
    <w:rsid w:val="0D6C22CD"/>
    <w:rsid w:val="0DA00F8E"/>
    <w:rsid w:val="0DC92092"/>
    <w:rsid w:val="0E075B04"/>
    <w:rsid w:val="0E824BBE"/>
    <w:rsid w:val="0EBD2A2F"/>
    <w:rsid w:val="0EE95349"/>
    <w:rsid w:val="108D7E56"/>
    <w:rsid w:val="128C2F5E"/>
    <w:rsid w:val="135E03EB"/>
    <w:rsid w:val="13826AC3"/>
    <w:rsid w:val="14DC748D"/>
    <w:rsid w:val="151A3F0B"/>
    <w:rsid w:val="15393629"/>
    <w:rsid w:val="1AD92647"/>
    <w:rsid w:val="1B054FBA"/>
    <w:rsid w:val="1B2C4CF3"/>
    <w:rsid w:val="1DD13919"/>
    <w:rsid w:val="1FD522EF"/>
    <w:rsid w:val="202967A0"/>
    <w:rsid w:val="213A3B79"/>
    <w:rsid w:val="21731A80"/>
    <w:rsid w:val="21914A6F"/>
    <w:rsid w:val="21CF13B9"/>
    <w:rsid w:val="22CE6586"/>
    <w:rsid w:val="233527A7"/>
    <w:rsid w:val="233D40F4"/>
    <w:rsid w:val="23E449FA"/>
    <w:rsid w:val="24F67C8C"/>
    <w:rsid w:val="255D0A7D"/>
    <w:rsid w:val="259118C9"/>
    <w:rsid w:val="25936D4D"/>
    <w:rsid w:val="26236095"/>
    <w:rsid w:val="27413D25"/>
    <w:rsid w:val="2824075E"/>
    <w:rsid w:val="28871B94"/>
    <w:rsid w:val="29D32003"/>
    <w:rsid w:val="2A481C0C"/>
    <w:rsid w:val="2A6D2250"/>
    <w:rsid w:val="2A8F45D5"/>
    <w:rsid w:val="2AB16D3D"/>
    <w:rsid w:val="2B9D46CC"/>
    <w:rsid w:val="2C442EC3"/>
    <w:rsid w:val="2D533CCD"/>
    <w:rsid w:val="2E075E00"/>
    <w:rsid w:val="2E4808B3"/>
    <w:rsid w:val="2E4902D5"/>
    <w:rsid w:val="30AA0395"/>
    <w:rsid w:val="32941AC4"/>
    <w:rsid w:val="32C91871"/>
    <w:rsid w:val="33B14EA8"/>
    <w:rsid w:val="343E09AD"/>
    <w:rsid w:val="349D5550"/>
    <w:rsid w:val="34CC6681"/>
    <w:rsid w:val="34D468C0"/>
    <w:rsid w:val="34DA7F12"/>
    <w:rsid w:val="354C5AE1"/>
    <w:rsid w:val="35551771"/>
    <w:rsid w:val="357821F5"/>
    <w:rsid w:val="3582037B"/>
    <w:rsid w:val="35F856BD"/>
    <w:rsid w:val="384D7639"/>
    <w:rsid w:val="38545D10"/>
    <w:rsid w:val="38CE6A02"/>
    <w:rsid w:val="3A765500"/>
    <w:rsid w:val="3A976388"/>
    <w:rsid w:val="3B3240C3"/>
    <w:rsid w:val="3B5F6EA5"/>
    <w:rsid w:val="3D056BCE"/>
    <w:rsid w:val="3E0E070F"/>
    <w:rsid w:val="3ED738E6"/>
    <w:rsid w:val="3F845438"/>
    <w:rsid w:val="40611683"/>
    <w:rsid w:val="40CE4185"/>
    <w:rsid w:val="4252172D"/>
    <w:rsid w:val="43234C5C"/>
    <w:rsid w:val="444B397D"/>
    <w:rsid w:val="44C73972"/>
    <w:rsid w:val="45486076"/>
    <w:rsid w:val="464B0B45"/>
    <w:rsid w:val="46884119"/>
    <w:rsid w:val="47552BAB"/>
    <w:rsid w:val="496C5D13"/>
    <w:rsid w:val="4A876603"/>
    <w:rsid w:val="4ABA1D88"/>
    <w:rsid w:val="4ABB1F92"/>
    <w:rsid w:val="4B1E535C"/>
    <w:rsid w:val="4BD54CA0"/>
    <w:rsid w:val="4CBC0957"/>
    <w:rsid w:val="4D3600D2"/>
    <w:rsid w:val="4DB4118B"/>
    <w:rsid w:val="4EC646CA"/>
    <w:rsid w:val="4FDC3F23"/>
    <w:rsid w:val="50C01D3C"/>
    <w:rsid w:val="50E162D2"/>
    <w:rsid w:val="50E27F05"/>
    <w:rsid w:val="510B1A66"/>
    <w:rsid w:val="518C7CF1"/>
    <w:rsid w:val="545466A2"/>
    <w:rsid w:val="54611739"/>
    <w:rsid w:val="55644FDC"/>
    <w:rsid w:val="558B6B99"/>
    <w:rsid w:val="55A57753"/>
    <w:rsid w:val="56227FC8"/>
    <w:rsid w:val="56BE4D85"/>
    <w:rsid w:val="587E3421"/>
    <w:rsid w:val="58E205B2"/>
    <w:rsid w:val="58F05189"/>
    <w:rsid w:val="59191A86"/>
    <w:rsid w:val="595E747A"/>
    <w:rsid w:val="59EF7008"/>
    <w:rsid w:val="5A2E41BB"/>
    <w:rsid w:val="5B2C0C53"/>
    <w:rsid w:val="5C465F4F"/>
    <w:rsid w:val="5C6C5BB6"/>
    <w:rsid w:val="5D99194B"/>
    <w:rsid w:val="5DA517DE"/>
    <w:rsid w:val="5DFC5F07"/>
    <w:rsid w:val="5E045587"/>
    <w:rsid w:val="5E313F8C"/>
    <w:rsid w:val="5F0E555C"/>
    <w:rsid w:val="5F830C8F"/>
    <w:rsid w:val="610C5343"/>
    <w:rsid w:val="63890617"/>
    <w:rsid w:val="63C95803"/>
    <w:rsid w:val="63D310E2"/>
    <w:rsid w:val="64797C9B"/>
    <w:rsid w:val="647D6C37"/>
    <w:rsid w:val="65491F8C"/>
    <w:rsid w:val="671E5345"/>
    <w:rsid w:val="673C44E6"/>
    <w:rsid w:val="687A4249"/>
    <w:rsid w:val="688E1B8B"/>
    <w:rsid w:val="69605A2F"/>
    <w:rsid w:val="69856BA4"/>
    <w:rsid w:val="6A4D6171"/>
    <w:rsid w:val="6B3C1CA4"/>
    <w:rsid w:val="6D7E5186"/>
    <w:rsid w:val="6DBE2FBC"/>
    <w:rsid w:val="6DFB2F95"/>
    <w:rsid w:val="6E852F82"/>
    <w:rsid w:val="6E911E8B"/>
    <w:rsid w:val="6F6C2F5A"/>
    <w:rsid w:val="70616C39"/>
    <w:rsid w:val="70CA4C53"/>
    <w:rsid w:val="71DE2456"/>
    <w:rsid w:val="72826F06"/>
    <w:rsid w:val="73131F30"/>
    <w:rsid w:val="73B829EF"/>
    <w:rsid w:val="745C3FB2"/>
    <w:rsid w:val="74F7783E"/>
    <w:rsid w:val="74FA53B3"/>
    <w:rsid w:val="75024E71"/>
    <w:rsid w:val="75C03C13"/>
    <w:rsid w:val="763D1A3B"/>
    <w:rsid w:val="76FC7D28"/>
    <w:rsid w:val="77076F80"/>
    <w:rsid w:val="779A396F"/>
    <w:rsid w:val="79450C0F"/>
    <w:rsid w:val="79975FFA"/>
    <w:rsid w:val="79E61C65"/>
    <w:rsid w:val="79EF30DF"/>
    <w:rsid w:val="79FD55A8"/>
    <w:rsid w:val="7A1660C6"/>
    <w:rsid w:val="7A8F34F6"/>
    <w:rsid w:val="7B9D2C60"/>
    <w:rsid w:val="7BE40725"/>
    <w:rsid w:val="7BF712C0"/>
    <w:rsid w:val="7C9C3345"/>
    <w:rsid w:val="7FA07A62"/>
    <w:rsid w:val="7FB73D23"/>
    <w:rsid w:val="7FC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34"/>
    <w:qFormat/>
    <w:uiPriority w:val="9"/>
    <w:pPr>
      <w:keepNext/>
      <w:keepLines/>
      <w:spacing w:before="260" w:after="260" w:line="416" w:lineRule="auto"/>
      <w:outlineLvl w:val="2"/>
    </w:pPr>
    <w:rPr>
      <w:b/>
      <w:bCs/>
      <w:sz w:val="32"/>
      <w:szCs w:val="32"/>
    </w:rPr>
  </w:style>
  <w:style w:type="paragraph" w:styleId="7">
    <w:name w:val="heading 4"/>
    <w:basedOn w:val="1"/>
    <w:next w:val="1"/>
    <w:link w:val="135"/>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6"/>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37"/>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38"/>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39"/>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40"/>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macro"/>
    <w:link w:val="14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79"/>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44"/>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62"/>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07"/>
    <w:qFormat/>
    <w:uiPriority w:val="99"/>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42"/>
    <w:unhideWhenUsed/>
    <w:qFormat/>
    <w:uiPriority w:val="99"/>
    <w:rPr>
      <w:rFonts w:eastAsia="仿宋_GB2312"/>
      <w:sz w:val="32"/>
      <w:szCs w:val="20"/>
    </w:rPr>
  </w:style>
  <w:style w:type="paragraph" w:styleId="32">
    <w:name w:val="Body Text 3"/>
    <w:basedOn w:val="1"/>
    <w:link w:val="121"/>
    <w:qFormat/>
    <w:uiPriority w:val="0"/>
    <w:rPr>
      <w:rFonts w:ascii="宋体"/>
      <w:sz w:val="24"/>
      <w:szCs w:val="20"/>
    </w:rPr>
  </w:style>
  <w:style w:type="paragraph" w:styleId="33">
    <w:name w:val="Closing"/>
    <w:basedOn w:val="1"/>
    <w:link w:val="152"/>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link w:val="169"/>
    <w:qFormat/>
    <w:uiPriority w:val="0"/>
    <w:pPr>
      <w:spacing w:after="120"/>
    </w:pPr>
  </w:style>
  <w:style w:type="paragraph" w:styleId="36">
    <w:name w:val="Body Text Indent"/>
    <w:basedOn w:val="1"/>
    <w:link w:val="172"/>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28"/>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tabs>
        <w:tab w:val="right" w:leader="dot" w:pos="8296"/>
      </w:tabs>
    </w:pPr>
    <w:rPr>
      <w:sz w:val="24"/>
    </w:rPr>
  </w:style>
  <w:style w:type="paragraph" w:styleId="46">
    <w:name w:val="Plain Text"/>
    <w:basedOn w:val="1"/>
    <w:link w:val="120"/>
    <w:qFormat/>
    <w:uiPriority w:val="0"/>
    <w:rPr>
      <w:rFonts w:ascii="宋体" w:hAnsi="Courier New" w:cs="Courier New"/>
      <w:kern w:val="0"/>
      <w:sz w:val="20"/>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23"/>
    <w:qFormat/>
    <w:uiPriority w:val="0"/>
    <w:rPr>
      <w:sz w:val="24"/>
      <w:szCs w:val="20"/>
    </w:rPr>
  </w:style>
  <w:style w:type="paragraph" w:styleId="52">
    <w:name w:val="Body Text Indent 2"/>
    <w:basedOn w:val="1"/>
    <w:link w:val="126"/>
    <w:unhideWhenUsed/>
    <w:qFormat/>
    <w:uiPriority w:val="0"/>
    <w:pPr>
      <w:spacing w:after="120" w:line="480" w:lineRule="auto"/>
      <w:ind w:left="420" w:leftChars="200"/>
    </w:pPr>
    <w:rPr>
      <w:rFonts w:ascii="Calibri" w:hAnsi="Calibri"/>
      <w:szCs w:val="22"/>
      <w:lang w:val="zh-CN"/>
    </w:rPr>
  </w:style>
  <w:style w:type="paragraph" w:styleId="53">
    <w:name w:val="endnote text"/>
    <w:basedOn w:val="1"/>
    <w:link w:val="161"/>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15"/>
    <w:qFormat/>
    <w:uiPriority w:val="0"/>
    <w:rPr>
      <w:sz w:val="18"/>
      <w:szCs w:val="18"/>
    </w:rPr>
  </w:style>
  <w:style w:type="paragraph" w:styleId="56">
    <w:name w:val="footer"/>
    <w:basedOn w:val="1"/>
    <w:link w:val="118"/>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8"/>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46"/>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50"/>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77"/>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tabs>
        <w:tab w:val="right" w:leader="dot" w:pos="8296"/>
      </w:tabs>
    </w:pPr>
    <w:rPr>
      <w:bCs/>
      <w:sz w:val="24"/>
    </w:r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76"/>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6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0"/>
    <w:unhideWhenUsed/>
    <w:qFormat/>
    <w:uiPriority w:val="99"/>
    <w:rPr>
      <w:rFonts w:ascii="Courier New" w:hAnsi="Courier New" w:eastAsia="仿宋_GB2312" w:cs="Courier New"/>
      <w:sz w:val="20"/>
      <w:szCs w:val="20"/>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32"/>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08"/>
    <w:qFormat/>
    <w:uiPriority w:val="0"/>
    <w:rPr>
      <w:b/>
      <w:bCs/>
    </w:rPr>
  </w:style>
  <w:style w:type="paragraph" w:styleId="87">
    <w:name w:val="Body Text First Indent"/>
    <w:basedOn w:val="35"/>
    <w:link w:val="171"/>
    <w:unhideWhenUsed/>
    <w:qFormat/>
    <w:uiPriority w:val="99"/>
    <w:pPr>
      <w:ind w:firstLine="420" w:firstLineChars="100"/>
    </w:pPr>
    <w:rPr>
      <w:rFonts w:eastAsia="仿宋_GB2312"/>
      <w:sz w:val="32"/>
      <w:szCs w:val="20"/>
    </w:rPr>
  </w:style>
  <w:style w:type="paragraph" w:styleId="88">
    <w:name w:val="Body Text First Indent 2"/>
    <w:basedOn w:val="36"/>
    <w:link w:val="174"/>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Hyperlink"/>
    <w:basedOn w:val="91"/>
    <w:qFormat/>
    <w:uiPriority w:val="99"/>
    <w:rPr>
      <w:color w:val="0000FF"/>
      <w:u w:val="single"/>
    </w:rPr>
  </w:style>
  <w:style w:type="character" w:styleId="95">
    <w:name w:val="annotation reference"/>
    <w:qFormat/>
    <w:uiPriority w:val="99"/>
    <w:rPr>
      <w:sz w:val="21"/>
      <w:szCs w:val="21"/>
    </w:rPr>
  </w:style>
  <w:style w:type="character" w:styleId="96">
    <w:name w:val="footnote reference"/>
    <w:unhideWhenUsed/>
    <w:qFormat/>
    <w:uiPriority w:val="99"/>
    <w:rPr>
      <w:vertAlign w:val="superscript"/>
    </w:rPr>
  </w:style>
  <w:style w:type="character" w:customStyle="1" w:styleId="97">
    <w:name w:val="标题 2 Char1"/>
    <w:link w:val="5"/>
    <w:qFormat/>
    <w:uiPriority w:val="0"/>
    <w:rPr>
      <w:rFonts w:ascii="Arial" w:hAnsi="Arial" w:eastAsia="黑体"/>
      <w:b/>
      <w:bCs/>
      <w:kern w:val="2"/>
      <w:sz w:val="32"/>
      <w:szCs w:val="32"/>
      <w:lang w:val="en-US" w:eastAsia="zh-CN" w:bidi="ar-SA"/>
    </w:rPr>
  </w:style>
  <w:style w:type="paragraph" w:customStyle="1" w:styleId="9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01">
    <w:name w:val="1"/>
    <w:basedOn w:val="1"/>
    <w:qFormat/>
    <w:uiPriority w:val="0"/>
  </w:style>
  <w:style w:type="character" w:customStyle="1" w:styleId="102">
    <w:name w:val="font161"/>
    <w:qFormat/>
    <w:uiPriority w:val="0"/>
    <w:rPr>
      <w:b/>
      <w:bCs/>
      <w:sz w:val="32"/>
      <w:szCs w:val="32"/>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4">
    <w:name w:val="表格"/>
    <w:basedOn w:val="1"/>
    <w:qFormat/>
    <w:uiPriority w:val="0"/>
    <w:pPr>
      <w:jc w:val="center"/>
      <w:textAlignment w:val="center"/>
    </w:pPr>
    <w:rPr>
      <w:rFonts w:ascii="华文细黑" w:hAnsi="华文细黑"/>
      <w:kern w:val="0"/>
      <w:szCs w:val="20"/>
    </w:rPr>
  </w:style>
  <w:style w:type="paragraph" w:customStyle="1" w:styleId="105">
    <w:name w:val="表格文字"/>
    <w:basedOn w:val="1"/>
    <w:qFormat/>
    <w:uiPriority w:val="0"/>
    <w:pPr>
      <w:adjustRightInd w:val="0"/>
      <w:spacing w:line="420" w:lineRule="atLeast"/>
      <w:jc w:val="left"/>
      <w:textAlignment w:val="baseline"/>
    </w:pPr>
    <w:rPr>
      <w:kern w:val="0"/>
      <w:szCs w:val="20"/>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批注文字 Char1"/>
    <w:link w:val="29"/>
    <w:qFormat/>
    <w:uiPriority w:val="0"/>
    <w:rPr>
      <w:kern w:val="2"/>
      <w:sz w:val="21"/>
      <w:szCs w:val="24"/>
    </w:rPr>
  </w:style>
  <w:style w:type="character" w:customStyle="1" w:styleId="108">
    <w:name w:val="批注主题 Char1"/>
    <w:link w:val="86"/>
    <w:qFormat/>
    <w:uiPriority w:val="0"/>
    <w:rPr>
      <w:b/>
      <w:bCs/>
      <w:kern w:val="2"/>
      <w:sz w:val="21"/>
      <w:szCs w:val="24"/>
    </w:rPr>
  </w:style>
  <w:style w:type="paragraph" w:customStyle="1" w:styleId="109">
    <w:name w:val="样式 11.5 磅 居中 行距: 固定值 22 磅"/>
    <w:basedOn w:val="1"/>
    <w:qFormat/>
    <w:uiPriority w:val="0"/>
    <w:pPr>
      <w:spacing w:line="440" w:lineRule="exact"/>
      <w:jc w:val="center"/>
    </w:pPr>
    <w:rPr>
      <w:rFonts w:cs="宋体"/>
      <w:sz w:val="23"/>
      <w:szCs w:val="20"/>
    </w:rPr>
  </w:style>
  <w:style w:type="paragraph" w:customStyle="1" w:styleId="110">
    <w:name w:val="样式 居中 行距: 固定值 22 磅1"/>
    <w:basedOn w:val="1"/>
    <w:qFormat/>
    <w:uiPriority w:val="0"/>
    <w:pPr>
      <w:spacing w:line="440" w:lineRule="exact"/>
      <w:jc w:val="center"/>
    </w:pPr>
    <w:rPr>
      <w:rFonts w:cs="宋体"/>
      <w:szCs w:val="20"/>
    </w:rPr>
  </w:style>
  <w:style w:type="character" w:customStyle="1" w:styleId="111">
    <w:name w:val="标题 5 字符"/>
    <w:semiHidden/>
    <w:qFormat/>
    <w:uiPriority w:val="0"/>
    <w:rPr>
      <w:b/>
      <w:bCs/>
      <w:kern w:val="2"/>
      <w:sz w:val="28"/>
      <w:szCs w:val="28"/>
    </w:rPr>
  </w:style>
  <w:style w:type="character" w:customStyle="1" w:styleId="112">
    <w:name w:val="标题 1 Char"/>
    <w:link w:val="4"/>
    <w:qFormat/>
    <w:uiPriority w:val="0"/>
    <w:rPr>
      <w:b/>
      <w:bCs/>
      <w:kern w:val="44"/>
      <w:sz w:val="44"/>
      <w:szCs w:val="44"/>
    </w:rPr>
  </w:style>
  <w:style w:type="character" w:customStyle="1" w:styleId="113">
    <w:name w:val="批注主题 Char"/>
    <w:qFormat/>
    <w:uiPriority w:val="0"/>
    <w:rPr>
      <w:rFonts w:ascii="Times New Roman" w:hAnsi="Times New Roman" w:eastAsia="仿宋_GB2312"/>
      <w:b/>
      <w:bCs/>
      <w:kern w:val="2"/>
      <w:sz w:val="32"/>
    </w:rPr>
  </w:style>
  <w:style w:type="character" w:customStyle="1" w:styleId="114">
    <w:name w:val="批注文字 Char"/>
    <w:qFormat/>
    <w:uiPriority w:val="99"/>
    <w:rPr>
      <w:rFonts w:ascii="Times New Roman" w:hAnsi="Times New Roman" w:eastAsia="仿宋_GB2312"/>
      <w:kern w:val="2"/>
      <w:sz w:val="32"/>
    </w:rPr>
  </w:style>
  <w:style w:type="character" w:customStyle="1" w:styleId="115">
    <w:name w:val="批注框文本 Char"/>
    <w:link w:val="55"/>
    <w:qFormat/>
    <w:uiPriority w:val="0"/>
    <w:rPr>
      <w:kern w:val="2"/>
      <w:sz w:val="18"/>
      <w:szCs w:val="18"/>
    </w:rPr>
  </w:style>
  <w:style w:type="character" w:customStyle="1" w:styleId="116">
    <w:name w:val="正文文本 Char"/>
    <w:qFormat/>
    <w:uiPriority w:val="0"/>
    <w:rPr>
      <w:rFonts w:ascii="Times New Roman" w:hAnsi="Times New Roman"/>
      <w:kern w:val="2"/>
      <w:sz w:val="21"/>
      <w:szCs w:val="24"/>
    </w:rPr>
  </w:style>
  <w:style w:type="character" w:customStyle="1" w:styleId="117">
    <w:name w:val="正文文本缩进 Char"/>
    <w:qFormat/>
    <w:uiPriority w:val="0"/>
    <w:rPr>
      <w:rFonts w:ascii="Times New Roman" w:hAnsi="Times New Roman" w:eastAsia="仿宋_GB2312" w:cs="Times New Roman"/>
      <w:sz w:val="30"/>
      <w:szCs w:val="20"/>
    </w:rPr>
  </w:style>
  <w:style w:type="character" w:customStyle="1" w:styleId="118">
    <w:name w:val="页脚 Char"/>
    <w:link w:val="56"/>
    <w:qFormat/>
    <w:uiPriority w:val="0"/>
    <w:rPr>
      <w:kern w:val="2"/>
      <w:sz w:val="18"/>
      <w:szCs w:val="18"/>
    </w:rPr>
  </w:style>
  <w:style w:type="character" w:customStyle="1" w:styleId="119">
    <w:name w:val="页眉 Char"/>
    <w:link w:val="58"/>
    <w:qFormat/>
    <w:uiPriority w:val="99"/>
    <w:rPr>
      <w:kern w:val="2"/>
      <w:sz w:val="18"/>
      <w:szCs w:val="18"/>
    </w:rPr>
  </w:style>
  <w:style w:type="character" w:customStyle="1" w:styleId="120">
    <w:name w:val="纯文本 Char"/>
    <w:link w:val="46"/>
    <w:qFormat/>
    <w:uiPriority w:val="0"/>
    <w:rPr>
      <w:rFonts w:ascii="宋体" w:hAnsi="Courier New" w:cs="Courier New"/>
      <w:szCs w:val="21"/>
    </w:rPr>
  </w:style>
  <w:style w:type="character" w:customStyle="1" w:styleId="121">
    <w:name w:val="正文文本 3 Char"/>
    <w:link w:val="32"/>
    <w:qFormat/>
    <w:uiPriority w:val="0"/>
    <w:rPr>
      <w:rFonts w:ascii="宋体"/>
      <w:kern w:val="2"/>
      <w:sz w:val="24"/>
    </w:rPr>
  </w:style>
  <w:style w:type="character" w:customStyle="1" w:styleId="122">
    <w:name w:val="纯文本 字符"/>
    <w:qFormat/>
    <w:uiPriority w:val="0"/>
    <w:rPr>
      <w:rFonts w:ascii="宋体" w:hAnsi="Courier New" w:cs="Courier New"/>
      <w:kern w:val="2"/>
      <w:sz w:val="21"/>
      <w:szCs w:val="21"/>
    </w:rPr>
  </w:style>
  <w:style w:type="character" w:customStyle="1" w:styleId="123">
    <w:name w:val="日期 Char"/>
    <w:link w:val="51"/>
    <w:qFormat/>
    <w:uiPriority w:val="0"/>
    <w:rPr>
      <w:kern w:val="2"/>
      <w:sz w:val="24"/>
    </w:rPr>
  </w:style>
  <w:style w:type="character" w:customStyle="1" w:styleId="124">
    <w:name w:val="日期 Char1"/>
    <w:qFormat/>
    <w:locked/>
    <w:uiPriority w:val="0"/>
    <w:rPr>
      <w:rFonts w:ascii="Times New Roman" w:hAnsi="Times New Roman" w:eastAsia="仿宋_GB2312"/>
      <w:sz w:val="28"/>
    </w:rPr>
  </w:style>
  <w:style w:type="character" w:customStyle="1" w:styleId="125">
    <w:name w:val="正文文本缩进 2 字符"/>
    <w:qFormat/>
    <w:uiPriority w:val="0"/>
    <w:rPr>
      <w:kern w:val="2"/>
      <w:sz w:val="21"/>
      <w:szCs w:val="24"/>
    </w:rPr>
  </w:style>
  <w:style w:type="character" w:customStyle="1" w:styleId="126">
    <w:name w:val="正文文本缩进 2 Char"/>
    <w:link w:val="52"/>
    <w:qFormat/>
    <w:uiPriority w:val="0"/>
    <w:rPr>
      <w:rFonts w:ascii="Calibri" w:hAnsi="Calibri"/>
      <w:kern w:val="2"/>
      <w:sz w:val="21"/>
      <w:szCs w:val="22"/>
      <w:lang w:val="zh-CN" w:eastAsia="zh-CN"/>
    </w:rPr>
  </w:style>
  <w:style w:type="character" w:customStyle="1" w:styleId="127">
    <w:name w:val="HTML 地址 字符"/>
    <w:qFormat/>
    <w:uiPriority w:val="0"/>
    <w:rPr>
      <w:i/>
      <w:iCs/>
      <w:kern w:val="2"/>
      <w:sz w:val="21"/>
      <w:szCs w:val="24"/>
    </w:rPr>
  </w:style>
  <w:style w:type="character" w:customStyle="1" w:styleId="128">
    <w:name w:val="HTML 地址 Char"/>
    <w:link w:val="42"/>
    <w:qFormat/>
    <w:uiPriority w:val="99"/>
    <w:rPr>
      <w:rFonts w:eastAsia="仿宋_GB2312"/>
      <w:i/>
      <w:iCs/>
      <w:kern w:val="2"/>
      <w:sz w:val="32"/>
    </w:rPr>
  </w:style>
  <w:style w:type="character" w:customStyle="1" w:styleId="129">
    <w:name w:val="HTML 预设格式 字符"/>
    <w:qFormat/>
    <w:uiPriority w:val="0"/>
    <w:rPr>
      <w:rFonts w:ascii="Courier New" w:hAnsi="Courier New" w:cs="Courier New"/>
      <w:kern w:val="2"/>
    </w:rPr>
  </w:style>
  <w:style w:type="character" w:customStyle="1" w:styleId="130">
    <w:name w:val="HTML 预设格式 Char"/>
    <w:link w:val="81"/>
    <w:qFormat/>
    <w:uiPriority w:val="99"/>
    <w:rPr>
      <w:rFonts w:ascii="Courier New" w:hAnsi="Courier New" w:eastAsia="仿宋_GB2312" w:cs="Courier New"/>
      <w:kern w:val="2"/>
    </w:rPr>
  </w:style>
  <w:style w:type="paragraph" w:customStyle="1" w:styleId="131">
    <w:name w:val="TOC 标题1"/>
    <w:basedOn w:val="4"/>
    <w:next w:val="1"/>
    <w:unhideWhenUsed/>
    <w:qFormat/>
    <w:uiPriority w:val="39"/>
    <w:pPr>
      <w:outlineLvl w:val="9"/>
    </w:pPr>
    <w:rPr>
      <w:rFonts w:eastAsia="仿宋_GB2312"/>
    </w:rPr>
  </w:style>
  <w:style w:type="character" w:customStyle="1" w:styleId="132">
    <w:name w:val="标题 Char"/>
    <w:link w:val="85"/>
    <w:qFormat/>
    <w:uiPriority w:val="10"/>
    <w:rPr>
      <w:rFonts w:ascii="Arial" w:hAnsi="Arial"/>
      <w:b/>
      <w:sz w:val="32"/>
    </w:rPr>
  </w:style>
  <w:style w:type="character" w:customStyle="1" w:styleId="133">
    <w:name w:val="标题 2 Char"/>
    <w:qFormat/>
    <w:uiPriority w:val="9"/>
    <w:rPr>
      <w:rFonts w:ascii="Cambria" w:hAnsi="Cambria" w:eastAsia="宋体" w:cs="Times New Roman"/>
      <w:b/>
      <w:bCs/>
      <w:kern w:val="2"/>
      <w:sz w:val="32"/>
      <w:szCs w:val="32"/>
    </w:rPr>
  </w:style>
  <w:style w:type="character" w:customStyle="1" w:styleId="134">
    <w:name w:val="标题 3 Char"/>
    <w:link w:val="6"/>
    <w:qFormat/>
    <w:uiPriority w:val="9"/>
    <w:rPr>
      <w:b/>
      <w:bCs/>
      <w:kern w:val="2"/>
      <w:sz w:val="32"/>
      <w:szCs w:val="32"/>
    </w:rPr>
  </w:style>
  <w:style w:type="character" w:customStyle="1" w:styleId="135">
    <w:name w:val="标题 4 Char"/>
    <w:link w:val="7"/>
    <w:qFormat/>
    <w:uiPriority w:val="9"/>
    <w:rPr>
      <w:rFonts w:ascii="Arial" w:hAnsi="Arial" w:eastAsia="黑体"/>
      <w:b/>
      <w:bCs/>
      <w:kern w:val="2"/>
      <w:sz w:val="28"/>
      <w:szCs w:val="28"/>
    </w:rPr>
  </w:style>
  <w:style w:type="character" w:customStyle="1" w:styleId="136">
    <w:name w:val="标题 5 Char"/>
    <w:link w:val="8"/>
    <w:semiHidden/>
    <w:qFormat/>
    <w:uiPriority w:val="9"/>
    <w:rPr>
      <w:rFonts w:eastAsia="仿宋_GB2312"/>
      <w:b/>
      <w:bCs/>
      <w:kern w:val="2"/>
      <w:sz w:val="28"/>
      <w:szCs w:val="28"/>
    </w:rPr>
  </w:style>
  <w:style w:type="character" w:customStyle="1" w:styleId="137">
    <w:name w:val="标题 6 Char"/>
    <w:link w:val="9"/>
    <w:qFormat/>
    <w:uiPriority w:val="9"/>
    <w:rPr>
      <w:rFonts w:ascii="Arial" w:hAnsi="Arial" w:eastAsia="黑体"/>
      <w:b/>
      <w:bCs/>
      <w:sz w:val="24"/>
      <w:szCs w:val="24"/>
    </w:rPr>
  </w:style>
  <w:style w:type="character" w:customStyle="1" w:styleId="138">
    <w:name w:val="标题 7 Char"/>
    <w:link w:val="10"/>
    <w:qFormat/>
    <w:uiPriority w:val="9"/>
    <w:rPr>
      <w:b/>
      <w:bCs/>
      <w:sz w:val="24"/>
      <w:szCs w:val="24"/>
    </w:rPr>
  </w:style>
  <w:style w:type="character" w:customStyle="1" w:styleId="139">
    <w:name w:val="标题 8 Char"/>
    <w:link w:val="11"/>
    <w:qFormat/>
    <w:uiPriority w:val="9"/>
    <w:rPr>
      <w:rFonts w:ascii="Arial" w:hAnsi="Arial" w:eastAsia="黑体"/>
      <w:sz w:val="24"/>
      <w:szCs w:val="24"/>
    </w:rPr>
  </w:style>
  <w:style w:type="character" w:customStyle="1" w:styleId="140">
    <w:name w:val="标题 9 Char"/>
    <w:link w:val="12"/>
    <w:qFormat/>
    <w:uiPriority w:val="9"/>
    <w:rPr>
      <w:rFonts w:ascii="Arial" w:hAnsi="Arial" w:eastAsia="黑体"/>
      <w:sz w:val="21"/>
      <w:szCs w:val="21"/>
    </w:rPr>
  </w:style>
  <w:style w:type="character" w:customStyle="1" w:styleId="141">
    <w:name w:val="称呼 字符"/>
    <w:qFormat/>
    <w:uiPriority w:val="0"/>
    <w:rPr>
      <w:kern w:val="2"/>
      <w:sz w:val="21"/>
      <w:szCs w:val="24"/>
    </w:rPr>
  </w:style>
  <w:style w:type="character" w:customStyle="1" w:styleId="142">
    <w:name w:val="称呼 Char"/>
    <w:link w:val="31"/>
    <w:qFormat/>
    <w:uiPriority w:val="99"/>
    <w:rPr>
      <w:rFonts w:eastAsia="仿宋_GB2312"/>
      <w:kern w:val="2"/>
      <w:sz w:val="32"/>
    </w:rPr>
  </w:style>
  <w:style w:type="character" w:customStyle="1" w:styleId="143">
    <w:name w:val="电子邮件签名 字符"/>
    <w:qFormat/>
    <w:uiPriority w:val="0"/>
    <w:rPr>
      <w:kern w:val="2"/>
      <w:sz w:val="21"/>
      <w:szCs w:val="24"/>
    </w:rPr>
  </w:style>
  <w:style w:type="character" w:customStyle="1" w:styleId="144">
    <w:name w:val="电子邮件签名 Char"/>
    <w:link w:val="20"/>
    <w:qFormat/>
    <w:uiPriority w:val="99"/>
    <w:rPr>
      <w:rFonts w:eastAsia="仿宋_GB2312"/>
      <w:kern w:val="2"/>
      <w:sz w:val="32"/>
    </w:rPr>
  </w:style>
  <w:style w:type="character" w:customStyle="1" w:styleId="145">
    <w:name w:val="副标题 字符"/>
    <w:qFormat/>
    <w:uiPriority w:val="0"/>
    <w:rPr>
      <w:rFonts w:ascii="等线 Light" w:hAnsi="等线 Light" w:cs="Times New Roman"/>
      <w:b/>
      <w:bCs/>
      <w:kern w:val="28"/>
      <w:sz w:val="32"/>
      <w:szCs w:val="32"/>
    </w:rPr>
  </w:style>
  <w:style w:type="character" w:customStyle="1" w:styleId="146">
    <w:name w:val="副标题 Char"/>
    <w:link w:val="65"/>
    <w:qFormat/>
    <w:uiPriority w:val="11"/>
    <w:rPr>
      <w:rFonts w:ascii="Cambria" w:hAnsi="Cambria"/>
      <w:b/>
      <w:bCs/>
      <w:kern w:val="28"/>
      <w:sz w:val="32"/>
      <w:szCs w:val="32"/>
    </w:rPr>
  </w:style>
  <w:style w:type="character" w:customStyle="1" w:styleId="147">
    <w:name w:val="宏文本 字符"/>
    <w:qFormat/>
    <w:uiPriority w:val="0"/>
    <w:rPr>
      <w:rFonts w:ascii="Courier New" w:hAnsi="Courier New" w:cs="Courier New"/>
      <w:kern w:val="2"/>
      <w:sz w:val="24"/>
      <w:szCs w:val="24"/>
    </w:rPr>
  </w:style>
  <w:style w:type="character" w:customStyle="1" w:styleId="148">
    <w:name w:val="宏文本 Char"/>
    <w:link w:val="3"/>
    <w:qFormat/>
    <w:uiPriority w:val="99"/>
    <w:rPr>
      <w:rFonts w:ascii="Courier New" w:hAnsi="Courier New" w:cs="Courier New"/>
      <w:kern w:val="2"/>
      <w:sz w:val="24"/>
      <w:szCs w:val="24"/>
    </w:rPr>
  </w:style>
  <w:style w:type="character" w:customStyle="1" w:styleId="149">
    <w:name w:val="脚注文本 字符"/>
    <w:qFormat/>
    <w:uiPriority w:val="99"/>
    <w:rPr>
      <w:kern w:val="2"/>
      <w:sz w:val="18"/>
      <w:szCs w:val="18"/>
    </w:rPr>
  </w:style>
  <w:style w:type="character" w:customStyle="1" w:styleId="150">
    <w:name w:val="脚注文本 Char"/>
    <w:link w:val="68"/>
    <w:qFormat/>
    <w:uiPriority w:val="99"/>
    <w:rPr>
      <w:rFonts w:eastAsia="仿宋_GB2312"/>
      <w:kern w:val="2"/>
      <w:sz w:val="18"/>
      <w:szCs w:val="18"/>
    </w:rPr>
  </w:style>
  <w:style w:type="character" w:customStyle="1" w:styleId="151">
    <w:name w:val="结束语 字符"/>
    <w:qFormat/>
    <w:uiPriority w:val="0"/>
    <w:rPr>
      <w:kern w:val="2"/>
      <w:sz w:val="21"/>
      <w:szCs w:val="24"/>
    </w:rPr>
  </w:style>
  <w:style w:type="character" w:customStyle="1" w:styleId="152">
    <w:name w:val="结束语 Char"/>
    <w:link w:val="33"/>
    <w:qFormat/>
    <w:uiPriority w:val="99"/>
    <w:rPr>
      <w:rFonts w:eastAsia="仿宋_GB2312"/>
      <w:kern w:val="2"/>
      <w:sz w:val="32"/>
    </w:rPr>
  </w:style>
  <w:style w:type="paragraph" w:customStyle="1" w:styleId="153">
    <w:name w:val="列表段落1"/>
    <w:basedOn w:val="1"/>
    <w:link w:val="184"/>
    <w:qFormat/>
    <w:uiPriority w:val="34"/>
    <w:pPr>
      <w:ind w:firstLine="420" w:firstLineChars="200"/>
    </w:pPr>
    <w:rPr>
      <w:rFonts w:eastAsia="仿宋_GB2312"/>
      <w:sz w:val="32"/>
      <w:szCs w:val="20"/>
    </w:rPr>
  </w:style>
  <w:style w:type="paragraph" w:customStyle="1" w:styleId="154">
    <w:name w:val="明显引用1"/>
    <w:basedOn w:val="1"/>
    <w:next w:val="1"/>
    <w:link w:val="156"/>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55">
    <w:name w:val="明显引用 字符"/>
    <w:qFormat/>
    <w:uiPriority w:val="30"/>
    <w:rPr>
      <w:i/>
      <w:iCs/>
      <w:color w:val="5B9BD5"/>
      <w:kern w:val="2"/>
      <w:sz w:val="21"/>
      <w:szCs w:val="24"/>
    </w:rPr>
  </w:style>
  <w:style w:type="character" w:customStyle="1" w:styleId="156">
    <w:name w:val="明显引用 字符1"/>
    <w:link w:val="154"/>
    <w:qFormat/>
    <w:uiPriority w:val="30"/>
    <w:rPr>
      <w:rFonts w:eastAsia="仿宋_GB2312"/>
      <w:b/>
      <w:bCs/>
      <w:i/>
      <w:iCs/>
      <w:color w:val="4F81BD"/>
      <w:kern w:val="2"/>
      <w:sz w:val="32"/>
    </w:rPr>
  </w:style>
  <w:style w:type="character" w:customStyle="1" w:styleId="157">
    <w:name w:val="签名 字符"/>
    <w:qFormat/>
    <w:uiPriority w:val="0"/>
    <w:rPr>
      <w:kern w:val="2"/>
      <w:sz w:val="21"/>
      <w:szCs w:val="24"/>
    </w:rPr>
  </w:style>
  <w:style w:type="character" w:customStyle="1" w:styleId="158">
    <w:name w:val="签名 Char"/>
    <w:link w:val="59"/>
    <w:qFormat/>
    <w:uiPriority w:val="99"/>
    <w:rPr>
      <w:rFonts w:eastAsia="仿宋_GB2312"/>
      <w:kern w:val="2"/>
      <w:sz w:val="32"/>
    </w:rPr>
  </w:style>
  <w:style w:type="paragraph" w:customStyle="1" w:styleId="159">
    <w:name w:val="书目1"/>
    <w:basedOn w:val="1"/>
    <w:next w:val="1"/>
    <w:unhideWhenUsed/>
    <w:qFormat/>
    <w:uiPriority w:val="37"/>
    <w:rPr>
      <w:rFonts w:eastAsia="仿宋_GB2312"/>
      <w:sz w:val="32"/>
      <w:szCs w:val="20"/>
    </w:rPr>
  </w:style>
  <w:style w:type="character" w:customStyle="1" w:styleId="160">
    <w:name w:val="尾注文本 字符"/>
    <w:qFormat/>
    <w:uiPriority w:val="0"/>
    <w:rPr>
      <w:kern w:val="2"/>
      <w:sz w:val="21"/>
      <w:szCs w:val="24"/>
    </w:rPr>
  </w:style>
  <w:style w:type="character" w:customStyle="1" w:styleId="161">
    <w:name w:val="尾注文本 Char"/>
    <w:link w:val="53"/>
    <w:qFormat/>
    <w:uiPriority w:val="99"/>
    <w:rPr>
      <w:rFonts w:eastAsia="仿宋_GB2312"/>
      <w:kern w:val="2"/>
      <w:sz w:val="32"/>
    </w:rPr>
  </w:style>
  <w:style w:type="character" w:customStyle="1" w:styleId="162">
    <w:name w:val="文档结构图 Char"/>
    <w:link w:val="27"/>
    <w:semiHidden/>
    <w:qFormat/>
    <w:uiPriority w:val="99"/>
    <w:rPr>
      <w:kern w:val="2"/>
      <w:sz w:val="21"/>
      <w:szCs w:val="24"/>
      <w:shd w:val="clear" w:color="auto" w:fill="000080"/>
    </w:rPr>
  </w:style>
  <w:style w:type="paragraph" w:customStyle="1" w:styleId="163">
    <w:name w:val="无间隔1"/>
    <w:link w:val="183"/>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64">
    <w:name w:val="信息标题 字符"/>
    <w:qFormat/>
    <w:uiPriority w:val="0"/>
    <w:rPr>
      <w:rFonts w:ascii="等线 Light" w:hAnsi="等线 Light" w:eastAsia="等线 Light" w:cs="Times New Roman"/>
      <w:kern w:val="2"/>
      <w:sz w:val="24"/>
      <w:szCs w:val="24"/>
      <w:shd w:val="pct20" w:color="auto" w:fill="auto"/>
    </w:rPr>
  </w:style>
  <w:style w:type="character" w:customStyle="1" w:styleId="165">
    <w:name w:val="信息标题 Char"/>
    <w:link w:val="80"/>
    <w:qFormat/>
    <w:uiPriority w:val="99"/>
    <w:rPr>
      <w:rFonts w:ascii="Cambria" w:hAnsi="Cambria"/>
      <w:kern w:val="2"/>
      <w:sz w:val="24"/>
      <w:szCs w:val="24"/>
      <w:shd w:val="pct20" w:color="auto" w:fill="auto"/>
    </w:rPr>
  </w:style>
  <w:style w:type="paragraph" w:customStyle="1" w:styleId="166">
    <w:name w:val="引用1"/>
    <w:basedOn w:val="1"/>
    <w:next w:val="1"/>
    <w:link w:val="168"/>
    <w:qFormat/>
    <w:uiPriority w:val="29"/>
    <w:rPr>
      <w:rFonts w:eastAsia="仿宋_GB2312"/>
      <w:i/>
      <w:iCs/>
      <w:color w:val="000000"/>
      <w:sz w:val="32"/>
      <w:szCs w:val="20"/>
    </w:rPr>
  </w:style>
  <w:style w:type="character" w:customStyle="1" w:styleId="167">
    <w:name w:val="引用 字符"/>
    <w:qFormat/>
    <w:uiPriority w:val="29"/>
    <w:rPr>
      <w:i/>
      <w:iCs/>
      <w:color w:val="404040"/>
      <w:kern w:val="2"/>
      <w:sz w:val="21"/>
      <w:szCs w:val="24"/>
    </w:rPr>
  </w:style>
  <w:style w:type="character" w:customStyle="1" w:styleId="168">
    <w:name w:val="引用 字符1"/>
    <w:link w:val="166"/>
    <w:qFormat/>
    <w:uiPriority w:val="29"/>
    <w:rPr>
      <w:rFonts w:eastAsia="仿宋_GB2312"/>
      <w:i/>
      <w:iCs/>
      <w:color w:val="000000"/>
      <w:kern w:val="2"/>
      <w:sz w:val="32"/>
    </w:rPr>
  </w:style>
  <w:style w:type="character" w:customStyle="1" w:styleId="169">
    <w:name w:val="正文文本 Char1"/>
    <w:link w:val="35"/>
    <w:qFormat/>
    <w:uiPriority w:val="0"/>
    <w:rPr>
      <w:kern w:val="2"/>
      <w:sz w:val="21"/>
      <w:szCs w:val="24"/>
    </w:rPr>
  </w:style>
  <w:style w:type="character" w:customStyle="1" w:styleId="170">
    <w:name w:val="正文首行缩进 字符"/>
    <w:basedOn w:val="169"/>
    <w:qFormat/>
    <w:uiPriority w:val="0"/>
    <w:rPr>
      <w:kern w:val="2"/>
      <w:sz w:val="21"/>
      <w:szCs w:val="24"/>
    </w:rPr>
  </w:style>
  <w:style w:type="character" w:customStyle="1" w:styleId="171">
    <w:name w:val="正文首行缩进 Char"/>
    <w:link w:val="87"/>
    <w:qFormat/>
    <w:uiPriority w:val="99"/>
    <w:rPr>
      <w:rFonts w:eastAsia="仿宋_GB2312"/>
      <w:kern w:val="2"/>
      <w:sz w:val="32"/>
    </w:rPr>
  </w:style>
  <w:style w:type="character" w:customStyle="1" w:styleId="172">
    <w:name w:val="正文文本缩进 Char1"/>
    <w:link w:val="36"/>
    <w:qFormat/>
    <w:uiPriority w:val="0"/>
    <w:rPr>
      <w:kern w:val="2"/>
      <w:sz w:val="21"/>
      <w:szCs w:val="24"/>
    </w:rPr>
  </w:style>
  <w:style w:type="character" w:customStyle="1" w:styleId="173">
    <w:name w:val="正文首行缩进 2 字符"/>
    <w:basedOn w:val="172"/>
    <w:qFormat/>
    <w:uiPriority w:val="0"/>
    <w:rPr>
      <w:kern w:val="2"/>
      <w:sz w:val="21"/>
      <w:szCs w:val="24"/>
    </w:rPr>
  </w:style>
  <w:style w:type="character" w:customStyle="1" w:styleId="174">
    <w:name w:val="正文首行缩进 2 Char"/>
    <w:link w:val="88"/>
    <w:qFormat/>
    <w:uiPriority w:val="99"/>
    <w:rPr>
      <w:rFonts w:eastAsia="仿宋_GB2312"/>
      <w:kern w:val="2"/>
      <w:sz w:val="32"/>
    </w:rPr>
  </w:style>
  <w:style w:type="character" w:customStyle="1" w:styleId="175">
    <w:name w:val="正文文本 2 字符"/>
    <w:qFormat/>
    <w:uiPriority w:val="0"/>
    <w:rPr>
      <w:kern w:val="2"/>
      <w:sz w:val="21"/>
      <w:szCs w:val="24"/>
    </w:rPr>
  </w:style>
  <w:style w:type="character" w:customStyle="1" w:styleId="176">
    <w:name w:val="正文文本 2 Char"/>
    <w:link w:val="77"/>
    <w:qFormat/>
    <w:uiPriority w:val="99"/>
    <w:rPr>
      <w:rFonts w:eastAsia="仿宋_GB2312"/>
      <w:kern w:val="2"/>
      <w:sz w:val="32"/>
    </w:rPr>
  </w:style>
  <w:style w:type="character" w:customStyle="1" w:styleId="177">
    <w:name w:val="正文文本缩进 3 Char"/>
    <w:link w:val="71"/>
    <w:qFormat/>
    <w:uiPriority w:val="99"/>
    <w:rPr>
      <w:kern w:val="2"/>
      <w:sz w:val="16"/>
      <w:szCs w:val="16"/>
    </w:rPr>
  </w:style>
  <w:style w:type="character" w:customStyle="1" w:styleId="178">
    <w:name w:val="注释标题 字符"/>
    <w:qFormat/>
    <w:uiPriority w:val="0"/>
    <w:rPr>
      <w:kern w:val="2"/>
      <w:sz w:val="21"/>
      <w:szCs w:val="24"/>
    </w:rPr>
  </w:style>
  <w:style w:type="character" w:customStyle="1" w:styleId="179">
    <w:name w:val="注释标题 Char"/>
    <w:link w:val="17"/>
    <w:qFormat/>
    <w:uiPriority w:val="99"/>
    <w:rPr>
      <w:rFonts w:eastAsia="仿宋_GB2312"/>
      <w:kern w:val="2"/>
      <w:sz w:val="32"/>
    </w:rPr>
  </w:style>
  <w:style w:type="table" w:customStyle="1" w:styleId="180">
    <w:name w:val="网格型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1">
    <w:name w:val="批注文字 字符1"/>
    <w:qFormat/>
    <w:uiPriority w:val="0"/>
    <w:rPr>
      <w:rFonts w:ascii="Times New Roman" w:hAnsi="Times New Roman" w:eastAsia="仿宋_GB2312"/>
      <w:sz w:val="32"/>
    </w:rPr>
  </w:style>
  <w:style w:type="character" w:customStyle="1" w:styleId="182">
    <w:name w:val="页脚 字符"/>
    <w:qFormat/>
    <w:uiPriority w:val="99"/>
  </w:style>
  <w:style w:type="character" w:customStyle="1" w:styleId="183">
    <w:name w:val="无间隔 字符"/>
    <w:link w:val="163"/>
    <w:qFormat/>
    <w:locked/>
    <w:uiPriority w:val="1"/>
    <w:rPr>
      <w:rFonts w:eastAsia="仿宋_GB2312"/>
      <w:kern w:val="2"/>
      <w:sz w:val="32"/>
    </w:rPr>
  </w:style>
  <w:style w:type="character" w:customStyle="1" w:styleId="184">
    <w:name w:val="列出段落 字符"/>
    <w:link w:val="153"/>
    <w:qFormat/>
    <w:locked/>
    <w:uiPriority w:val="34"/>
    <w:rPr>
      <w:rFonts w:eastAsia="仿宋_GB2312"/>
      <w:kern w:val="2"/>
      <w:sz w:val="32"/>
    </w:rPr>
  </w:style>
  <w:style w:type="paragraph" w:customStyle="1" w:styleId="185">
    <w:name w:val="列出段落1"/>
    <w:basedOn w:val="1"/>
    <w:qFormat/>
    <w:uiPriority w:val="34"/>
    <w:pPr>
      <w:ind w:firstLine="420" w:firstLineChars="200"/>
    </w:pPr>
    <w:rPr>
      <w:rFonts w:ascii="Calibri" w:hAnsi="Calibri"/>
      <w:szCs w:val="21"/>
    </w:rPr>
  </w:style>
  <w:style w:type="character" w:customStyle="1" w:styleId="186">
    <w:name w:val="font01"/>
    <w:basedOn w:val="91"/>
    <w:qFormat/>
    <w:uiPriority w:val="0"/>
    <w:rPr>
      <w:rFonts w:hint="eastAsia" w:ascii="宋体" w:hAnsi="宋体" w:eastAsia="宋体" w:cs="宋体"/>
      <w:b/>
      <w:color w:val="FFFFFF"/>
      <w:sz w:val="24"/>
      <w:szCs w:val="24"/>
      <w:u w:val="none"/>
    </w:rPr>
  </w:style>
  <w:style w:type="character" w:customStyle="1" w:styleId="187">
    <w:name w:val="font61"/>
    <w:basedOn w:val="91"/>
    <w:qFormat/>
    <w:uiPriority w:val="0"/>
    <w:rPr>
      <w:rFonts w:hint="default" w:ascii="Arial" w:hAnsi="Arial" w:cs="Arial"/>
      <w:b/>
      <w:color w:val="FFFFFF"/>
      <w:sz w:val="24"/>
      <w:szCs w:val="24"/>
      <w:u w:val="none"/>
    </w:rPr>
  </w:style>
  <w:style w:type="character" w:customStyle="1" w:styleId="188">
    <w:name w:val="font41"/>
    <w:basedOn w:val="91"/>
    <w:qFormat/>
    <w:uiPriority w:val="0"/>
    <w:rPr>
      <w:rFonts w:hint="eastAsia" w:ascii="宋体" w:hAnsi="宋体" w:eastAsia="宋体" w:cs="宋体"/>
      <w:b/>
      <w:color w:val="000000"/>
      <w:sz w:val="20"/>
      <w:szCs w:val="20"/>
      <w:u w:val="none"/>
    </w:rPr>
  </w:style>
  <w:style w:type="paragraph" w:customStyle="1" w:styleId="189">
    <w:name w:val="p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列表段落2"/>
    <w:basedOn w:val="1"/>
    <w:qFormat/>
    <w:uiPriority w:val="34"/>
    <w:pPr>
      <w:ind w:firstLine="420" w:firstLineChars="200"/>
    </w:pPr>
  </w:style>
  <w:style w:type="paragraph" w:customStyle="1" w:styleId="192">
    <w:name w:val="列出段落2"/>
    <w:basedOn w:val="1"/>
    <w:qFormat/>
    <w:uiPriority w:val="34"/>
    <w:pPr>
      <w:ind w:firstLine="420" w:firstLineChars="200"/>
    </w:pPr>
  </w:style>
  <w:style w:type="paragraph" w:customStyle="1" w:styleId="193">
    <w:name w:val="列出段落11"/>
    <w:basedOn w:val="1"/>
    <w:qFormat/>
    <w:uiPriority w:val="34"/>
    <w:pPr>
      <w:ind w:firstLine="420" w:firstLineChars="200"/>
    </w:pPr>
  </w:style>
  <w:style w:type="paragraph" w:customStyle="1" w:styleId="194">
    <w:name w:val="表格居中"/>
    <w:basedOn w:val="1"/>
    <w:qFormat/>
    <w:uiPriority w:val="0"/>
    <w:pPr>
      <w:ind w:left="315" w:leftChars="150"/>
      <w:jc w:val="center"/>
    </w:pPr>
    <w:rPr>
      <w:rFonts w:ascii="宋体" w:cs="宋体"/>
      <w:szCs w:val="20"/>
    </w:rPr>
  </w:style>
  <w:style w:type="paragraph" w:customStyle="1" w:styleId="195">
    <w:name w:val="列出段落3"/>
    <w:basedOn w:val="1"/>
    <w:qFormat/>
    <w:uiPriority w:val="99"/>
    <w:pPr>
      <w:ind w:firstLine="420" w:firstLineChars="200"/>
    </w:pPr>
  </w:style>
  <w:style w:type="character" w:customStyle="1" w:styleId="196">
    <w:name w:val="font51"/>
    <w:basedOn w:val="91"/>
    <w:qFormat/>
    <w:uiPriority w:val="0"/>
    <w:rPr>
      <w:rFonts w:hint="eastAsia" w:ascii="宋体" w:hAnsi="宋体" w:eastAsia="宋体" w:cs="宋体"/>
      <w:color w:val="0000FF"/>
      <w:sz w:val="18"/>
      <w:szCs w:val="18"/>
      <w:u w:val="none"/>
    </w:rPr>
  </w:style>
  <w:style w:type="paragraph" w:customStyle="1" w:styleId="197">
    <w:name w:val="WPSOffice手动目录 1"/>
    <w:qFormat/>
    <w:uiPriority w:val="0"/>
    <w:pPr>
      <w:ind w:leftChars="0"/>
    </w:pPr>
    <w:rPr>
      <w:rFonts w:ascii="Times New Roman" w:hAnsi="Times New Roman" w:eastAsia="宋体" w:cs="Times New Roman"/>
      <w:sz w:val="20"/>
      <w:szCs w:val="20"/>
    </w:rPr>
  </w:style>
  <w:style w:type="paragraph" w:customStyle="1" w:styleId="198">
    <w:name w:val="Body text|1"/>
    <w:basedOn w:val="1"/>
    <w:qFormat/>
    <w:uiPriority w:val="0"/>
    <w:pPr>
      <w:widowControl w:val="0"/>
      <w:shd w:val="clear" w:color="auto" w:fill="auto"/>
      <w:spacing w:line="458" w:lineRule="auto"/>
      <w:ind w:firstLine="400"/>
    </w:pPr>
    <w:rPr>
      <w:rFonts w:asci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9A8E1-308D-47E8-A76E-89DE29DB2E62}">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8563</Words>
  <Characters>9495</Characters>
  <Lines>1511</Lines>
  <Paragraphs>425</Paragraphs>
  <TotalTime>42</TotalTime>
  <ScaleCrop>false</ScaleCrop>
  <LinksUpToDate>false</LinksUpToDate>
  <CharactersWithSpaces>9568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2020-05-30T01:31:00Z</dcterms:created>
  <dc:creator>1</dc:creator>
  <cp:lastModifiedBy>梁智华。</cp:lastModifiedBy>
  <cp:lastPrinted>2007-10-26T05:26:00Z</cp:lastPrinted>
  <dcterms:modified xsi:type="dcterms:W3CDTF">2023-09-01T03:59:16Z</dcterms:modified>
  <dc:title>中华人民共和国</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FE680CF113314DFA973420DC409E64BB_13</vt:lpwstr>
  </property>
</Properties>
</file>