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田东电厂2023年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本次所报价格期限为2023年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月26日至2023年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月25日。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5.报价时间截止至2023年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田东电厂</w:t>
      </w:r>
      <w:r>
        <w:rPr>
          <w:rFonts w:hint="eastAsia" w:hAnsi="宋体" w:cs="宋体"/>
          <w:b/>
          <w:bCs/>
          <w:sz w:val="28"/>
          <w:szCs w:val="28"/>
          <w:lang w:eastAsia="zh-CN"/>
        </w:rPr>
        <w:t>硫酸铵</w:t>
      </w:r>
      <w:r>
        <w:rPr>
          <w:rFonts w:hint="eastAsia" w:hAnsi="宋体" w:cs="宋体"/>
          <w:b/>
          <w:bCs/>
          <w:sz w:val="28"/>
          <w:szCs w:val="28"/>
        </w:rPr>
        <w:t>销售认购及调配表</w:t>
      </w:r>
    </w:p>
    <w:p>
      <w:pPr>
        <w:pStyle w:val="4"/>
        <w:jc w:val="center"/>
        <w:rPr>
          <w:rFonts w:hint="eastAsia" w:hAnsi="宋体" w:cs="宋体"/>
          <w:b/>
          <w:bCs/>
          <w:sz w:val="28"/>
          <w:szCs w:val="28"/>
        </w:rPr>
      </w:pPr>
      <w:r>
        <w:rPr>
          <w:rFonts w:hint="eastAsia" w:hAnsi="宋体" w:cs="宋体"/>
          <w:b/>
          <w:bCs/>
          <w:sz w:val="28"/>
          <w:szCs w:val="28"/>
        </w:rPr>
        <w:t>（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11</w:t>
      </w:r>
      <w:r>
        <w:rPr>
          <w:rFonts w:hint="eastAsia" w:hAnsi="宋体" w:cs="宋体"/>
          <w:b/>
          <w:bCs/>
          <w:sz w:val="28"/>
          <w:szCs w:val="28"/>
        </w:rPr>
        <w:t>月份）</w:t>
      </w:r>
    </w:p>
    <w:p>
      <w:pPr>
        <w:pStyle w:val="4"/>
        <w:ind w:firstLine="280" w:firstLineChars="100"/>
        <w:jc w:val="left"/>
        <w:rPr>
          <w:rFonts w:hint="eastAsia" w:hAnsi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预估</w:t>
            </w:r>
            <w:r>
              <w:rPr>
                <w:rFonts w:hint="eastAsia" w:hAnsi="宋体" w:cs="宋体"/>
                <w:sz w:val="28"/>
                <w:szCs w:val="28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需方</w:t>
            </w:r>
            <w:r>
              <w:rPr>
                <w:rFonts w:hint="eastAsia" w:hAnsi="宋体" w:cs="宋体"/>
                <w:sz w:val="28"/>
                <w:szCs w:val="28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需方</w:t>
            </w:r>
            <w:r>
              <w:rPr>
                <w:rFonts w:hint="eastAsia" w:hAnsi="宋体" w:cs="宋体"/>
                <w:sz w:val="28"/>
                <w:szCs w:val="28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供方</w:t>
            </w:r>
            <w:r>
              <w:rPr>
                <w:rFonts w:hint="eastAsia" w:hAnsi="宋体" w:cs="宋体"/>
                <w:sz w:val="28"/>
                <w:szCs w:val="28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hAnsi="宋体" w:cs="宋体"/>
                <w:sz w:val="28"/>
                <w:szCs w:val="28"/>
              </w:rPr>
            </w:pPr>
            <w:r>
              <w:rPr>
                <w:rFonts w:hint="eastAsia" w:hAnsi="宋体" w:cs="宋体"/>
                <w:sz w:val="28"/>
                <w:szCs w:val="28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</w:p>
          <w:p>
            <w:pPr>
              <w:pStyle w:val="4"/>
              <w:jc w:val="center"/>
              <w:rPr>
                <w:rFonts w:hint="eastAsia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hAnsi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 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供需</w:t>
      </w:r>
      <w:r>
        <w:rPr>
          <w:rFonts w:hint="eastAsia" w:ascii="宋体" w:hAnsi="宋体" w:eastAsia="宋体" w:cs="宋体"/>
          <w:sz w:val="28"/>
          <w:szCs w:val="28"/>
        </w:rPr>
        <w:t>双方认购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</w:t>
      </w:r>
      <w:r>
        <w:rPr>
          <w:rFonts w:hint="eastAsia" w:ascii="宋体" w:hAnsi="宋体" w:eastAsia="宋体" w:cs="宋体"/>
          <w:sz w:val="28"/>
          <w:szCs w:val="28"/>
        </w:rPr>
        <w:t>表必须加盖公章或签字，如无签字或盖章的则认购无效。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供需</w:t>
      </w:r>
      <w:r>
        <w:rPr>
          <w:rFonts w:hint="eastAsia" w:ascii="宋体" w:hAnsi="宋体" w:eastAsia="宋体" w:cs="宋体"/>
          <w:sz w:val="28"/>
          <w:szCs w:val="28"/>
        </w:rPr>
        <w:t>双方盖公章或签字确认的认购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eastAsia="宋体" w:cs="宋体"/>
          <w:sz w:val="28"/>
          <w:szCs w:val="28"/>
        </w:rPr>
        <w:t>当月有效，调配量提货完后或认购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eastAsia="宋体" w:cs="宋体"/>
          <w:sz w:val="28"/>
          <w:szCs w:val="28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（扫描成PDF）传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认购邮箱：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.com。当月认购价期限为上月26日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至本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月25日,在此期间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方有权根据市场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作相应的价格调整。</w:t>
      </w:r>
    </w:p>
    <w:p>
      <w:pPr>
        <w:pStyle w:val="4"/>
        <w:spacing w:line="360" w:lineRule="auto"/>
        <w:ind w:firstLine="980" w:firstLineChars="3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sz w:val="28"/>
          <w:szCs w:val="28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spacing w:line="360" w:lineRule="auto"/>
        <w:ind w:firstLine="984" w:firstLineChars="350"/>
        <w:rPr>
          <w:rFonts w:hint="eastAsia" w:ascii="宋体" w:hAnsi="宋体" w:eastAsia="宋体" w:cs="宋体"/>
          <w:b/>
          <w:color w:val="FF0000"/>
          <w:sz w:val="28"/>
          <w:szCs w:val="28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方盖公章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</w:t>
      </w:r>
      <w:r>
        <w:rPr>
          <w:rFonts w:hint="eastAsia" w:ascii="宋体" w:hAnsi="宋体" w:eastAsia="宋体" w:cs="宋体"/>
          <w:sz w:val="28"/>
          <w:szCs w:val="28"/>
        </w:rPr>
        <w:t>方盖公章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</w:p>
    <w:p>
      <w:pPr>
        <w:pStyle w:val="4"/>
        <w:spacing w:beforeLines="120"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法定代表人或委托代理人签字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法定代表人或委托代理人签字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/>
          <w:sz w:val="28"/>
          <w:szCs w:val="28"/>
          <w:lang w:eastAsia="zh-CN"/>
        </w:rPr>
        <w:t>签订时间：</w:t>
      </w:r>
      <w:r>
        <w:rPr>
          <w:rFonts w:hint="eastAsia" w:ascii="宋体"/>
          <w:sz w:val="28"/>
          <w:szCs w:val="28"/>
          <w:lang w:val="en-US" w:eastAsia="zh-CN"/>
        </w:rPr>
        <w:t xml:space="preserve">                            签订时间：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/>
          <w:color w:val="E5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       2023年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日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2023-10-19T09:42:06Z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