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田林百矿田田碳素有限公司：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（公司名）确认参与本次田林百矿田田碳素有限公司石油焦、沥青采购项目，参与标段为：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ODgwZDk4Njk2Zjc5NzBlNjhlZDk5OTRhY2E0YzgifQ=="/>
  </w:docVars>
  <w:rsids>
    <w:rsidRoot w:val="4BCC1366"/>
    <w:rsid w:val="3C1150FC"/>
    <w:rsid w:val="4BC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2024-01-12T07:55:51Z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060366035228496E85FB37CDB194AE53_13</vt:lpwstr>
  </property>
</Properties>
</file>