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32"/>
          <w:szCs w:val="32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沉渣机使用除臭剂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技术参数/要求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除臭剂原液</w:t>
      </w:r>
      <w:r>
        <w:rPr>
          <w:rFonts w:hint="eastAsia" w:ascii="微软雅黑" w:hAnsi="微软雅黑" w:eastAsia="微软雅黑" w:cs="微软雅黑"/>
          <w:b w:val="0"/>
          <w:bCs w:val="0"/>
          <w:color w:val="C00000"/>
          <w:sz w:val="24"/>
          <w:szCs w:val="24"/>
          <w:lang w:val="en-US" w:eastAsia="zh-CN"/>
        </w:rPr>
        <w:t>密度不得低于1.25，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PH值不得低于2.4，不高于2.6，清澈透明，除臭效果好，无沉淀，质保一年，无变质，使用中无结晶(三聚氰胺甲醛合成料）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color w:val="C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除臭剂不得含有单体酸残留，</w:t>
      </w:r>
      <w:r>
        <w:rPr>
          <w:rFonts w:hint="eastAsia" w:ascii="微软雅黑" w:hAnsi="微软雅黑" w:eastAsia="微软雅黑" w:cs="微软雅黑"/>
          <w:b w:val="0"/>
          <w:bCs w:val="0"/>
          <w:color w:val="C00000"/>
          <w:sz w:val="24"/>
          <w:szCs w:val="24"/>
          <w:lang w:val="en-US" w:eastAsia="zh-CN"/>
        </w:rPr>
        <w:t>出具第三方检测报告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高浓度，达到每3公斤药剂处理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000公斤涂装污水的作用，加药以后要求不起泡沫，不堵喷嘴和水洗球，漆渣全部沉底，水质清澈无异味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处理后的水质清澈透</w:t>
      </w:r>
      <w:r>
        <w:rPr>
          <w:rFonts w:hint="eastAsia" w:ascii="微软雅黑" w:hAnsi="微软雅黑" w:eastAsia="微软雅黑" w:cs="微软雅黑"/>
          <w:b w:val="0"/>
          <w:bCs w:val="0"/>
          <w:color w:val="C00000"/>
          <w:sz w:val="24"/>
          <w:szCs w:val="24"/>
          <w:lang w:val="en-US" w:eastAsia="zh-CN"/>
        </w:rPr>
        <w:t>明COD要求500以内，BOD要求300以内。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处理后水的浊度值2以内，PH值6.8-7.2之间，色度小于30，悬浮物小于30，菌群总数低于1000，溶解性总固体低于800.（试用后一星期报告为准）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注册资金1000万以上，公司成立不得晚于2015年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涂装行业8年以上经验，轮毂行业6年以上经验（</w:t>
      </w:r>
      <w:r>
        <w:rPr>
          <w:rFonts w:hint="eastAsia" w:ascii="微软雅黑" w:hAnsi="微软雅黑" w:eastAsia="微软雅黑" w:cs="微软雅黑"/>
          <w:b w:val="0"/>
          <w:bCs w:val="0"/>
          <w:color w:val="C00000"/>
          <w:sz w:val="24"/>
          <w:szCs w:val="24"/>
          <w:lang w:val="en-US" w:eastAsia="zh-CN"/>
        </w:rPr>
        <w:t>列举厂家名称供我司考察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）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同类型设备至少提供连续使用的厂家8家及以上（</w:t>
      </w:r>
      <w:r>
        <w:rPr>
          <w:rFonts w:hint="eastAsia" w:ascii="微软雅黑" w:hAnsi="微软雅黑" w:eastAsia="微软雅黑" w:cs="微软雅黑"/>
          <w:b w:val="0"/>
          <w:bCs w:val="0"/>
          <w:color w:val="C00000"/>
          <w:sz w:val="24"/>
          <w:szCs w:val="24"/>
          <w:lang w:val="en-US" w:eastAsia="zh-CN"/>
        </w:rPr>
        <w:t>列举厂家名称供我司考察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）生产此类设备累计不得低于20套（列举厂家名称供我司考察）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处理后泥渣彻底消粘，消粘程度100%，泥渣不能有一点粘性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絮凝后絮状物三秒沉淀，沉淀剂与除臭剂需要兼容性好。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防止出现结块，除臭剂对油漆分解分散效果好，防止水池油漆分解不开现象。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配套药剂如下:  除臭剂(按照公斤结算）,絮凝剂（免费）,沉淀剂（免费）,中和剂（免费）,氧化剂（免费）。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送药比例除臭剂(1吨）,絮凝剂（50公斤）,沉淀剂（1吨）,中和剂（1吨）,氧化剂（200公斤）。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不能有设备挂漆现象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絮凝剂溶解快，溶解后不能有块状堵泵现象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沉淀剂溶解快，不能有沉淀现象，包装完整  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设备主要部件的定期免费维修保养 ，免费更换部件 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必须</w:t>
      </w:r>
      <w: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为生产厂家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，拒绝经销商，需要实地考察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技术服务：使用过程中需要技术服务随叫随到，响应时间不超过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24</w:t>
      </w:r>
      <w: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个小时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br w:type="page"/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产品如有不合格现象如下。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供方所供产品经验收检测不合格情况；需72小时内书面回复具体原因；并退回进行换货；换货产品需满足我司要求，如超过72小时没退回，货物在我司仓储费用收取500元/天；如双方对验收指标有疑虑，可提交第三方检查机构进行检测。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对退回的产品，若供方下次送货是混入，被需方发现，每次处罚人民币10000元；如多次发现，取消供应资格；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本协议所赔偿处罚的金额从供方货款中扣除；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4.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ab/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争议处理：供方对需方的验收和处理有异议情况下，应在3个工作日内以书面形式向需方提出；预期视为认可需方的验收和处理方案；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5152DD"/>
    <w:multiLevelType w:val="singleLevel"/>
    <w:tmpl w:val="C65152D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JlZDdmMzdjZTVkNWRlYTUwOWEzNTAwZWE5MjM4ZmEifQ=="/>
  </w:docVars>
  <w:rsids>
    <w:rsidRoot w:val="00451682"/>
    <w:rsid w:val="00451682"/>
    <w:rsid w:val="007A5BED"/>
    <w:rsid w:val="00E37E67"/>
    <w:rsid w:val="00ED5388"/>
    <w:rsid w:val="038E5422"/>
    <w:rsid w:val="0DF17EA3"/>
    <w:rsid w:val="1858295D"/>
    <w:rsid w:val="19CC0DAC"/>
    <w:rsid w:val="1D1A470A"/>
    <w:rsid w:val="1E273CE0"/>
    <w:rsid w:val="395C4B3B"/>
    <w:rsid w:val="3C1014B7"/>
    <w:rsid w:val="44E17CE0"/>
    <w:rsid w:val="47E03E8B"/>
    <w:rsid w:val="4C4469B5"/>
    <w:rsid w:val="52BF4844"/>
    <w:rsid w:val="5A921EDA"/>
    <w:rsid w:val="6317706C"/>
    <w:rsid w:val="6E81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688</Words>
  <Characters>737</Characters>
  <Lines>2</Lines>
  <Paragraphs>1</Paragraphs>
  <TotalTime>18</TotalTime>
  <ScaleCrop>false</ScaleCrop>
  <LinksUpToDate>false</LinksUpToDate>
  <CharactersWithSpaces>749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2022-10-27T12:49:00Z</dcterms:created>
  <dc:creator>军 阳</dc:creator>
  <cp:lastModifiedBy>彭素华</cp:lastModifiedBy>
  <dcterms:modified xsi:type="dcterms:W3CDTF">2024-02-28T01:22:07Z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69AE25FE36F94220903461D15542002D_13</vt:lpwstr>
  </property>
</Properties>
</file>