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  <w:t>招标参与确认函</w:t>
      </w:r>
    </w:p>
    <w:p>
      <w:p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田林百矿田田碳素有限公司：</w:t>
      </w:r>
    </w:p>
    <w:p>
      <w:pPr>
        <w:ind w:firstLine="480"/>
        <w:jc w:val="both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（公司名）确认参与本次田田碳素有限公司2025年2月份石油焦采购项目。特拟此函向招标项目组确认！</w:t>
      </w:r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bookmarkStart w:id="0" w:name="_GoBack"/>
      <w:bookmarkEnd w:id="0"/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</w:p>
    <w:p>
      <w:pPr>
        <w:ind w:firstLine="480"/>
        <w:jc w:val="right"/>
        <w:rPr>
          <w:rFonts w:hint="default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2025年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ZDcxMzc4ZDYzOTczMzYzNTY5NTcwOGM2ZDhlOGEifQ=="/>
  </w:docVars>
  <w:rsids>
    <w:rsidRoot w:val="4BCC1366"/>
    <w:rsid w:val="01206613"/>
    <w:rsid w:val="041C0983"/>
    <w:rsid w:val="3C1150FC"/>
    <w:rsid w:val="4BCC1366"/>
    <w:rsid w:val="6F423134"/>
    <w:rsid w:val="727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2023-11-01T00:29:00Z</dcterms:created>
  <dc:creator>邓琪翔</dc:creator>
  <cp:lastModifiedBy>邓琪翔</cp:lastModifiedBy>
  <dcterms:modified xsi:type="dcterms:W3CDTF">2025-01-16T03:40:52Z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F881E11AE98648E285241143F545EA3E_13</vt:lpwstr>
  </property>
  <property fmtid="{D5CDD505-2E9C-101B-9397-08002B2CF9AE}" pid="4" name="EagleCloud">
    <vt:lpwstr>{"watermark_type":"track","current_time":"2024-09-26 16:57:52","employee_id":"emp_95843305-9c6d-47e4-854c-e07e3b8f3dba","agent_id":"bab15266ad1e75479e76c26960f321749902295f4fca82d01203bd959060dcde","process":"chrome.exe","custom_content":"科技租户","total_content":"{{current_time}}-emp_95843305-9c6d-47e4-854c-e07e3b8f3dba-bab15266ad1e75479e76c26960f321749902295f4fca82d01203bd959060dcde-{{process}}-科技租户"}|{"watermark_type":"track","current_time":"2024-09-26 17:02:36","employee_id":"emp_95843305-9c6d-47e4-854c-e07e3b8f3dba","agent_id":"bab15266ad1e75479e76c26960f321749902295f4fca82d01203bd959060dcde","process":"wps.exe","custom_content":"科技租户","total_content":"{{current_time}}-emp_95843305-9c6d-47e4-854c-e07e3b8f3dba-bab15266ad1e75479e76c26960f321749902295f4fca82d01203bd959060dcde-{{process}}-科技租户"}|{"watermark_type":"track","current_time":"2024-10-18 09:27","employee_id":"emp_95843305-9c6d-47e4-854c-e07e3b8f3dba","agent_id":"bab15266ad1e75479e76c26960f321749902295f4fca82d01203bd959060dcde","process":"","custom_content":"科技租户","total_content":"2024-10-18 09:27-emp_95843305-9c6d-47e4-854c-e07e3b8f3dba-bab15266ad1e75479e76c26960f321749902295f4fca82d01203bd959060dcde-{{process}}-科技租户"}</vt:lpwstr>
  </property>
</Properties>
</file>