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B05F2">
      <w:pPr>
        <w:spacing w:line="360" w:lineRule="auto"/>
        <w:ind w:firstLine="420"/>
        <w:jc w:val="center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参与确认通知</w:t>
      </w:r>
    </w:p>
    <w:p w14:paraId="4E876FA7">
      <w:pPr>
        <w:spacing w:line="360" w:lineRule="auto"/>
        <w:ind w:firstLine="420"/>
        <w:rPr>
          <w:rFonts w:hint="eastAsia" w:ascii="微软雅黑" w:hAnsi="微软雅黑" w:eastAsia="微软雅黑" w:cs="微软雅黑"/>
          <w:szCs w:val="21"/>
        </w:rPr>
      </w:pPr>
    </w:p>
    <w:p w14:paraId="3B305AF6">
      <w:pPr>
        <w:spacing w:line="360" w:lineRule="auto"/>
        <w:ind w:firstLine="42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我方已于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Cs w:val="21"/>
        </w:rPr>
        <w:t>年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Cs w:val="21"/>
        </w:rPr>
        <w:t>月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Cs w:val="21"/>
        </w:rPr>
        <w:t>日收到你方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Cs w:val="21"/>
        </w:rPr>
        <w:t>年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Cs w:val="21"/>
        </w:rPr>
        <w:t>月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Cs w:val="21"/>
        </w:rPr>
        <w:t>日发出的（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>田阳、田林、隆林铝厂2025年度镀锌打包钢带采购项目</w:t>
      </w:r>
      <w:r>
        <w:rPr>
          <w:rFonts w:hint="eastAsia" w:ascii="微软雅黑" w:hAnsi="微软雅黑" w:eastAsia="微软雅黑" w:cs="微软雅黑"/>
          <w:szCs w:val="21"/>
        </w:rPr>
        <w:t>）的投标邀请书，并确认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  </w:t>
      </w:r>
      <w:r>
        <w:rPr>
          <w:rFonts w:hint="eastAsia" w:ascii="微软雅黑" w:hAnsi="微软雅黑" w:eastAsia="微软雅黑" w:cs="微软雅黑"/>
          <w:szCs w:val="21"/>
        </w:rPr>
        <w:t>（参加/不参加）竞价。</w:t>
      </w:r>
    </w:p>
    <w:p w14:paraId="15BA9C95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(1)货物交货期为满足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>田阳、田林、隆林铝厂2025年度镀锌打包钢带采购项目</w:t>
      </w:r>
      <w:r>
        <w:rPr>
          <w:rFonts w:hint="eastAsia" w:ascii="微软雅黑" w:hAnsi="微软雅黑" w:eastAsia="微软雅黑" w:cs="微软雅黑"/>
          <w:szCs w:val="21"/>
        </w:rPr>
        <w:t>邀请书规定的交货期要求。</w:t>
      </w:r>
    </w:p>
    <w:p w14:paraId="67A949B2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(2)投标方已详细审查</w:t>
      </w:r>
      <w:r>
        <w:rPr>
          <w:rFonts w:hint="eastAsia" w:ascii="微软雅黑" w:hAnsi="微软雅黑" w:eastAsia="微软雅黑" w:cs="微软雅黑"/>
          <w:sz w:val="22"/>
          <w:szCs w:val="22"/>
          <w:u w:val="single"/>
        </w:rPr>
        <w:t>田阳、田林、隆林铝厂2025年度镀锌打包钢带采购项目</w:t>
      </w:r>
      <w:r>
        <w:rPr>
          <w:rFonts w:hint="eastAsia" w:ascii="微软雅黑" w:hAnsi="微软雅黑" w:eastAsia="微软雅黑" w:cs="微软雅黑"/>
          <w:szCs w:val="21"/>
        </w:rPr>
        <w:t>邀请书并响应全部参考资料和有关附件。</w:t>
      </w:r>
    </w:p>
    <w:p w14:paraId="6F3C57F4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(3）投标方将按采购项目邀请书的规定履行合同责任和义务。</w:t>
      </w:r>
    </w:p>
    <w:p w14:paraId="45F02E80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(4）邮箱地址：</w:t>
      </w:r>
      <w:r>
        <w:rPr>
          <w:rFonts w:hint="eastAsia" w:ascii="微软雅黑" w:hAnsi="微软雅黑" w:eastAsia="微软雅黑" w:cs="微软雅黑"/>
          <w:bCs/>
          <w:kern w:val="2"/>
          <w:sz w:val="22"/>
          <w:szCs w:val="21"/>
          <w:lang w:val="en-US" w:eastAsia="zh-CN" w:bidi="ar-SA"/>
        </w:rPr>
        <w:t>Feng.Huang02@geely.com</w:t>
      </w:r>
      <w:bookmarkStart w:id="0" w:name="_GoBack"/>
      <w:bookmarkEnd w:id="0"/>
    </w:p>
    <w:p w14:paraId="64EBD786">
      <w:pPr>
        <w:widowControl w:val="0"/>
        <w:autoSpaceDE w:val="0"/>
        <w:autoSpaceDN w:val="0"/>
        <w:adjustRightInd w:val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 w:bidi="ar-SA"/>
        </w:rPr>
      </w:pPr>
    </w:p>
    <w:p w14:paraId="22078CE3">
      <w:pPr>
        <w:widowControl w:val="0"/>
        <w:autoSpaceDE w:val="0"/>
        <w:autoSpaceDN w:val="0"/>
        <w:adjustRightInd w:val="0"/>
        <w:ind w:firstLine="840" w:firstLineChars="400"/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 w:bidi="ar-SA"/>
        </w:rPr>
        <w:t>特此确认。</w:t>
      </w:r>
    </w:p>
    <w:p w14:paraId="3B011FB7">
      <w:pPr>
        <w:spacing w:line="360" w:lineRule="auto"/>
        <w:ind w:firstLine="420"/>
        <w:rPr>
          <w:rFonts w:ascii="宋体" w:hAnsi="宋体" w:eastAsia="宋体" w:cs="宋体"/>
          <w:szCs w:val="21"/>
        </w:rPr>
      </w:pPr>
    </w:p>
    <w:p w14:paraId="0F0EC4F3">
      <w:pPr>
        <w:widowControl w:val="0"/>
        <w:autoSpaceDE w:val="0"/>
        <w:autoSpaceDN w:val="0"/>
        <w:adjustRightInd w:val="0"/>
        <w:rPr>
          <w:rFonts w:ascii="宋体" w:hAnsi="宋体" w:eastAsia="宋体" w:cs="宋体"/>
          <w:color w:val="000000"/>
          <w:sz w:val="21"/>
          <w:szCs w:val="21"/>
          <w:lang w:val="en-US" w:eastAsia="zh-CN" w:bidi="ar-SA"/>
        </w:rPr>
      </w:pPr>
    </w:p>
    <w:p w14:paraId="7FA3FBD2">
      <w:pPr>
        <w:widowControl w:val="0"/>
        <w:jc w:val="both"/>
        <w:rPr>
          <w:rFonts w:ascii="Calibri" w:hAnsi="Calibri" w:eastAsia="宋体" w:cs="Times New Roman"/>
          <w:b/>
          <w:color w:val="538135"/>
          <w:kern w:val="2"/>
          <w:sz w:val="28"/>
          <w:szCs w:val="22"/>
          <w:lang w:val="en-US" w:eastAsia="zh-CN" w:bidi="ar-SA"/>
        </w:rPr>
      </w:pPr>
    </w:p>
    <w:p w14:paraId="430AC19F">
      <w:pPr>
        <w:spacing w:line="360" w:lineRule="auto"/>
        <w:ind w:firstLine="3119"/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被邀请单位名称：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6FCEBAFD">
      <w:pPr>
        <w:spacing w:line="360" w:lineRule="auto"/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法定代表人或其委托代理人：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1525A286">
      <w:pPr>
        <w:spacing w:line="360" w:lineRule="auto"/>
        <w:ind w:firstLine="3119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日</w:t>
      </w:r>
    </w:p>
    <w:p w14:paraId="29323757">
      <w:pPr>
        <w:rPr>
          <w:rFonts w:ascii="Calibri" w:hAnsi="Calibri" w:eastAsia="宋体" w:cs="Times New Roman"/>
          <w:szCs w:val="22"/>
        </w:rPr>
      </w:pPr>
    </w:p>
    <w:p w14:paraId="045E25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5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3">
    <w:name w:val="正文（首行缩进两字）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2025-07-25T02:51:25Z</dcterms:created>
  <dc:creator>Administrator</dc:creator>
  <cp:lastModifiedBy>Lan</cp:lastModifiedBy>
  <dcterms:modified xsi:type="dcterms:W3CDTF">2025-07-25T02:52:00Z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eyJoZGlkIjoiZTNhYTIxNDFiMzFjM2ZhMDg5NTk0NmEzYjUyYmMyOGMiLCJ1c2VySWQiOiIxMDE0MjMzODg0In0=</vt:lpwstr>
  </property>
  <property fmtid="{D5CDD505-2E9C-101B-9397-08002B2CF9AE}" pid="4" name="ICV">
    <vt:lpwstr>54A476689354430E80BB469D4BCE8ED8_12</vt:lpwstr>
  </property>
</Properties>
</file>