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hint="eastAsia" w:ascii="微软雅黑" w:hAnsi="微软雅黑" w:eastAsia="微软雅黑" w:cs="微软雅黑"/>
          <w:b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auto"/>
          <w:sz w:val="36"/>
          <w:szCs w:val="36"/>
          <w:highlight w:val="none"/>
          <w:lang w:val="en-US" w:eastAsia="zh-CN"/>
        </w:rPr>
        <w:t>广西德保百矿发电有限公司2025年仿真机采购及安装</w:t>
      </w:r>
    </w:p>
    <w:p>
      <w:pPr>
        <w:widowControl/>
        <w:shd w:val="clear" w:color="auto" w:fill="FFFFFF"/>
        <w:jc w:val="center"/>
        <w:rPr>
          <w:rFonts w:hint="eastAsia" w:ascii="微软雅黑" w:hAnsi="微软雅黑" w:eastAsia="微软雅黑" w:cs="微软雅黑"/>
          <w:b/>
          <w:color w:val="auto"/>
          <w:sz w:val="36"/>
          <w:szCs w:val="36"/>
          <w:highlight w:val="none"/>
        </w:rPr>
      </w:pPr>
      <w:r>
        <w:rPr>
          <w:rFonts w:hint="eastAsia" w:ascii="微软雅黑" w:hAnsi="微软雅黑" w:eastAsia="微软雅黑" w:cs="微软雅黑"/>
          <w:b/>
          <w:color w:val="auto"/>
          <w:sz w:val="36"/>
          <w:szCs w:val="36"/>
          <w:highlight w:val="none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b/>
          <w:color w:val="auto"/>
          <w:sz w:val="36"/>
          <w:szCs w:val="36"/>
          <w:highlight w:val="none"/>
        </w:rPr>
        <w:t>招标公告</w:t>
      </w:r>
    </w:p>
    <w:p>
      <w:pPr>
        <w:spacing w:line="440" w:lineRule="exact"/>
        <w:jc w:val="center"/>
        <w:rPr>
          <w:rFonts w:hint="eastAsia" w:ascii="微软雅黑" w:hAnsi="微软雅黑" w:eastAsia="微软雅黑" w:cs="微软雅黑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auto"/>
          <w:sz w:val="24"/>
          <w:szCs w:val="24"/>
          <w:highlight w:val="none"/>
        </w:rPr>
        <w:t>采购类别：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  <w:lang w:val="en-US" w:eastAsia="zh-CN"/>
        </w:rPr>
        <w:t>信息化类</w:t>
      </w:r>
    </w:p>
    <w:p>
      <w:pPr>
        <w:numPr>
          <w:ilvl w:val="0"/>
          <w:numId w:val="1"/>
        </w:numPr>
        <w:spacing w:line="440" w:lineRule="exact"/>
        <w:rPr>
          <w:rFonts w:hint="eastAsia" w:ascii="微软雅黑" w:hAnsi="微软雅黑" w:eastAsia="微软雅黑" w:cs="微软雅黑"/>
          <w:b/>
          <w:color w:val="auto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b/>
          <w:color w:val="auto"/>
          <w:sz w:val="24"/>
          <w:szCs w:val="24"/>
          <w:highlight w:val="none"/>
        </w:rPr>
        <w:t>项目名称：</w:t>
      </w:r>
      <w:r>
        <w:rPr>
          <w:rFonts w:hint="eastAsia" w:ascii="微软雅黑" w:hAnsi="微软雅黑" w:eastAsia="微软雅黑" w:cs="微软雅黑"/>
          <w:b/>
          <w:color w:val="auto"/>
          <w:sz w:val="24"/>
          <w:szCs w:val="24"/>
          <w:highlight w:val="none"/>
          <w:lang w:eastAsia="zh-CN"/>
        </w:rPr>
        <w:t>广西德保百矿发电有限公司2025年仿真机采购及安装项目</w:t>
      </w:r>
    </w:p>
    <w:p>
      <w:pPr>
        <w:spacing w:line="440" w:lineRule="exact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2.1项目概况：</w:t>
      </w:r>
    </w:p>
    <w:p>
      <w:pPr>
        <w:spacing w:line="440" w:lineRule="exact"/>
        <w:ind w:firstLine="480" w:firstLineChars="200"/>
        <w:rPr>
          <w:rFonts w:hint="eastAsia" w:ascii="微软雅黑" w:hAnsi="微软雅黑" w:eastAsia="微软雅黑" w:cs="微软雅黑"/>
          <w:sz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lang w:eastAsia="zh-CN"/>
        </w:rPr>
        <w:t>广西德保百矿发电有限公司（简称德保发电厂）是吉利百矿集团旗下子公司，位于广西德保县城西北部，马隘铝工业园区西面，装机容量为2×350MW。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现就广西德保百矿发电有限公司2025年仿真机采购及安装项目进行招标，欢迎有实力的公司参与此次招标活动。</w:t>
      </w:r>
    </w:p>
    <w:p>
      <w:pPr>
        <w:spacing w:line="440" w:lineRule="exact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2.2招标范围：</w:t>
      </w:r>
    </w:p>
    <w:p>
      <w:pPr>
        <w:pStyle w:val="5"/>
        <w:autoSpaceDE/>
        <w:autoSpaceDN/>
        <w:spacing w:line="440" w:lineRule="exact"/>
        <w:ind w:firstLine="480" w:firstLineChars="200"/>
        <w:rPr>
          <w:rFonts w:hint="eastAsia" w:ascii="微软雅黑" w:hAnsi="微软雅黑" w:eastAsia="微软雅黑" w:cs="微软雅黑"/>
          <w:color w:val="auto"/>
          <w:kern w:val="2"/>
          <w:szCs w:val="22"/>
        </w:rPr>
      </w:pPr>
      <w:r>
        <w:rPr>
          <w:rFonts w:hint="eastAsia" w:ascii="微软雅黑" w:hAnsi="微软雅黑" w:eastAsia="微软雅黑" w:cs="微软雅黑"/>
          <w:color w:val="auto"/>
          <w:kern w:val="2"/>
          <w:szCs w:val="22"/>
        </w:rPr>
        <w:t>采购一套350MW超临界循环流化床机组的锅炉、汽机、电气、脱硫、脱硝、机组公用系统、除灰系统、输煤系统以及化学水处理系统等的仿真系统所必须的全部硬件、软件、施工和各项服务。</w:t>
      </w:r>
      <w:r>
        <w:rPr>
          <w:rFonts w:hint="eastAsia" w:ascii="微软雅黑" w:hAnsi="微软雅黑" w:eastAsia="微软雅黑" w:cs="微软雅黑"/>
          <w:color w:val="auto"/>
          <w:kern w:val="2"/>
          <w:szCs w:val="22"/>
          <w:lang w:val="en-US" w:eastAsia="zh-CN"/>
        </w:rPr>
        <w:t>投标</w:t>
      </w:r>
      <w:r>
        <w:rPr>
          <w:rFonts w:hint="eastAsia" w:ascii="微软雅黑" w:hAnsi="微软雅黑" w:eastAsia="微软雅黑" w:cs="微软雅黑"/>
          <w:color w:val="auto"/>
          <w:kern w:val="2"/>
          <w:szCs w:val="22"/>
        </w:rPr>
        <w:t>方需负责‌系统设计、开发、集成与测试、‌现场安装调试以及人员培训等，确保系统能够正常运行，具体详见技术任务书。</w:t>
      </w:r>
    </w:p>
    <w:p>
      <w:pPr>
        <w:spacing w:line="440" w:lineRule="exact"/>
        <w:rPr>
          <w:rFonts w:hint="eastAsia" w:ascii="微软雅黑" w:hAnsi="微软雅黑" w:eastAsia="微软雅黑" w:cs="微软雅黑"/>
          <w:b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  <w:highlight w:val="none"/>
        </w:rPr>
        <w:t>3.投标人资格要求</w:t>
      </w:r>
    </w:p>
    <w:p>
      <w:pPr>
        <w:spacing w:line="440" w:lineRule="exact"/>
        <w:rPr>
          <w:rFonts w:hint="eastAsia" w:ascii="微软雅黑" w:hAnsi="微软雅黑" w:eastAsia="微软雅黑" w:cs="微软雅黑"/>
          <w:bCs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bCs/>
          <w:sz w:val="24"/>
          <w:szCs w:val="24"/>
          <w:highlight w:val="none"/>
        </w:rPr>
        <w:t>本次招标要求投标人具备以下资质。</w:t>
      </w:r>
    </w:p>
    <w:p>
      <w:pPr>
        <w:spacing w:line="440" w:lineRule="exact"/>
        <w:rPr>
          <w:rFonts w:hint="eastAsia" w:ascii="微软雅黑" w:hAnsi="微软雅黑" w:eastAsia="微软雅黑" w:cs="微软雅黑"/>
          <w:bCs/>
          <w:color w:val="auto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highlight w:val="none"/>
        </w:rPr>
        <w:t>.1在中国境内注册，有独立法人资格和承担民事责任的能力</w:t>
      </w: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highlight w:val="none"/>
          <w:lang w:eastAsia="zh-CN"/>
        </w:rPr>
        <w:t>。</w:t>
      </w:r>
      <w:bookmarkStart w:id="0" w:name="_GoBack"/>
      <w:bookmarkEnd w:id="0"/>
    </w:p>
    <w:p>
      <w:pPr>
        <w:spacing w:line="440" w:lineRule="exact"/>
        <w:rPr>
          <w:rFonts w:hint="eastAsia" w:ascii="微软雅黑" w:hAnsi="微软雅黑" w:eastAsia="微软雅黑" w:cs="微软雅黑"/>
          <w:bCs/>
          <w:color w:val="auto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highlight w:val="none"/>
        </w:rPr>
        <w:t>.2遵守中华人民共和国有关法律、法规和条例。</w:t>
      </w:r>
    </w:p>
    <w:p>
      <w:pPr>
        <w:spacing w:line="440" w:lineRule="exact"/>
        <w:rPr>
          <w:rFonts w:hint="eastAsia" w:ascii="微软雅黑" w:hAnsi="微软雅黑" w:eastAsia="微软雅黑" w:cs="微软雅黑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.3（1）乙方应具有仿真OC6000E控制系统的投运业绩；（2）乙方应具有近5年在国内不少于3个已验收合格并正常投运的300MW及以上循环流化床机组仿真业绩或10个300MW及以上燃煤机组仿真业绩。</w:t>
      </w:r>
    </w:p>
    <w:p>
      <w:pPr>
        <w:spacing w:line="440" w:lineRule="exact"/>
        <w:ind w:firstLine="480" w:firstLineChars="200"/>
        <w:rPr>
          <w:rFonts w:hint="eastAsia" w:ascii="微软雅黑" w:hAnsi="微软雅黑" w:eastAsia="微软雅黑" w:cs="微软雅黑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注：业绩须附列表及对应列表的合同原件扫描件，同时提供相应业绩项目的验收报告。合同原件扫描件含首尾页、能反应合同主体内容、供货范围、签字盖章页，否则按无效业绩处理。</w:t>
      </w:r>
    </w:p>
    <w:p>
      <w:pPr>
        <w:spacing w:line="440" w:lineRule="exact"/>
        <w:rPr>
          <w:rFonts w:hint="eastAsia" w:ascii="微软雅黑" w:hAnsi="微软雅黑" w:eastAsia="微软雅黑" w:cs="微软雅黑"/>
          <w:bCs/>
          <w:color w:val="auto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highlight w:val="none"/>
        </w:rPr>
        <w:t>.</w:t>
      </w: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highlight w:val="none"/>
        </w:rPr>
        <w:t>近年来有较好业绩且无不良商业行为。</w:t>
      </w:r>
    </w:p>
    <w:p>
      <w:pPr>
        <w:spacing w:line="440" w:lineRule="exact"/>
        <w:rPr>
          <w:rFonts w:hint="eastAsia" w:ascii="微软雅黑" w:hAnsi="微软雅黑" w:eastAsia="微软雅黑" w:cs="微软雅黑"/>
          <w:bCs/>
          <w:color w:val="auto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highlight w:val="none"/>
        </w:rPr>
        <w:t>.</w:t>
      </w: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highlight w:val="none"/>
        </w:rPr>
        <w:t>具有良好的商业信誉和健全的财务会计制度。</w:t>
      </w:r>
    </w:p>
    <w:p>
      <w:pPr>
        <w:spacing w:line="440" w:lineRule="exact"/>
        <w:rPr>
          <w:rFonts w:hint="eastAsia" w:ascii="微软雅黑" w:hAnsi="微软雅黑" w:eastAsia="微软雅黑" w:cs="微软雅黑"/>
          <w:bCs/>
          <w:color w:val="auto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highlight w:val="none"/>
        </w:rPr>
        <w:t>.</w:t>
      </w: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highlight w:val="none"/>
        </w:rPr>
        <w:t>本次招标不接受联合体投标。</w:t>
      </w:r>
    </w:p>
    <w:p>
      <w:pPr>
        <w:pStyle w:val="5"/>
        <w:rPr>
          <w:rFonts w:hint="eastAsia"/>
        </w:rPr>
      </w:pP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highlight w:val="none"/>
          <w:lang w:val="en-US" w:eastAsia="zh-CN"/>
        </w:rPr>
        <w:t>3.7</w:t>
      </w: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highlight w:val="none"/>
        </w:rPr>
        <w:t>本次招标不接受</w:t>
      </w: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highlight w:val="none"/>
          <w:lang w:eastAsia="zh-CN"/>
        </w:rPr>
        <w:t>分包</w:t>
      </w: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highlight w:val="none"/>
        </w:rPr>
        <w:t>。</w:t>
      </w:r>
    </w:p>
    <w:p>
      <w:pPr>
        <w:spacing w:line="440" w:lineRule="exact"/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</w:rPr>
        <w:t>4.1报名方式</w:t>
      </w:r>
    </w:p>
    <w:p>
      <w:pPr>
        <w:spacing w:line="440" w:lineRule="exact"/>
        <w:rPr>
          <w:rFonts w:hint="eastAsia" w:ascii="微软雅黑" w:hAnsi="微软雅黑" w:eastAsia="微软雅黑" w:cs="微软雅黑"/>
          <w:bCs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bCs/>
          <w:sz w:val="24"/>
          <w:szCs w:val="24"/>
          <w:highlight w:val="none"/>
        </w:rPr>
        <w:t>4.1.1 *凡有意参加报名的投标人，请至吉利控股集团招标采购平台</w:t>
      </w:r>
      <w:r>
        <w:rPr>
          <w:rStyle w:val="15"/>
          <w:rFonts w:hint="eastAsia" w:ascii="微软雅黑" w:hAnsi="微软雅黑" w:eastAsia="微软雅黑" w:cs="微软雅黑"/>
          <w:color w:val="454D54"/>
          <w:sz w:val="24"/>
          <w:szCs w:val="24"/>
          <w:highlight w:val="none"/>
        </w:rPr>
        <w:t>（</w:t>
      </w:r>
      <w:r>
        <w:rPr>
          <w:rFonts w:hint="eastAsia" w:ascii="微软雅黑" w:hAnsi="微软雅黑" w:eastAsia="微软雅黑" w:cs="微软雅黑"/>
          <w:bCs/>
          <w:sz w:val="24"/>
          <w:szCs w:val="24"/>
          <w:highlight w:val="none"/>
          <w:lang w:val="en-US" w:eastAsia="zh-CN"/>
        </w:rPr>
        <w:t>gl</w:t>
      </w:r>
      <w:r>
        <w:rPr>
          <w:rFonts w:hint="eastAsia" w:ascii="微软雅黑" w:hAnsi="微软雅黑" w:eastAsia="微软雅黑" w:cs="微软雅黑"/>
          <w:bCs/>
          <w:sz w:val="24"/>
          <w:szCs w:val="24"/>
          <w:highlight w:val="none"/>
        </w:rPr>
        <w:t>zb.geely.com</w:t>
      </w:r>
      <w:r>
        <w:rPr>
          <w:rStyle w:val="15"/>
          <w:rFonts w:hint="eastAsia" w:ascii="微软雅黑" w:hAnsi="微软雅黑" w:eastAsia="微软雅黑" w:cs="微软雅黑"/>
          <w:color w:val="454D54"/>
          <w:sz w:val="24"/>
          <w:szCs w:val="24"/>
          <w:highlight w:val="none"/>
        </w:rPr>
        <w:t>）</w:t>
      </w:r>
      <w:r>
        <w:rPr>
          <w:rFonts w:hint="eastAsia" w:ascii="微软雅黑" w:hAnsi="微软雅黑" w:eastAsia="微软雅黑" w:cs="微软雅黑"/>
          <w:bCs/>
          <w:sz w:val="24"/>
          <w:szCs w:val="24"/>
          <w:highlight w:val="none"/>
        </w:rPr>
        <w:t>注册报名，可在平台网站首页点击“下载供应商服务手册”查看《吉利电子采购招标平台操作手册（供应商端》,投标人根据手册要求进行注册，认证完成后为注册成功后。供应商根据公告项目名称，按照报名要求上传资料。未按照此方式报名的，视作无效报名。</w:t>
      </w:r>
    </w:p>
    <w:p>
      <w:pPr>
        <w:spacing w:line="440" w:lineRule="exact"/>
        <w:rPr>
          <w:rFonts w:hint="eastAsia" w:ascii="微软雅黑" w:hAnsi="微软雅黑" w:eastAsia="微软雅黑" w:cs="微软雅黑"/>
          <w:bCs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bCs/>
          <w:sz w:val="24"/>
          <w:szCs w:val="24"/>
          <w:highlight w:val="none"/>
        </w:rPr>
        <w:t>4.1.2 *报名截止时间：20</w:t>
      </w:r>
      <w:r>
        <w:rPr>
          <w:rFonts w:hint="eastAsia" w:ascii="微软雅黑" w:hAnsi="微软雅黑" w:eastAsia="微软雅黑" w:cs="微软雅黑"/>
          <w:bCs/>
          <w:sz w:val="24"/>
          <w:szCs w:val="24"/>
          <w:highlight w:val="none"/>
          <w:lang w:val="en-US" w:eastAsia="zh-CN"/>
        </w:rPr>
        <w:t>25</w:t>
      </w:r>
      <w:r>
        <w:rPr>
          <w:rFonts w:hint="eastAsia" w:ascii="微软雅黑" w:hAnsi="微软雅黑" w:eastAsia="微软雅黑" w:cs="微软雅黑"/>
          <w:bCs/>
          <w:sz w:val="24"/>
          <w:szCs w:val="24"/>
          <w:highlight w:val="none"/>
        </w:rPr>
        <w:t>年</w:t>
      </w:r>
      <w:r>
        <w:rPr>
          <w:rFonts w:hint="eastAsia" w:ascii="微软雅黑" w:hAnsi="微软雅黑" w:eastAsia="微软雅黑" w:cs="微软雅黑"/>
          <w:bCs/>
          <w:sz w:val="24"/>
          <w:szCs w:val="24"/>
          <w:highlight w:val="none"/>
          <w:lang w:val="en-US" w:eastAsia="zh-CN"/>
        </w:rPr>
        <w:t>09</w:t>
      </w:r>
      <w:r>
        <w:rPr>
          <w:rFonts w:hint="eastAsia" w:ascii="微软雅黑" w:hAnsi="微软雅黑" w:eastAsia="微软雅黑" w:cs="微软雅黑"/>
          <w:bCs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微软雅黑"/>
          <w:bCs/>
          <w:sz w:val="24"/>
          <w:szCs w:val="24"/>
          <w:highlight w:val="none"/>
          <w:lang w:val="en-US" w:eastAsia="zh-CN"/>
        </w:rPr>
        <w:t>23</w:t>
      </w:r>
      <w:r>
        <w:rPr>
          <w:rFonts w:hint="eastAsia" w:ascii="微软雅黑" w:hAnsi="微软雅黑" w:eastAsia="微软雅黑" w:cs="微软雅黑"/>
          <w:bCs/>
          <w:sz w:val="24"/>
          <w:szCs w:val="24"/>
          <w:highlight w:val="none"/>
        </w:rPr>
        <w:t>日</w:t>
      </w:r>
      <w:r>
        <w:rPr>
          <w:rFonts w:hint="eastAsia" w:ascii="微软雅黑" w:hAnsi="微软雅黑" w:eastAsia="微软雅黑" w:cs="微软雅黑"/>
          <w:bCs/>
          <w:sz w:val="24"/>
          <w:szCs w:val="24"/>
          <w:highlight w:val="none"/>
          <w:lang w:eastAsia="zh-CN"/>
        </w:rPr>
        <w:t>。</w:t>
      </w:r>
    </w:p>
    <w:p>
      <w:pPr>
        <w:spacing w:line="440" w:lineRule="exact"/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</w:rPr>
        <w:t>4.2报名资料</w:t>
      </w:r>
    </w:p>
    <w:p>
      <w:pPr>
        <w:spacing w:line="440" w:lineRule="exact"/>
        <w:rPr>
          <w:rFonts w:hint="eastAsia" w:ascii="微软雅黑" w:hAnsi="微软雅黑" w:eastAsia="微软雅黑" w:cs="微软雅黑"/>
          <w:bCs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bCs/>
          <w:sz w:val="24"/>
          <w:szCs w:val="24"/>
          <w:highlight w:val="none"/>
        </w:rPr>
        <w:t>报名资料于报名截止时间前上传至吉利控股集团招标采购平台，报名资料包含但不限于以下内容：</w:t>
      </w:r>
    </w:p>
    <w:p>
      <w:pPr>
        <w:numPr>
          <w:ilvl w:val="-1"/>
          <w:numId w:val="0"/>
        </w:numPr>
        <w:spacing w:line="440" w:lineRule="exact"/>
        <w:ind w:left="0" w:leftChars="0" w:firstLine="0" w:firstLineChars="0"/>
        <w:rPr>
          <w:rFonts w:hint="eastAsia" w:ascii="微软雅黑" w:hAnsi="微软雅黑" w:eastAsia="微软雅黑" w:cs="微软雅黑"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sz w:val="24"/>
          <w:szCs w:val="24"/>
          <w:lang w:val="en-US" w:eastAsia="zh-CN"/>
        </w:rPr>
        <w:t>a、三证合一的营业执照副本；</w:t>
      </w:r>
      <w:r>
        <w:rPr>
          <w:rFonts w:hint="eastAsia" w:ascii="微软雅黑" w:hAnsi="微软雅黑" w:eastAsia="微软雅黑" w:cs="微软雅黑"/>
          <w:bCs/>
          <w:sz w:val="24"/>
          <w:szCs w:val="24"/>
          <w:lang w:val="en-US" w:eastAsia="zh-CN"/>
        </w:rPr>
        <w:tab/>
      </w:r>
    </w:p>
    <w:p>
      <w:pPr>
        <w:numPr>
          <w:ilvl w:val="-1"/>
          <w:numId w:val="0"/>
        </w:numPr>
        <w:spacing w:line="440" w:lineRule="exact"/>
        <w:ind w:left="0" w:leftChars="0" w:firstLine="0" w:firstLineChars="0"/>
        <w:rPr>
          <w:rFonts w:hint="eastAsia" w:ascii="微软雅黑" w:hAnsi="微软雅黑" w:eastAsia="微软雅黑" w:cs="微软雅黑"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sz w:val="24"/>
          <w:szCs w:val="24"/>
          <w:lang w:val="en-US" w:eastAsia="zh-CN"/>
        </w:rPr>
        <w:t>b、类似项目业绩证明及证明材料（提供合同扫描件，涉及机密部分可隐去）；</w:t>
      </w:r>
    </w:p>
    <w:p>
      <w:pPr>
        <w:numPr>
          <w:ilvl w:val="-1"/>
          <w:numId w:val="0"/>
        </w:numPr>
        <w:spacing w:line="440" w:lineRule="exact"/>
        <w:ind w:left="0" w:leftChars="0" w:firstLine="0" w:firstLineChars="0"/>
        <w:rPr>
          <w:rFonts w:hint="eastAsia" w:ascii="微软雅黑" w:hAnsi="微软雅黑" w:eastAsia="微软雅黑" w:cs="微软雅黑"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sz w:val="24"/>
          <w:szCs w:val="24"/>
          <w:lang w:val="en-US" w:eastAsia="zh-CN"/>
        </w:rPr>
        <w:t>c、企业概况及履约能力说明；</w:t>
      </w:r>
    </w:p>
    <w:p>
      <w:pPr>
        <w:numPr>
          <w:ilvl w:val="0"/>
          <w:numId w:val="0"/>
        </w:numPr>
        <w:spacing w:line="440" w:lineRule="exact"/>
        <w:rPr>
          <w:rFonts w:hint="eastAsia"/>
        </w:rPr>
      </w:pPr>
      <w:r>
        <w:rPr>
          <w:rFonts w:hint="eastAsia" w:ascii="微软雅黑" w:hAnsi="微软雅黑" w:eastAsia="微软雅黑" w:cs="微软雅黑"/>
          <w:bCs/>
          <w:sz w:val="24"/>
          <w:szCs w:val="24"/>
          <w:highlight w:val="none"/>
          <w:lang w:val="en-US" w:eastAsia="zh-CN"/>
        </w:rPr>
        <w:t>d、</w:t>
      </w:r>
      <w:r>
        <w:rPr>
          <w:rFonts w:hint="eastAsia" w:ascii="微软雅黑" w:hAnsi="微软雅黑" w:eastAsia="微软雅黑" w:cs="微软雅黑"/>
          <w:bCs/>
          <w:sz w:val="24"/>
          <w:szCs w:val="24"/>
          <w:highlight w:val="none"/>
        </w:rPr>
        <w:t>近三年的第三方审计财务报告或税务系统下载的财务申报资料（含资产负债表、现金流量表、利润表）</w:t>
      </w:r>
      <w:r>
        <w:rPr>
          <w:rFonts w:hint="eastAsia" w:ascii="微软雅黑" w:hAnsi="微软雅黑" w:eastAsia="微软雅黑" w:cs="微软雅黑"/>
          <w:bCs/>
          <w:sz w:val="24"/>
          <w:szCs w:val="24"/>
          <w:highlight w:val="none"/>
          <w:lang w:eastAsia="zh-CN"/>
        </w:rPr>
        <w:t>。</w:t>
      </w:r>
    </w:p>
    <w:p>
      <w:pPr>
        <w:spacing w:line="440" w:lineRule="exact"/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</w:rPr>
        <w:t>4.3提交材料要求</w:t>
      </w:r>
    </w:p>
    <w:p>
      <w:pPr>
        <w:spacing w:line="440" w:lineRule="exact"/>
        <w:ind w:firstLine="0" w:firstLineChars="0"/>
        <w:rPr>
          <w:rFonts w:hint="eastAsia" w:ascii="微软雅黑" w:hAnsi="微软雅黑" w:eastAsia="微软雅黑" w:cs="微软雅黑"/>
          <w:bCs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bCs/>
          <w:sz w:val="24"/>
          <w:szCs w:val="24"/>
          <w:highlight w:val="none"/>
        </w:rPr>
        <w:t>a、合同请扫描成一份PDF文件，严禁将合同分成一张张图片上传；</w:t>
      </w:r>
    </w:p>
    <w:p>
      <w:pPr>
        <w:spacing w:line="440" w:lineRule="exact"/>
        <w:ind w:firstLine="0" w:firstLineChars="0"/>
        <w:rPr>
          <w:rFonts w:hint="eastAsia" w:ascii="微软雅黑" w:hAnsi="微软雅黑" w:eastAsia="微软雅黑" w:cs="微软雅黑"/>
          <w:bCs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bCs/>
          <w:sz w:val="24"/>
          <w:szCs w:val="24"/>
          <w:highlight w:val="none"/>
        </w:rPr>
        <w:t>b、请提供合同原件扫描件、合同扫描件需体现合作对象、合作时间、服务内容等信息（价格部分可隐藏）；</w:t>
      </w:r>
    </w:p>
    <w:p>
      <w:pPr>
        <w:spacing w:line="440" w:lineRule="exact"/>
        <w:ind w:firstLine="0" w:firstLineChars="0"/>
        <w:rPr>
          <w:rFonts w:hint="eastAsia" w:ascii="微软雅黑" w:hAnsi="微软雅黑" w:eastAsia="微软雅黑" w:cs="微软雅黑"/>
          <w:bCs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bCs/>
          <w:sz w:val="24"/>
          <w:szCs w:val="24"/>
          <w:highlight w:val="none"/>
        </w:rPr>
        <w:t>c、合同扫描件请命名：XXXX公司+与XXXX公司合作合同</w:t>
      </w:r>
      <w:r>
        <w:rPr>
          <w:rFonts w:hint="eastAsia" w:ascii="微软雅黑" w:hAnsi="微软雅黑" w:eastAsia="微软雅黑" w:cs="微软雅黑"/>
          <w:bCs/>
          <w:sz w:val="24"/>
          <w:szCs w:val="24"/>
          <w:highlight w:val="none"/>
          <w:lang w:eastAsia="zh-CN"/>
        </w:rPr>
        <w:t>（合同内容：</w:t>
      </w:r>
      <w:r>
        <w:rPr>
          <w:rFonts w:hint="eastAsia" w:ascii="微软雅黑" w:hAnsi="微软雅黑" w:eastAsia="微软雅黑" w:cs="微软雅黑"/>
          <w:bCs/>
          <w:sz w:val="24"/>
          <w:szCs w:val="24"/>
          <w:highlight w:val="none"/>
          <w:lang w:val="en-US" w:eastAsia="zh-CN"/>
        </w:rPr>
        <w:t>XXX</w:t>
      </w:r>
      <w:r>
        <w:rPr>
          <w:rFonts w:hint="eastAsia" w:ascii="微软雅黑" w:hAnsi="微软雅黑" w:eastAsia="微软雅黑" w:cs="微软雅黑"/>
          <w:bCs/>
          <w:sz w:val="24"/>
          <w:szCs w:val="24"/>
          <w:highlight w:val="none"/>
          <w:lang w:eastAsia="zh-CN"/>
        </w:rPr>
        <w:t>）</w:t>
      </w:r>
      <w:r>
        <w:rPr>
          <w:rFonts w:hint="eastAsia" w:ascii="微软雅黑" w:hAnsi="微软雅黑" w:eastAsia="微软雅黑" w:cs="微软雅黑"/>
          <w:bCs/>
          <w:sz w:val="24"/>
          <w:szCs w:val="24"/>
          <w:highlight w:val="none"/>
        </w:rPr>
        <w:t>，如：</w:t>
      </w:r>
      <w:r>
        <w:rPr>
          <w:rFonts w:hint="eastAsia" w:ascii="微软雅黑" w:hAnsi="微软雅黑" w:eastAsia="微软雅黑" w:cs="微软雅黑"/>
          <w:bCs/>
          <w:sz w:val="24"/>
          <w:szCs w:val="24"/>
          <w:highlight w:val="none"/>
          <w:lang w:eastAsia="zh-CN"/>
        </w:rPr>
        <w:t>百色百矿发电有限公司</w:t>
      </w:r>
      <w:r>
        <w:rPr>
          <w:rFonts w:hint="eastAsia" w:ascii="微软雅黑" w:hAnsi="微软雅黑" w:eastAsia="微软雅黑" w:cs="微软雅黑"/>
          <w:bCs/>
          <w:sz w:val="24"/>
          <w:szCs w:val="24"/>
          <w:highlight w:val="none"/>
        </w:rPr>
        <w:t>+与</w:t>
      </w:r>
      <w:r>
        <w:rPr>
          <w:rFonts w:hint="eastAsia" w:ascii="微软雅黑" w:hAnsi="微软雅黑" w:eastAsia="微软雅黑" w:cs="微软雅黑"/>
          <w:bCs/>
          <w:sz w:val="24"/>
          <w:szCs w:val="24"/>
          <w:highlight w:val="none"/>
          <w:lang w:eastAsia="zh-CN"/>
        </w:rPr>
        <w:t>广西百色银海发电有限</w:t>
      </w:r>
      <w:r>
        <w:rPr>
          <w:rFonts w:hint="eastAsia" w:ascii="微软雅黑" w:hAnsi="微软雅黑" w:eastAsia="微软雅黑" w:cs="微软雅黑"/>
          <w:bCs/>
          <w:sz w:val="24"/>
          <w:szCs w:val="24"/>
          <w:highlight w:val="none"/>
        </w:rPr>
        <w:t>公司合作合同</w:t>
      </w:r>
      <w:r>
        <w:rPr>
          <w:rFonts w:hint="eastAsia" w:ascii="微软雅黑" w:hAnsi="微软雅黑" w:eastAsia="微软雅黑" w:cs="微软雅黑"/>
          <w:bCs/>
          <w:sz w:val="24"/>
          <w:szCs w:val="24"/>
          <w:highlight w:val="none"/>
          <w:lang w:eastAsia="zh-CN"/>
        </w:rPr>
        <w:t>（合同内容：</w:t>
      </w:r>
      <w:r>
        <w:rPr>
          <w:rFonts w:hint="eastAsia" w:ascii="微软雅黑" w:hAnsi="微软雅黑" w:eastAsia="微软雅黑" w:cs="微软雅黑"/>
          <w:bCs/>
          <w:sz w:val="24"/>
          <w:szCs w:val="24"/>
          <w:highlight w:val="none"/>
          <w:lang w:val="en-US" w:eastAsia="zh-CN"/>
        </w:rPr>
        <w:t>XXX</w:t>
      </w:r>
      <w:r>
        <w:rPr>
          <w:rFonts w:hint="eastAsia" w:ascii="微软雅黑" w:hAnsi="微软雅黑" w:eastAsia="微软雅黑" w:cs="微软雅黑"/>
          <w:bCs/>
          <w:sz w:val="24"/>
          <w:szCs w:val="24"/>
          <w:highlight w:val="none"/>
          <w:lang w:eastAsia="zh-CN"/>
        </w:rPr>
        <w:t>）</w:t>
      </w:r>
      <w:r>
        <w:rPr>
          <w:rFonts w:hint="eastAsia" w:ascii="微软雅黑" w:hAnsi="微软雅黑" w:eastAsia="微软雅黑" w:cs="微软雅黑"/>
          <w:bCs/>
          <w:sz w:val="24"/>
          <w:szCs w:val="24"/>
          <w:highlight w:val="none"/>
        </w:rPr>
        <w:t>；</w:t>
      </w:r>
    </w:p>
    <w:p>
      <w:pPr>
        <w:spacing w:line="440" w:lineRule="exact"/>
        <w:rPr>
          <w:rFonts w:hint="eastAsia" w:ascii="微软雅黑" w:hAnsi="微软雅黑" w:eastAsia="微软雅黑" w:cs="微软雅黑"/>
          <w:highlight w:val="none"/>
        </w:rPr>
      </w:pPr>
      <w:r>
        <w:rPr>
          <w:rFonts w:hint="eastAsia" w:ascii="微软雅黑" w:hAnsi="微软雅黑" w:eastAsia="微软雅黑" w:cs="微软雅黑"/>
          <w:bCs/>
          <w:sz w:val="24"/>
          <w:szCs w:val="24"/>
          <w:highlight w:val="none"/>
        </w:rPr>
        <w:t>备注：请供应商务必按照要求提交业绩材料，如因供应商提交的材料不符合要求而造成供应商被淘汰，招标方不承担任何责任。以上资料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</w:rPr>
        <w:t>扫描命名打包，</w:t>
      </w:r>
      <w:r>
        <w:rPr>
          <w:rFonts w:hint="eastAsia" w:ascii="微软雅黑" w:hAnsi="微软雅黑" w:eastAsia="微软雅黑" w:cs="微软雅黑"/>
          <w:bCs/>
          <w:sz w:val="24"/>
          <w:szCs w:val="24"/>
          <w:highlight w:val="none"/>
        </w:rPr>
        <w:t>报名资料需在报名截止时间前上传，逾期报名无效。</w:t>
      </w:r>
    </w:p>
    <w:p>
      <w:pPr>
        <w:spacing w:line="440" w:lineRule="exact"/>
        <w:rPr>
          <w:rFonts w:hint="eastAsia" w:ascii="微软雅黑" w:hAnsi="微软雅黑" w:eastAsia="微软雅黑" w:cs="微软雅黑"/>
          <w:b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  <w:highlight w:val="none"/>
        </w:rPr>
        <w:t>5.招标文件的获取</w:t>
      </w:r>
    </w:p>
    <w:p>
      <w:pPr>
        <w:spacing w:line="440" w:lineRule="exact"/>
        <w:rPr>
          <w:rFonts w:hint="eastAsia" w:ascii="微软雅黑" w:hAnsi="微软雅黑" w:eastAsia="微软雅黑" w:cs="微软雅黑"/>
          <w:bCs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bCs/>
          <w:sz w:val="24"/>
          <w:szCs w:val="24"/>
          <w:highlight w:val="none"/>
        </w:rPr>
        <w:t>5.1报名截止后，对所有报名单位进行资格初审，初审合格后购买招标文件；</w:t>
      </w:r>
    </w:p>
    <w:p>
      <w:pPr>
        <w:spacing w:line="440" w:lineRule="exact"/>
        <w:rPr>
          <w:rFonts w:hint="eastAsia" w:ascii="微软雅黑" w:hAnsi="微软雅黑" w:eastAsia="微软雅黑" w:cs="微软雅黑"/>
          <w:bCs/>
          <w:color w:val="FF0000"/>
          <w:sz w:val="24"/>
          <w:szCs w:val="24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bCs/>
          <w:sz w:val="24"/>
          <w:szCs w:val="24"/>
          <w:highlight w:val="none"/>
        </w:rPr>
        <w:t>5.2招标文件每套售价</w:t>
      </w:r>
      <w:r>
        <w:rPr>
          <w:rFonts w:hint="eastAsia" w:ascii="微软雅黑" w:hAnsi="微软雅黑" w:eastAsia="微软雅黑" w:cs="微软雅黑"/>
          <w:bCs/>
          <w:sz w:val="24"/>
          <w:szCs w:val="24"/>
          <w:highlight w:val="none"/>
          <w:u w:val="single"/>
          <w:lang w:val="en-US" w:eastAsia="zh-CN"/>
        </w:rPr>
        <w:t>100</w:t>
      </w:r>
      <w:r>
        <w:rPr>
          <w:rFonts w:hint="eastAsia" w:ascii="微软雅黑" w:hAnsi="微软雅黑" w:eastAsia="微软雅黑" w:cs="微软雅黑"/>
          <w:bCs/>
          <w:sz w:val="24"/>
          <w:szCs w:val="24"/>
          <w:highlight w:val="none"/>
        </w:rPr>
        <w:t>元，售后不退</w:t>
      </w:r>
      <w:r>
        <w:rPr>
          <w:rFonts w:hint="eastAsia" w:ascii="微软雅黑" w:hAnsi="微软雅黑" w:eastAsia="微软雅黑" w:cs="微软雅黑"/>
          <w:bCs/>
          <w:sz w:val="24"/>
          <w:szCs w:val="24"/>
          <w:highlight w:val="none"/>
          <w:lang w:eastAsia="zh-CN"/>
        </w:rPr>
        <w:t>。</w:t>
      </w:r>
    </w:p>
    <w:p>
      <w:pPr>
        <w:spacing w:line="440" w:lineRule="exact"/>
        <w:rPr>
          <w:rFonts w:hint="eastAsia" w:ascii="微软雅黑" w:hAnsi="微软雅黑" w:eastAsia="微软雅黑" w:cs="微软雅黑"/>
          <w:b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  <w:highlight w:val="none"/>
        </w:rPr>
        <w:t>6.发布公告的媒介</w:t>
      </w:r>
    </w:p>
    <w:p>
      <w:pPr>
        <w:spacing w:line="440" w:lineRule="exact"/>
        <w:ind w:firstLine="480" w:firstLineChars="200"/>
        <w:rPr>
          <w:rFonts w:hint="eastAsia" w:ascii="微软雅黑" w:hAnsi="微软雅黑" w:eastAsia="微软雅黑" w:cs="微软雅黑"/>
          <w:bCs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bCs/>
          <w:sz w:val="24"/>
          <w:szCs w:val="24"/>
          <w:highlight w:val="none"/>
        </w:rPr>
        <w:t>本次招标公告只在吉利控股集团招标采购平台</w:t>
      </w:r>
      <w:r>
        <w:rPr>
          <w:rFonts w:hint="eastAsia" w:ascii="微软雅黑" w:hAnsi="微软雅黑" w:eastAsia="微软雅黑" w:cs="微软雅黑"/>
          <w:bCs/>
          <w:sz w:val="24"/>
          <w:szCs w:val="24"/>
          <w:highlight w:val="none"/>
          <w:lang w:val="en-US" w:eastAsia="zh-CN"/>
        </w:rPr>
        <w:t>gl</w:t>
      </w:r>
      <w:r>
        <w:rPr>
          <w:rFonts w:hint="eastAsia" w:ascii="微软雅黑" w:hAnsi="微软雅黑" w:eastAsia="微软雅黑" w:cs="微软雅黑"/>
          <w:bCs/>
          <w:sz w:val="24"/>
          <w:szCs w:val="24"/>
          <w:highlight w:val="none"/>
        </w:rPr>
        <w:t>zb.geely.com上发布，其他媒体转载无效。</w:t>
      </w:r>
    </w:p>
    <w:p>
      <w:pPr>
        <w:spacing w:line="440" w:lineRule="exact"/>
        <w:rPr>
          <w:rFonts w:hint="eastAsia" w:ascii="微软雅黑" w:hAnsi="微软雅黑" w:eastAsia="微软雅黑" w:cs="微软雅黑"/>
          <w:b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  <w:highlight w:val="none"/>
        </w:rPr>
        <w:t>7.联系方式</w:t>
      </w:r>
    </w:p>
    <w:p>
      <w:pPr>
        <w:spacing w:line="440" w:lineRule="exact"/>
        <w:ind w:firstLine="480" w:firstLineChars="200"/>
        <w:jc w:val="left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招标人：广西德保百矿发电有限公司</w:t>
      </w:r>
    </w:p>
    <w:p>
      <w:pPr>
        <w:spacing w:line="440" w:lineRule="exact"/>
        <w:ind w:firstLine="480" w:firstLineChars="200"/>
        <w:jc w:val="left"/>
        <w:rPr>
          <w:rFonts w:hint="eastAsia" w:ascii="微软雅黑" w:hAnsi="微软雅黑" w:eastAsia="微软雅黑" w:cs="微软雅黑"/>
          <w:bCs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招标组织单位：</w:t>
      </w:r>
      <w:r>
        <w:rPr>
          <w:rFonts w:hint="eastAsia" w:ascii="微软雅黑" w:hAnsi="微软雅黑" w:eastAsia="微软雅黑" w:cs="微软雅黑"/>
          <w:bCs/>
          <w:sz w:val="24"/>
          <w:szCs w:val="24"/>
          <w:highlight w:val="none"/>
          <w:lang w:val="en-US" w:eastAsia="zh-CN"/>
        </w:rPr>
        <w:t>吉利百矿集团有限公司</w:t>
      </w:r>
    </w:p>
    <w:p>
      <w:pPr>
        <w:spacing w:line="440" w:lineRule="exact"/>
        <w:ind w:firstLine="480" w:firstLineChars="200"/>
        <w:jc w:val="left"/>
        <w:rPr>
          <w:rFonts w:hint="eastAsia" w:ascii="微软雅黑" w:hAnsi="微软雅黑" w:eastAsia="微软雅黑" w:cs="微软雅黑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sz w:val="24"/>
          <w:szCs w:val="24"/>
          <w:highlight w:val="none"/>
        </w:rPr>
        <w:t>开标地址：</w:t>
      </w:r>
      <w:r>
        <w:rPr>
          <w:rFonts w:hint="eastAsia" w:ascii="微软雅黑" w:hAnsi="微软雅黑" w:eastAsia="微软雅黑" w:cs="微软雅黑"/>
          <w:bCs/>
          <w:sz w:val="24"/>
          <w:szCs w:val="24"/>
          <w:highlight w:val="none"/>
          <w:lang w:val="en-US" w:eastAsia="zh-CN"/>
        </w:rPr>
        <w:t>广西百色市右江区永安大道1号(四塘镇)吉利百矿集团有限公司</w:t>
      </w:r>
    </w:p>
    <w:p>
      <w:pPr>
        <w:spacing w:line="440" w:lineRule="exact"/>
        <w:ind w:firstLine="480" w:firstLineChars="200"/>
        <w:jc w:val="left"/>
        <w:rPr>
          <w:rFonts w:hint="eastAsia" w:ascii="微软雅黑" w:hAnsi="微软雅黑" w:eastAsia="微软雅黑" w:cs="微软雅黑"/>
          <w:bCs/>
          <w:sz w:val="24"/>
          <w:szCs w:val="24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bCs/>
          <w:sz w:val="24"/>
          <w:szCs w:val="24"/>
          <w:highlight w:val="none"/>
          <w:lang w:eastAsia="zh-CN"/>
        </w:rPr>
        <w:t>邮编：541103</w:t>
      </w:r>
    </w:p>
    <w:p>
      <w:pPr>
        <w:spacing w:line="440" w:lineRule="exact"/>
        <w:ind w:firstLine="480" w:firstLineChars="200"/>
        <w:jc w:val="left"/>
        <w:rPr>
          <w:rFonts w:hint="eastAsia" w:ascii="微软雅黑" w:hAnsi="微软雅黑" w:eastAsia="微软雅黑" w:cs="微软雅黑"/>
          <w:bCs/>
          <w:sz w:val="24"/>
          <w:szCs w:val="24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bCs/>
          <w:sz w:val="24"/>
          <w:szCs w:val="24"/>
          <w:highlight w:val="none"/>
          <w:lang w:eastAsia="zh-CN"/>
        </w:rPr>
        <w:t>商务：</w:t>
      </w:r>
      <w:r>
        <w:rPr>
          <w:rFonts w:hint="eastAsia" w:ascii="微软雅黑" w:hAnsi="微软雅黑" w:eastAsia="微软雅黑" w:cs="微软雅黑"/>
          <w:bCs/>
          <w:sz w:val="24"/>
          <w:szCs w:val="24"/>
          <w:highlight w:val="none"/>
          <w:lang w:val="en-US" w:eastAsia="zh-CN"/>
        </w:rPr>
        <w:t>罗貌</w:t>
      </w:r>
      <w:r>
        <w:rPr>
          <w:rFonts w:hint="eastAsia" w:ascii="微软雅黑" w:hAnsi="微软雅黑" w:eastAsia="微软雅黑" w:cs="微软雅黑"/>
          <w:bCs/>
          <w:sz w:val="24"/>
          <w:szCs w:val="24"/>
          <w:highlight w:val="none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bCs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Cs/>
          <w:sz w:val="24"/>
          <w:szCs w:val="24"/>
          <w:highlight w:val="none"/>
          <w:lang w:eastAsia="zh-CN"/>
        </w:rPr>
        <w:t xml:space="preserve"> 手机号 ：13978027196</w:t>
      </w:r>
      <w:r>
        <w:rPr>
          <w:rFonts w:hint="eastAsia" w:ascii="微软雅黑" w:hAnsi="微软雅黑" w:eastAsia="微软雅黑" w:cs="微软雅黑"/>
          <w:bCs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Cs/>
          <w:sz w:val="24"/>
          <w:szCs w:val="24"/>
          <w:highlight w:val="none"/>
          <w:lang w:eastAsia="zh-CN"/>
        </w:rPr>
        <w:t> </w:t>
      </w:r>
      <w:r>
        <w:rPr>
          <w:rFonts w:hint="eastAsia" w:ascii="微软雅黑" w:hAnsi="微软雅黑" w:eastAsia="微软雅黑" w:cs="微软雅黑"/>
          <w:bCs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Cs/>
          <w:sz w:val="24"/>
          <w:szCs w:val="24"/>
          <w:highlight w:val="none"/>
          <w:lang w:eastAsia="zh-CN"/>
        </w:rPr>
        <w:t>E-mail:</w:t>
      </w:r>
      <w:r>
        <w:rPr>
          <w:rFonts w:hint="eastAsia" w:ascii="微软雅黑" w:hAnsi="微软雅黑" w:eastAsia="微软雅黑" w:cs="微软雅黑"/>
          <w:bCs/>
          <w:sz w:val="24"/>
          <w:szCs w:val="24"/>
          <w:highlight w:val="none"/>
          <w:lang w:val="en-US" w:eastAsia="zh-CN"/>
        </w:rPr>
        <w:t>Mao.Luo@geely.com</w:t>
      </w:r>
    </w:p>
    <w:p>
      <w:pPr>
        <w:spacing w:line="440" w:lineRule="exact"/>
        <w:ind w:firstLine="480" w:firstLineChars="200"/>
        <w:jc w:val="left"/>
        <w:rPr>
          <w:rFonts w:hint="eastAsia"/>
          <w:color w:val="auto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color w:val="auto"/>
          <w:sz w:val="24"/>
          <w:szCs w:val="24"/>
          <w:highlight w:val="none"/>
          <w:lang w:val="en-US" w:eastAsia="zh-CN"/>
        </w:rPr>
        <w:t xml:space="preserve">技术: 吴旸   手机号：15296007359   E-mail:Yang.Wu03@geely.com </w:t>
      </w:r>
    </w:p>
    <w:p>
      <w:pPr>
        <w:spacing w:line="440" w:lineRule="exact"/>
        <w:ind w:firstLine="480" w:firstLineChars="200"/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4"/>
          <w:highlight w:val="none"/>
        </w:rPr>
        <w:t>开户名称：广西德保百矿发电有限公司</w:t>
      </w:r>
    </w:p>
    <w:p>
      <w:pPr>
        <w:spacing w:line="440" w:lineRule="exact"/>
        <w:ind w:firstLine="480" w:firstLineChars="200"/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4"/>
          <w:highlight w:val="none"/>
        </w:rPr>
        <w:t>开户行：中国建设银行股份有限公司百色分行</w:t>
      </w:r>
    </w:p>
    <w:p>
      <w:pPr>
        <w:pStyle w:val="5"/>
        <w:ind w:firstLine="480" w:firstLineChars="200"/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color w:val="auto"/>
          <w:sz w:val="24"/>
          <w:szCs w:val="24"/>
          <w:highlight w:val="none"/>
        </w:rPr>
        <w:t>开户账号：45050167760100000849</w:t>
      </w:r>
    </w:p>
    <w:p>
      <w:pPr>
        <w:spacing w:line="440" w:lineRule="exact"/>
        <w:ind w:left="479" w:leftChars="228" w:firstLine="0" w:firstLineChars="0"/>
        <w:jc w:val="left"/>
        <w:rPr>
          <w:rFonts w:hint="eastAsia" w:ascii="微软雅黑" w:hAnsi="微软雅黑" w:eastAsia="微软雅黑" w:cs="微软雅黑"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sz w:val="24"/>
          <w:szCs w:val="24"/>
          <w:highlight w:val="none"/>
        </w:rPr>
        <w:t>注：</w:t>
      </w:r>
      <w:r>
        <w:rPr>
          <w:rFonts w:hint="eastAsia" w:ascii="微软雅黑" w:hAnsi="微软雅黑" w:eastAsia="微软雅黑" w:cs="微软雅黑"/>
          <w:bCs/>
          <w:sz w:val="24"/>
          <w:szCs w:val="24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bCs/>
          <w:sz w:val="24"/>
          <w:szCs w:val="24"/>
        </w:rPr>
        <w:t>无论投标结果如何，投标人自行承担所有与参加投标活动有关的全部费用。</w:t>
      </w:r>
      <w:r>
        <w:rPr>
          <w:rFonts w:hint="eastAsia" w:ascii="微软雅黑" w:hAnsi="微软雅黑" w:eastAsia="微软雅黑" w:cs="微软雅黑"/>
          <w:bCs/>
          <w:sz w:val="24"/>
          <w:szCs w:val="24"/>
          <w:lang w:val="en-US" w:eastAsia="zh-CN"/>
        </w:rPr>
        <w:t>2、投标人若主动放弃投标（含未提交资料、未缴保证金、主动放弃等），需在投标截止前向招标人提供书面声明放弃文件，表明意愿及原因，并加盖公章。</w:t>
      </w:r>
    </w:p>
    <w:p>
      <w:pPr>
        <w:spacing w:line="440" w:lineRule="exact"/>
        <w:ind w:firstLine="480" w:firstLineChars="200"/>
        <w:jc w:val="left"/>
        <w:rPr>
          <w:rFonts w:hint="eastAsia" w:ascii="微软雅黑" w:hAnsi="微软雅黑" w:eastAsia="微软雅黑" w:cs="微软雅黑"/>
          <w:bCs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bCs/>
          <w:sz w:val="24"/>
          <w:szCs w:val="24"/>
          <w:highlight w:val="none"/>
        </w:rPr>
        <w:t>投诉、举报电话：0571-28098168（吉利科技集团工程与招标管理部）</w:t>
      </w:r>
    </w:p>
    <w:p>
      <w:pPr>
        <w:spacing w:line="440" w:lineRule="exact"/>
        <w:ind w:firstLine="480" w:firstLineChars="200"/>
        <w:jc w:val="left"/>
        <w:rPr>
          <w:rFonts w:hint="eastAsia" w:ascii="微软雅黑" w:hAnsi="微软雅黑" w:eastAsia="微软雅黑" w:cs="微软雅黑"/>
          <w:bCs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bCs/>
          <w:sz w:val="24"/>
          <w:szCs w:val="24"/>
          <w:highlight w:val="none"/>
        </w:rPr>
        <w:t>举报邮箱：geelytech.bid@geely.com</w:t>
      </w:r>
    </w:p>
    <w:p>
      <w:pPr>
        <w:spacing w:line="440" w:lineRule="exact"/>
        <w:ind w:firstLine="480" w:firstLineChars="200"/>
        <w:jc w:val="right"/>
        <w:rPr>
          <w:rFonts w:hint="eastAsia" w:ascii="微软雅黑" w:hAnsi="微软雅黑" w:eastAsia="微软雅黑" w:cs="微软雅黑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sz w:val="24"/>
          <w:szCs w:val="24"/>
          <w:highlight w:val="none"/>
        </w:rPr>
        <w:t>招标</w:t>
      </w:r>
      <w:r>
        <w:rPr>
          <w:rFonts w:hint="eastAsia" w:ascii="微软雅黑" w:hAnsi="微软雅黑" w:eastAsia="微软雅黑" w:cs="微软雅黑"/>
          <w:bCs/>
          <w:sz w:val="24"/>
          <w:szCs w:val="24"/>
          <w:highlight w:val="none"/>
          <w:lang w:eastAsia="zh-CN"/>
        </w:rPr>
        <w:t>组织单位</w:t>
      </w:r>
      <w:r>
        <w:rPr>
          <w:rFonts w:hint="eastAsia" w:ascii="微软雅黑" w:hAnsi="微软雅黑" w:eastAsia="微软雅黑" w:cs="微软雅黑"/>
          <w:bCs/>
          <w:sz w:val="24"/>
          <w:szCs w:val="24"/>
          <w:highlight w:val="none"/>
        </w:rPr>
        <w:t>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吉利百矿集团有限公司</w:t>
      </w:r>
    </w:p>
    <w:p>
      <w:pPr>
        <w:spacing w:line="440" w:lineRule="exact"/>
        <w:ind w:firstLine="480" w:firstLineChars="200"/>
        <w:jc w:val="right"/>
        <w:rPr>
          <w:rFonts w:hint="eastAsia" w:ascii="微软雅黑" w:hAnsi="微软雅黑" w:eastAsia="微软雅黑" w:cs="微软雅黑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bCs/>
          <w:sz w:val="24"/>
          <w:szCs w:val="24"/>
          <w:highlight w:val="none"/>
        </w:rPr>
        <w:t>日期：20</w:t>
      </w:r>
      <w:r>
        <w:rPr>
          <w:rFonts w:hint="eastAsia" w:ascii="微软雅黑" w:hAnsi="微软雅黑" w:eastAsia="微软雅黑" w:cs="微软雅黑"/>
          <w:bCs/>
          <w:sz w:val="24"/>
          <w:szCs w:val="24"/>
          <w:highlight w:val="none"/>
          <w:lang w:val="en-US" w:eastAsia="zh-CN"/>
        </w:rPr>
        <w:t>25</w:t>
      </w:r>
      <w:r>
        <w:rPr>
          <w:rFonts w:hint="eastAsia" w:ascii="微软雅黑" w:hAnsi="微软雅黑" w:eastAsia="微软雅黑" w:cs="微软雅黑"/>
          <w:bCs/>
          <w:sz w:val="24"/>
          <w:szCs w:val="24"/>
          <w:highlight w:val="none"/>
        </w:rPr>
        <w:t>年</w:t>
      </w:r>
      <w:r>
        <w:rPr>
          <w:rFonts w:hint="eastAsia" w:ascii="微软雅黑" w:hAnsi="微软雅黑" w:eastAsia="微软雅黑" w:cs="微软雅黑"/>
          <w:bCs/>
          <w:sz w:val="24"/>
          <w:szCs w:val="24"/>
          <w:highlight w:val="none"/>
          <w:lang w:val="en-US" w:eastAsia="zh-CN"/>
        </w:rPr>
        <w:t>09</w:t>
      </w:r>
      <w:r>
        <w:rPr>
          <w:rFonts w:hint="eastAsia" w:ascii="微软雅黑" w:hAnsi="微软雅黑" w:eastAsia="微软雅黑" w:cs="微软雅黑"/>
          <w:bCs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微软雅黑"/>
          <w:bCs/>
          <w:sz w:val="24"/>
          <w:szCs w:val="24"/>
          <w:highlight w:val="none"/>
          <w:lang w:val="en-US" w:eastAsia="zh-CN"/>
        </w:rPr>
        <w:t>18</w:t>
      </w:r>
      <w:r>
        <w:rPr>
          <w:rFonts w:hint="eastAsia" w:ascii="微软雅黑" w:hAnsi="微软雅黑" w:eastAsia="微软雅黑" w:cs="微软雅黑"/>
          <w:bCs/>
          <w:sz w:val="24"/>
          <w:szCs w:val="24"/>
          <w:highlight w:val="none"/>
        </w:rPr>
        <w:t xml:space="preserve">日 </w:t>
      </w:r>
    </w:p>
    <w:p/>
    <w:p/>
    <w:sectPr>
      <w:headerReference r:id="rId4" w:type="first"/>
      <w:footerReference r:id="rId5" w:type="default"/>
      <w:headerReference r:id="rId3" w:type="even"/>
      <w:footerReference r:id="rId6" w:type="even"/>
      <w:pgSz w:w="11906" w:h="16838"/>
      <w:pgMar w:top="1417" w:right="1417" w:bottom="1134" w:left="1417" w:header="851" w:footer="567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Theme="minorEastAsia" w:hAnsiTheme="minorEastAsia"/>
        <w:sz w:val="24"/>
        <w:szCs w:val="24"/>
      </w:rPr>
    </w:pPr>
    <w:r>
      <w:rPr>
        <w:rFonts w:hint="eastAsia" w:asciiTheme="minorEastAsia" w:hAnsiTheme="minorEastAsia"/>
        <w:sz w:val="24"/>
        <w:szCs w:val="24"/>
      </w:rPr>
      <w:t>-2-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/>
  <w:p/>
  <w:p>
    <w:r>
      <w:pict>
        <v:shape id="EayslinkWatermark" o:spid="_x0000_s4098" o:spt="75" alt="Title: EayslinkWatermark" type="#_x0000_t75" style="position:absolute;left:0pt;height:51pt;width:103pt;mso-position-horizontal:right;mso-position-horizontal-relative:page;mso-position-vertical:top;mso-position-vertical-relative:page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/>
  <w:p/>
  <w:p>
    <w:r>
      <w:pict>
        <v:shape id="_x0000_s4097" o:spid="_x0000_s4097" o:spt="75" alt="Title: EayslinkWatermark" type="#_x0000_t75" style="position:absolute;left:0pt;height:51pt;width:103pt;mso-position-horizontal:right;mso-position-horizontal-relative:page;mso-position-vertical:top;mso-position-vertical-relative:page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F1DC69"/>
    <w:multiLevelType w:val="singleLevel"/>
    <w:tmpl w:val="68F1DC6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g0YWY2OTUxNDg0NmUxOGU3YzUzOGQ2MTdlZDJiZjQifQ=="/>
  </w:docVars>
  <w:rsids>
    <w:rsidRoot w:val="00172A27"/>
    <w:rsid w:val="00045F8B"/>
    <w:rsid w:val="001D7D8F"/>
    <w:rsid w:val="00853475"/>
    <w:rsid w:val="01145609"/>
    <w:rsid w:val="01260E98"/>
    <w:rsid w:val="013E61E2"/>
    <w:rsid w:val="0176292B"/>
    <w:rsid w:val="01C34939"/>
    <w:rsid w:val="01F514E4"/>
    <w:rsid w:val="02105DD0"/>
    <w:rsid w:val="02186A33"/>
    <w:rsid w:val="024D2111"/>
    <w:rsid w:val="02557C87"/>
    <w:rsid w:val="02610715"/>
    <w:rsid w:val="02B046A6"/>
    <w:rsid w:val="02B510FA"/>
    <w:rsid w:val="02B75FD8"/>
    <w:rsid w:val="02FB4A5D"/>
    <w:rsid w:val="03164D45"/>
    <w:rsid w:val="03261624"/>
    <w:rsid w:val="03391357"/>
    <w:rsid w:val="035809D3"/>
    <w:rsid w:val="036000C3"/>
    <w:rsid w:val="03822CFE"/>
    <w:rsid w:val="03CF73B2"/>
    <w:rsid w:val="03DC2F09"/>
    <w:rsid w:val="047B2B1B"/>
    <w:rsid w:val="04B97278"/>
    <w:rsid w:val="05187315"/>
    <w:rsid w:val="055867A9"/>
    <w:rsid w:val="055E4E2A"/>
    <w:rsid w:val="05ED06D7"/>
    <w:rsid w:val="065B3392"/>
    <w:rsid w:val="08066011"/>
    <w:rsid w:val="08294F11"/>
    <w:rsid w:val="086A5B0F"/>
    <w:rsid w:val="08E6448C"/>
    <w:rsid w:val="09010578"/>
    <w:rsid w:val="092B7632"/>
    <w:rsid w:val="09D53AAE"/>
    <w:rsid w:val="0A4A209B"/>
    <w:rsid w:val="0AFA0912"/>
    <w:rsid w:val="0B1D3D7C"/>
    <w:rsid w:val="0C55174C"/>
    <w:rsid w:val="0C75747C"/>
    <w:rsid w:val="0C8124EB"/>
    <w:rsid w:val="0CA5394B"/>
    <w:rsid w:val="0CB11563"/>
    <w:rsid w:val="0D505C1B"/>
    <w:rsid w:val="0E767028"/>
    <w:rsid w:val="0F3F1AA3"/>
    <w:rsid w:val="0F5C0D94"/>
    <w:rsid w:val="10C233A9"/>
    <w:rsid w:val="10EC5B3E"/>
    <w:rsid w:val="11126CAC"/>
    <w:rsid w:val="11740BD7"/>
    <w:rsid w:val="11DA1F24"/>
    <w:rsid w:val="11E44815"/>
    <w:rsid w:val="12165383"/>
    <w:rsid w:val="12296A3A"/>
    <w:rsid w:val="12F26E2C"/>
    <w:rsid w:val="12F31522"/>
    <w:rsid w:val="132E71BB"/>
    <w:rsid w:val="13574F3A"/>
    <w:rsid w:val="13867306"/>
    <w:rsid w:val="138E06B8"/>
    <w:rsid w:val="143A44EA"/>
    <w:rsid w:val="146A5792"/>
    <w:rsid w:val="146C382B"/>
    <w:rsid w:val="14EA231D"/>
    <w:rsid w:val="150A2F6F"/>
    <w:rsid w:val="151439D2"/>
    <w:rsid w:val="153E114C"/>
    <w:rsid w:val="156644E7"/>
    <w:rsid w:val="15866F89"/>
    <w:rsid w:val="158D1F4D"/>
    <w:rsid w:val="15FA0478"/>
    <w:rsid w:val="162C6AF5"/>
    <w:rsid w:val="165A52E4"/>
    <w:rsid w:val="168009DC"/>
    <w:rsid w:val="1689600C"/>
    <w:rsid w:val="169336AF"/>
    <w:rsid w:val="16C65170"/>
    <w:rsid w:val="178D46D1"/>
    <w:rsid w:val="183B2BE1"/>
    <w:rsid w:val="18452367"/>
    <w:rsid w:val="185674AB"/>
    <w:rsid w:val="18B47BD7"/>
    <w:rsid w:val="191875CB"/>
    <w:rsid w:val="19B317F0"/>
    <w:rsid w:val="19EC0189"/>
    <w:rsid w:val="1AAF3709"/>
    <w:rsid w:val="1B2A1BB0"/>
    <w:rsid w:val="1B7E2F52"/>
    <w:rsid w:val="1BD23F86"/>
    <w:rsid w:val="1C867D1E"/>
    <w:rsid w:val="1CA757D2"/>
    <w:rsid w:val="1CF2587F"/>
    <w:rsid w:val="1D91146B"/>
    <w:rsid w:val="1DF833A9"/>
    <w:rsid w:val="1E012619"/>
    <w:rsid w:val="1E625304"/>
    <w:rsid w:val="1EF94E9C"/>
    <w:rsid w:val="1F134CFA"/>
    <w:rsid w:val="1F1918DF"/>
    <w:rsid w:val="1F5E6095"/>
    <w:rsid w:val="205C71BD"/>
    <w:rsid w:val="20716543"/>
    <w:rsid w:val="21AB121A"/>
    <w:rsid w:val="21C976E6"/>
    <w:rsid w:val="21DE79D4"/>
    <w:rsid w:val="22095287"/>
    <w:rsid w:val="22166BA9"/>
    <w:rsid w:val="221C055F"/>
    <w:rsid w:val="2227222A"/>
    <w:rsid w:val="224F4422"/>
    <w:rsid w:val="225A73C1"/>
    <w:rsid w:val="22D0336F"/>
    <w:rsid w:val="235B2DA4"/>
    <w:rsid w:val="23781319"/>
    <w:rsid w:val="23A510A9"/>
    <w:rsid w:val="23D8367D"/>
    <w:rsid w:val="23F34CD8"/>
    <w:rsid w:val="247F5B01"/>
    <w:rsid w:val="25A0388E"/>
    <w:rsid w:val="25EF3DCB"/>
    <w:rsid w:val="26202C93"/>
    <w:rsid w:val="266A026F"/>
    <w:rsid w:val="269A205D"/>
    <w:rsid w:val="26B24DF9"/>
    <w:rsid w:val="26F50A4F"/>
    <w:rsid w:val="27486A51"/>
    <w:rsid w:val="276A122F"/>
    <w:rsid w:val="278E6208"/>
    <w:rsid w:val="27B34984"/>
    <w:rsid w:val="28001741"/>
    <w:rsid w:val="28E676DC"/>
    <w:rsid w:val="290D1F44"/>
    <w:rsid w:val="29562F4A"/>
    <w:rsid w:val="2A487B51"/>
    <w:rsid w:val="2A562521"/>
    <w:rsid w:val="2A664A66"/>
    <w:rsid w:val="2A742AF1"/>
    <w:rsid w:val="2A972E09"/>
    <w:rsid w:val="2AC31A97"/>
    <w:rsid w:val="2AFA6CE1"/>
    <w:rsid w:val="2BAE1354"/>
    <w:rsid w:val="2C027C88"/>
    <w:rsid w:val="2C2010AB"/>
    <w:rsid w:val="2C35643A"/>
    <w:rsid w:val="2C3B13EC"/>
    <w:rsid w:val="2C9973F8"/>
    <w:rsid w:val="2D0637A8"/>
    <w:rsid w:val="2D086A5A"/>
    <w:rsid w:val="2D6E2B18"/>
    <w:rsid w:val="2DB16E8B"/>
    <w:rsid w:val="2E44718D"/>
    <w:rsid w:val="2E8250B1"/>
    <w:rsid w:val="2FC74316"/>
    <w:rsid w:val="30691BEE"/>
    <w:rsid w:val="309B7A48"/>
    <w:rsid w:val="30A0299D"/>
    <w:rsid w:val="30B12B8E"/>
    <w:rsid w:val="30F6566A"/>
    <w:rsid w:val="31A82723"/>
    <w:rsid w:val="31BA560A"/>
    <w:rsid w:val="320F7AD8"/>
    <w:rsid w:val="323370A9"/>
    <w:rsid w:val="32E21E22"/>
    <w:rsid w:val="33484942"/>
    <w:rsid w:val="33813D19"/>
    <w:rsid w:val="346F36CD"/>
    <w:rsid w:val="353C420B"/>
    <w:rsid w:val="35872826"/>
    <w:rsid w:val="36FA581D"/>
    <w:rsid w:val="372D5FD0"/>
    <w:rsid w:val="383E03FD"/>
    <w:rsid w:val="384A3BEB"/>
    <w:rsid w:val="38E06631"/>
    <w:rsid w:val="39441B6C"/>
    <w:rsid w:val="3A20148E"/>
    <w:rsid w:val="3A335C4A"/>
    <w:rsid w:val="3A4E5CD0"/>
    <w:rsid w:val="3A680D3F"/>
    <w:rsid w:val="3A932306"/>
    <w:rsid w:val="3B950B19"/>
    <w:rsid w:val="3BC5272B"/>
    <w:rsid w:val="3BF23CE7"/>
    <w:rsid w:val="3BF76C89"/>
    <w:rsid w:val="3C844C04"/>
    <w:rsid w:val="3CB704EE"/>
    <w:rsid w:val="3CF7166D"/>
    <w:rsid w:val="3D4249FF"/>
    <w:rsid w:val="3D527AF5"/>
    <w:rsid w:val="3D5567B2"/>
    <w:rsid w:val="3E304603"/>
    <w:rsid w:val="3F4A6A3A"/>
    <w:rsid w:val="3F743FA6"/>
    <w:rsid w:val="3FCC2FD1"/>
    <w:rsid w:val="4014071A"/>
    <w:rsid w:val="40285C30"/>
    <w:rsid w:val="410E6A76"/>
    <w:rsid w:val="412F4638"/>
    <w:rsid w:val="41764A2B"/>
    <w:rsid w:val="41B67580"/>
    <w:rsid w:val="428A2851"/>
    <w:rsid w:val="433B4E0B"/>
    <w:rsid w:val="43B31BBC"/>
    <w:rsid w:val="449D459A"/>
    <w:rsid w:val="44FE459A"/>
    <w:rsid w:val="45442C68"/>
    <w:rsid w:val="46004114"/>
    <w:rsid w:val="46692220"/>
    <w:rsid w:val="469D2CCA"/>
    <w:rsid w:val="46AB2989"/>
    <w:rsid w:val="46AB3796"/>
    <w:rsid w:val="46D737FF"/>
    <w:rsid w:val="47285F3F"/>
    <w:rsid w:val="477A5B14"/>
    <w:rsid w:val="48102E25"/>
    <w:rsid w:val="48376942"/>
    <w:rsid w:val="48752B3F"/>
    <w:rsid w:val="48DB4BFB"/>
    <w:rsid w:val="48DF056F"/>
    <w:rsid w:val="491C59AD"/>
    <w:rsid w:val="499B232F"/>
    <w:rsid w:val="49AB37D4"/>
    <w:rsid w:val="49D449EB"/>
    <w:rsid w:val="49F20EE5"/>
    <w:rsid w:val="4A2B72AA"/>
    <w:rsid w:val="4A7531D6"/>
    <w:rsid w:val="4B165404"/>
    <w:rsid w:val="4B3F6DC9"/>
    <w:rsid w:val="4B5A1437"/>
    <w:rsid w:val="4BA23901"/>
    <w:rsid w:val="4BB226CF"/>
    <w:rsid w:val="4BF03B4A"/>
    <w:rsid w:val="4CAF749A"/>
    <w:rsid w:val="4CDF6259"/>
    <w:rsid w:val="4D1D271C"/>
    <w:rsid w:val="4D29462F"/>
    <w:rsid w:val="4D2C2648"/>
    <w:rsid w:val="4D816991"/>
    <w:rsid w:val="4E2132D7"/>
    <w:rsid w:val="4E38284C"/>
    <w:rsid w:val="4F337FD5"/>
    <w:rsid w:val="4F3B756D"/>
    <w:rsid w:val="4F505DEA"/>
    <w:rsid w:val="4F732300"/>
    <w:rsid w:val="4F7468BD"/>
    <w:rsid w:val="4FAC4FDD"/>
    <w:rsid w:val="4FDA433C"/>
    <w:rsid w:val="4FE334D3"/>
    <w:rsid w:val="4FEB1C3C"/>
    <w:rsid w:val="4FF30377"/>
    <w:rsid w:val="506F3094"/>
    <w:rsid w:val="50E1774A"/>
    <w:rsid w:val="50EB4750"/>
    <w:rsid w:val="5120099F"/>
    <w:rsid w:val="51DF2696"/>
    <w:rsid w:val="5272689E"/>
    <w:rsid w:val="52974D1F"/>
    <w:rsid w:val="52B0193D"/>
    <w:rsid w:val="52EF7D45"/>
    <w:rsid w:val="53577B1A"/>
    <w:rsid w:val="539A0248"/>
    <w:rsid w:val="540B4978"/>
    <w:rsid w:val="541067D7"/>
    <w:rsid w:val="550448B0"/>
    <w:rsid w:val="553700F3"/>
    <w:rsid w:val="55496A0F"/>
    <w:rsid w:val="55850499"/>
    <w:rsid w:val="55F41EB4"/>
    <w:rsid w:val="57ED1672"/>
    <w:rsid w:val="583A6878"/>
    <w:rsid w:val="587B479B"/>
    <w:rsid w:val="58FB441B"/>
    <w:rsid w:val="595461AF"/>
    <w:rsid w:val="59631FEE"/>
    <w:rsid w:val="596439B2"/>
    <w:rsid w:val="598937AA"/>
    <w:rsid w:val="5A63421E"/>
    <w:rsid w:val="5AC377D1"/>
    <w:rsid w:val="5ACA62B5"/>
    <w:rsid w:val="5AD45511"/>
    <w:rsid w:val="5AF04D43"/>
    <w:rsid w:val="5B742B47"/>
    <w:rsid w:val="5BB12BF2"/>
    <w:rsid w:val="5C0022CD"/>
    <w:rsid w:val="5C006A47"/>
    <w:rsid w:val="5C8A4190"/>
    <w:rsid w:val="5CB87248"/>
    <w:rsid w:val="5CD44FEB"/>
    <w:rsid w:val="5D184CAE"/>
    <w:rsid w:val="5D963C63"/>
    <w:rsid w:val="5DBE7604"/>
    <w:rsid w:val="5E00516D"/>
    <w:rsid w:val="5E09758C"/>
    <w:rsid w:val="5E1A1B35"/>
    <w:rsid w:val="5ED163CC"/>
    <w:rsid w:val="5EF15762"/>
    <w:rsid w:val="5F8271CF"/>
    <w:rsid w:val="605472D8"/>
    <w:rsid w:val="60681DE6"/>
    <w:rsid w:val="60AE3C5C"/>
    <w:rsid w:val="60E44468"/>
    <w:rsid w:val="615A130D"/>
    <w:rsid w:val="61757449"/>
    <w:rsid w:val="61A134C4"/>
    <w:rsid w:val="61E5537F"/>
    <w:rsid w:val="628E67D5"/>
    <w:rsid w:val="62D60F4C"/>
    <w:rsid w:val="63227A39"/>
    <w:rsid w:val="6331362E"/>
    <w:rsid w:val="635A5109"/>
    <w:rsid w:val="636A54E7"/>
    <w:rsid w:val="63AE758E"/>
    <w:rsid w:val="64E64BB9"/>
    <w:rsid w:val="658E4A0B"/>
    <w:rsid w:val="65CC5CFA"/>
    <w:rsid w:val="668F6144"/>
    <w:rsid w:val="66B20FD1"/>
    <w:rsid w:val="676C0174"/>
    <w:rsid w:val="678B3253"/>
    <w:rsid w:val="67933358"/>
    <w:rsid w:val="67A12167"/>
    <w:rsid w:val="69366FB6"/>
    <w:rsid w:val="69392234"/>
    <w:rsid w:val="69805CFC"/>
    <w:rsid w:val="69C73CE4"/>
    <w:rsid w:val="69CD3018"/>
    <w:rsid w:val="6A357B03"/>
    <w:rsid w:val="6A376BF7"/>
    <w:rsid w:val="6AA21219"/>
    <w:rsid w:val="6AE02E8A"/>
    <w:rsid w:val="6AE857C8"/>
    <w:rsid w:val="6AF82A5C"/>
    <w:rsid w:val="6B741507"/>
    <w:rsid w:val="6C58731C"/>
    <w:rsid w:val="6C7F4402"/>
    <w:rsid w:val="6D070820"/>
    <w:rsid w:val="6D3D10EF"/>
    <w:rsid w:val="6E1A52CF"/>
    <w:rsid w:val="6E23093C"/>
    <w:rsid w:val="6E9478B9"/>
    <w:rsid w:val="6EF94940"/>
    <w:rsid w:val="6F7C517B"/>
    <w:rsid w:val="706F3D21"/>
    <w:rsid w:val="70F47EB4"/>
    <w:rsid w:val="70F74E78"/>
    <w:rsid w:val="70FA6B7B"/>
    <w:rsid w:val="71B022EE"/>
    <w:rsid w:val="72184E0E"/>
    <w:rsid w:val="72184E79"/>
    <w:rsid w:val="72D509D3"/>
    <w:rsid w:val="72DC7494"/>
    <w:rsid w:val="735F6D3B"/>
    <w:rsid w:val="73F333D3"/>
    <w:rsid w:val="740E29B0"/>
    <w:rsid w:val="7416204E"/>
    <w:rsid w:val="742529DB"/>
    <w:rsid w:val="74D773B5"/>
    <w:rsid w:val="75D44595"/>
    <w:rsid w:val="75E20A21"/>
    <w:rsid w:val="75EC2C69"/>
    <w:rsid w:val="760D6F22"/>
    <w:rsid w:val="76305605"/>
    <w:rsid w:val="76515A45"/>
    <w:rsid w:val="76D07E61"/>
    <w:rsid w:val="76E13C50"/>
    <w:rsid w:val="76E83563"/>
    <w:rsid w:val="76F94EB0"/>
    <w:rsid w:val="771E18A7"/>
    <w:rsid w:val="77440722"/>
    <w:rsid w:val="77543075"/>
    <w:rsid w:val="77581B01"/>
    <w:rsid w:val="77A91853"/>
    <w:rsid w:val="78F17C07"/>
    <w:rsid w:val="796D313F"/>
    <w:rsid w:val="79C478F8"/>
    <w:rsid w:val="7A3A1002"/>
    <w:rsid w:val="7A446B2D"/>
    <w:rsid w:val="7A742A22"/>
    <w:rsid w:val="7B0C0F79"/>
    <w:rsid w:val="7B332D7F"/>
    <w:rsid w:val="7BE44282"/>
    <w:rsid w:val="7C3F5654"/>
    <w:rsid w:val="7CA76485"/>
    <w:rsid w:val="7CF6117F"/>
    <w:rsid w:val="7D390712"/>
    <w:rsid w:val="7D4D43F3"/>
    <w:rsid w:val="7D7307B3"/>
    <w:rsid w:val="7E16443C"/>
    <w:rsid w:val="7E6D0A27"/>
    <w:rsid w:val="7EF22D57"/>
    <w:rsid w:val="7EFA31DC"/>
    <w:rsid w:val="7F836AAF"/>
    <w:rsid w:val="7FF5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0"/>
    </w:pPr>
    <w:rPr>
      <w:rFonts w:ascii="微软雅黑" w:hAnsi="微软雅黑" w:eastAsia="微软雅黑" w:cs="微软雅黑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Cambria" w:hAnsi="Cambria"/>
      <w:b/>
      <w:bCs/>
      <w:sz w:val="32"/>
      <w:szCs w:val="32"/>
      <w:lang w:val="zh-CN"/>
    </w:rPr>
  </w:style>
  <w:style w:type="paragraph" w:styleId="4">
    <w:name w:val="heading 3"/>
    <w:basedOn w:val="5"/>
    <w:next w:val="5"/>
    <w:qFormat/>
    <w:uiPriority w:val="0"/>
    <w:pPr>
      <w:wordWrap w:val="0"/>
      <w:spacing w:after="160"/>
      <w:ind w:left="1400" w:hanging="400"/>
      <w:jc w:val="both"/>
      <w:outlineLvl w:val="2"/>
    </w:pPr>
    <w:rPr>
      <w:sz w:val="21"/>
      <w:lang w:val="en-US" w:eastAsia="zh-CN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Default"/>
    <w:basedOn w:val="6"/>
    <w:next w:val="1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6">
    <w:name w:val="正文（首行缩进两字）"/>
    <w:basedOn w:val="1"/>
    <w:qFormat/>
    <w:uiPriority w:val="0"/>
    <w:rPr>
      <w:szCs w:val="21"/>
    </w:rPr>
  </w:style>
  <w:style w:type="paragraph" w:styleId="7">
    <w:name w:val="Body Text Indent"/>
    <w:basedOn w:val="1"/>
    <w:qFormat/>
    <w:uiPriority w:val="0"/>
    <w:pPr>
      <w:ind w:firstLine="444"/>
    </w:pPr>
    <w:rPr>
      <w:b/>
      <w:sz w:val="24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 2"/>
    <w:basedOn w:val="7"/>
    <w:next w:val="1"/>
    <w:unhideWhenUsed/>
    <w:qFormat/>
    <w:uiPriority w:val="99"/>
    <w:pPr>
      <w:spacing w:after="120"/>
      <w:ind w:left="420" w:leftChars="200" w:firstLine="420" w:firstLineChars="200"/>
    </w:pPr>
    <w:rPr>
      <w:b w:val="0"/>
      <w:sz w:val="21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FollowedHyperlink"/>
    <w:basedOn w:val="14"/>
    <w:qFormat/>
    <w:uiPriority w:val="0"/>
    <w:rPr>
      <w:color w:val="444444"/>
      <w:u w:val="none"/>
    </w:rPr>
  </w:style>
  <w:style w:type="character" w:styleId="17">
    <w:name w:val="Emphasis"/>
    <w:basedOn w:val="14"/>
    <w:qFormat/>
    <w:uiPriority w:val="0"/>
    <w:rPr>
      <w:rFonts w:hint="eastAsia" w:ascii="微软雅黑" w:hAnsi="微软雅黑" w:eastAsia="微软雅黑" w:cs="微软雅黑"/>
    </w:rPr>
  </w:style>
  <w:style w:type="character" w:styleId="18">
    <w:name w:val="Hyperlink"/>
    <w:basedOn w:val="14"/>
    <w:qFormat/>
    <w:uiPriority w:val="0"/>
    <w:rPr>
      <w:color w:val="444444"/>
      <w:u w:val="none"/>
    </w:rPr>
  </w:style>
  <w:style w:type="character" w:customStyle="1" w:styleId="19">
    <w:name w:val="enter"/>
    <w:basedOn w:val="14"/>
    <w:qFormat/>
    <w:uiPriority w:val="0"/>
  </w:style>
  <w:style w:type="character" w:customStyle="1" w:styleId="20">
    <w:name w:val="realname"/>
    <w:basedOn w:val="14"/>
    <w:qFormat/>
    <w:uiPriority w:val="0"/>
  </w:style>
  <w:style w:type="character" w:customStyle="1" w:styleId="21">
    <w:name w:val="realname1"/>
    <w:basedOn w:val="14"/>
    <w:qFormat/>
    <w:uiPriority w:val="0"/>
  </w:style>
  <w:style w:type="character" w:customStyle="1" w:styleId="22">
    <w:name w:val="bwvip"/>
    <w:basedOn w:val="14"/>
    <w:qFormat/>
    <w:uiPriority w:val="0"/>
  </w:style>
  <w:style w:type="character" w:customStyle="1" w:styleId="23">
    <w:name w:val="vip"/>
    <w:basedOn w:val="14"/>
    <w:qFormat/>
    <w:uiPriority w:val="0"/>
  </w:style>
  <w:style w:type="character" w:customStyle="1" w:styleId="24">
    <w:name w:val="book"/>
    <w:basedOn w:val="14"/>
    <w:qFormat/>
    <w:uiPriority w:val="0"/>
  </w:style>
  <w:style w:type="character" w:customStyle="1" w:styleId="25">
    <w:name w:val="enter1"/>
    <w:basedOn w:val="14"/>
    <w:qFormat/>
    <w:uiPriority w:val="0"/>
  </w:style>
  <w:style w:type="paragraph" w:customStyle="1" w:styleId="26">
    <w:name w:val="Other|1"/>
    <w:basedOn w:val="1"/>
    <w:qFormat/>
    <w:uiPriority w:val="0"/>
    <w:pPr>
      <w:widowControl w:val="0"/>
      <w:shd w:val="clear" w:color="auto" w:fill="auto"/>
      <w:spacing w:line="434" w:lineRule="auto"/>
      <w:ind w:firstLine="40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27">
    <w:name w:val="font31"/>
    <w:basedOn w:val="14"/>
    <w:qFormat/>
    <w:uiPriority w:val="0"/>
    <w:rPr>
      <w:rFonts w:hint="default" w:ascii="等线" w:hAnsi="等线" w:eastAsia="等线" w:cs="等线"/>
      <w:color w:val="000000"/>
      <w:sz w:val="24"/>
      <w:szCs w:val="24"/>
      <w:u w:val="none"/>
    </w:rPr>
  </w:style>
  <w:style w:type="character" w:customStyle="1" w:styleId="28">
    <w:name w:val="font61"/>
    <w:basedOn w:val="1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9">
    <w:name w:val="font5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0">
    <w:name w:val="font81"/>
    <w:basedOn w:val="14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paragraph" w:customStyle="1" w:styleId="31">
    <w:name w:val="Normal_9"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32">
    <w:name w:val="font21"/>
    <w:qFormat/>
    <w:uiPriority w:val="0"/>
    <w:rPr>
      <w:rFonts w:hint="eastAsia" w:ascii="宋体" w:hAnsi="宋体" w:eastAsia="宋体"/>
      <w:color w:val="FF0000"/>
      <w:sz w:val="20"/>
      <w:szCs w:val="20"/>
      <w:u w:val="none"/>
    </w:rPr>
  </w:style>
  <w:style w:type="character" w:customStyle="1" w:styleId="33">
    <w:name w:val="font41"/>
    <w:basedOn w:val="14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paragraph" w:customStyle="1" w:styleId="34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24"/>
      <w:lang w:eastAsia="en-US"/>
    </w:rPr>
  </w:style>
  <w:style w:type="table" w:customStyle="1" w:styleId="35">
    <w:name w:val="Table Normal"/>
    <w:semiHidden/>
    <w:unhideWhenUsed/>
    <w:qFormat/>
    <w:uiPriority w:val="0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1605</Words>
  <Characters>1803</Characters>
  <Lines>0</Lines>
  <Paragraphs>0</Paragraphs>
  <TotalTime>2</TotalTime>
  <ScaleCrop>false</ScaleCrop>
  <LinksUpToDate>false</LinksUpToDate>
  <CharactersWithSpaces>1825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四夕羅</cp:lastModifiedBy>
  <cp:lastPrinted>2021-03-30T08:55:00Z</cp:lastPrinted>
  <dcterms:modified xsi:type="dcterms:W3CDTF">2025-09-19T05:48:48Z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agleCloud">
    <vt:lpwstr>61676334b4e8422151e43967553014381f5e06876ebe2bbce66cedec39aecaac7d38f4a188ee032ed1e8ff2b0bf1df316c8a5add6546928b88a2d541381a4a4bf8cdcaaa46413af02a7da343d91196ac0e334aeb7aa1686dabf3d087369d19cb8b7f37bc3b289b909ce613ec8a45e38f0f401a839e2af6706034db6e3d5c924</vt:lpwstr>
  </property>
  <property fmtid="{D5CDD505-2E9C-101B-9397-08002B2CF9AE}" pid="3" name="EagleCloud1">
    <vt:lpwstr>10be8d081cc511ca52cb559d3cdd769b82f6600d0ca2ffd0822b089a25a3ab3e5a75748eb18d6d728b16a9c51e1002e750c7f044cc0b30765799bfa6f717a7763a1e550cbf206703e29d4bcd672c74e340dc8aaa42089648d63fcde9e2638abfd7ceb22f5704e7c1f2ad75253bb975beb7cdb364b4915021746e6845aca8e20</vt:lpwstr>
  </property>
  <property fmtid="{D5CDD505-2E9C-101B-9397-08002B2CF9AE}" pid="4" name="EagleCloud2">
    <vt:lpwstr>0516404a1a5073570366c1c14da176626bc10f84b68f61e2c39f0bfff553204fd525ab0438b104b0206a7c272b5f23b7251922703150dcbb97fc05c6cfdaf30f13be3d69b8eb8e37a822ff8c58ccf2d42476c867bf562a4afb3f418898a7ccfb97f98f5562a92842ac4d3403a1afa9f081b52214038f7364dd7ec6d505a7219</vt:lpwstr>
  </property>
  <property fmtid="{D5CDD505-2E9C-101B-9397-08002B2CF9AE}" pid="5" name="EagleCloud3">
    <vt:lpwstr>318ff496e19c8255bbefcb52988338d79997a4708314e989db467b53fff772df264</vt:lpwstr>
  </property>
  <property fmtid="{D5CDD505-2E9C-101B-9397-08002B2CF9AE}" pid="6" name="ICV">
    <vt:lpwstr>8F174C172F3D4E179351CED9E42D6DA7</vt:lpwstr>
  </property>
  <property fmtid="{D5CDD505-2E9C-101B-9397-08002B2CF9AE}" pid="7" name="KSOProductBuildVer">
    <vt:lpwstr>2052-12.1.0.15712</vt:lpwstr>
  </property>
</Properties>
</file>