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田林百矿田田碳素有限公司2025年原料库预破碎系统采购及安装项目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补充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田林百矿田田碳素有限公司2025年原料库预破碎系统采购及安装项目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田林百矿田田碳素有限公司400kt/a预焙阳极碳素项目位于广西田林县旧州镇板坚村桂黔（田林）经济合作产业园区，年产400kt/a预焙阳极；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因原料粒度差异极大，常造成格筛漏斗堵料、过度磨损皮带和影响产品质量的情况。因此，迫切需要在原料库新增预破碎系统，优化原料预处理流程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现就田林百矿田田碳素有限公司2025年原料库预破碎系统采购及安装项目进行招标，欢迎有实力的公司参与此次招标活动。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34"/>
        <w:tblpPr w:leftFromText="180" w:rightFromText="180" w:vertAnchor="text" w:horzAnchor="page" w:tblpX="1425" w:tblpY="161"/>
        <w:tblOverlap w:val="never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80"/>
        <w:gridCol w:w="1310"/>
        <w:gridCol w:w="800"/>
        <w:gridCol w:w="930"/>
        <w:gridCol w:w="4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8"/>
                <w:szCs w:val="24"/>
              </w:rPr>
              <w:t>序号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0"/>
                <w:szCs w:val="24"/>
              </w:rPr>
              <w:t>名称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9"/>
                <w:szCs w:val="24"/>
              </w:rPr>
              <w:t>单位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9"/>
                <w:szCs w:val="24"/>
              </w:rPr>
              <w:t>数量</w:t>
            </w:r>
          </w:p>
        </w:tc>
        <w:tc>
          <w:tcPr>
            <w:tcW w:w="4202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0"/>
                <w:szCs w:val="24"/>
                <w:lang w:val="en-US" w:eastAsia="zh-CN"/>
              </w:rPr>
              <w:t>品牌要求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1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</w:rPr>
              <w:t>辊式破碎机总成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套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3</w:t>
            </w:r>
          </w:p>
        </w:tc>
        <w:tc>
          <w:tcPr>
            <w:tcW w:w="42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2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</w:rPr>
              <w:t>主电机及减速机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6</w:t>
            </w:r>
          </w:p>
        </w:tc>
        <w:tc>
          <w:tcPr>
            <w:tcW w:w="4202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电机：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卧龙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江特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方正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减速机：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国茂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东力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泰隆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3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</w:rPr>
              <w:t>行走电机减速机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6</w:t>
            </w:r>
          </w:p>
        </w:tc>
        <w:tc>
          <w:tcPr>
            <w:tcW w:w="4202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电机：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卧龙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江特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方正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减速机：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国茂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东力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泰隆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4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  <w:lang w:val="en-US" w:eastAsia="zh-CN"/>
              </w:rPr>
              <w:t>主电缆线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米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约200</w:t>
            </w:r>
          </w:p>
        </w:tc>
        <w:tc>
          <w:tcPr>
            <w:tcW w:w="4202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铜芯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主电缆：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上上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中天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远东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宝胜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5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4"/>
                <w:szCs w:val="24"/>
              </w:rPr>
              <w:t>配电柜、计算机控制单元</w:t>
            </w:r>
          </w:p>
        </w:tc>
        <w:tc>
          <w:tcPr>
            <w:tcW w:w="80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套</w:t>
            </w:r>
          </w:p>
        </w:tc>
        <w:tc>
          <w:tcPr>
            <w:tcW w:w="930" w:type="dxa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3</w:t>
            </w:r>
          </w:p>
        </w:tc>
        <w:tc>
          <w:tcPr>
            <w:tcW w:w="42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  <w:lang w:val="en-US" w:eastAsia="zh-CN"/>
              </w:rPr>
              <w:t>6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5"/>
                <w:szCs w:val="24"/>
              </w:rPr>
              <w:t>现场安装调试</w:t>
            </w:r>
          </w:p>
        </w:tc>
        <w:tc>
          <w:tcPr>
            <w:tcW w:w="131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Cs w:val="24"/>
                <w:lang w:val="en-US" w:eastAsia="zh-CN"/>
              </w:rPr>
              <w:t>安装辅材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3"/>
                <w:szCs w:val="24"/>
              </w:rPr>
              <w:t>批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33"/>
              <w:spacing w:before="0" w:line="360" w:lineRule="exact"/>
              <w:ind w:lef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3"/>
                <w:szCs w:val="24"/>
              </w:rPr>
              <w:t>1</w:t>
            </w:r>
          </w:p>
        </w:tc>
        <w:tc>
          <w:tcPr>
            <w:tcW w:w="4202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辅材控制电缆：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上上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中天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远东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Style w:val="14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宝胜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8"/>
                <w:szCs w:val="24"/>
              </w:rPr>
              <w:t>运费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3"/>
              <w:spacing w:before="0" w:line="3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Cs w:val="24"/>
              </w:rPr>
              <w:t>现场施工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.3应具备生产制造资质，应具备相同竞标规格及以上相应或相似条件下，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近5年国内不少于2个碳素或矿山行业双齿辊破碎系统供货及安装业绩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维修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清单、签字盖章页，否则按无效业绩处理。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pStyle w:val="2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a、三证合一的营业执照副本；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b、类似项目业绩证明及证明材料（提供合同扫描件，涉及机密部分可隐去）；</w:t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c、企业概况及履约能力说明；</w:t>
      </w:r>
    </w:p>
    <w:p>
      <w:pPr>
        <w:numPr>
          <w:ilvl w:val="0"/>
          <w:numId w:val="0"/>
        </w:num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招标人：田林百矿田田碳素有限公司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广西百色市右江区永安大道1号(四塘镇)吉利百矿集团有限公司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邮编：541103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技术：黄国恩   手机号：13687769279    E-mail：Guoen.Huang@geely.com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开户户名：田林百矿田田碳素有限公司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开户银行：兴业银行股份有限公司钦州支行 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开户账号：554010100100387693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投诉、举报电话：0571-28098168（吉利科技集团工程与招标管理部）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p/>
    <w:p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17" w:right="1417" w:bottom="1134" w:left="1417" w:header="851" w:footer="56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EayslinkWatermark" o:spid="_x0000_s4098" o:spt="75" alt="Title: EayslinkWatermark" type="#_x0000_t75" style="position:absolute;left:0pt;height:51pt;width:103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_x0000_s4097" o:spid="_x0000_s4097" o:spt="75" alt="Title: EayslinkWatermark" type="#_x0000_t75" style="position:absolute;left:0pt;height:51pt;width:103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045F8B"/>
    <w:rsid w:val="001D7D8F"/>
    <w:rsid w:val="00853475"/>
    <w:rsid w:val="01145609"/>
    <w:rsid w:val="01260E98"/>
    <w:rsid w:val="013E61E2"/>
    <w:rsid w:val="0176292B"/>
    <w:rsid w:val="01F514E4"/>
    <w:rsid w:val="02105DD0"/>
    <w:rsid w:val="02186A33"/>
    <w:rsid w:val="024D2111"/>
    <w:rsid w:val="02557C87"/>
    <w:rsid w:val="02610715"/>
    <w:rsid w:val="02B046A6"/>
    <w:rsid w:val="02B510FA"/>
    <w:rsid w:val="02B75FD8"/>
    <w:rsid w:val="02DC7085"/>
    <w:rsid w:val="02FB4A5D"/>
    <w:rsid w:val="03164D45"/>
    <w:rsid w:val="03261624"/>
    <w:rsid w:val="03391357"/>
    <w:rsid w:val="033C49A3"/>
    <w:rsid w:val="035809D3"/>
    <w:rsid w:val="036000C3"/>
    <w:rsid w:val="03822CFE"/>
    <w:rsid w:val="03CF73B2"/>
    <w:rsid w:val="0475016D"/>
    <w:rsid w:val="047B2B1B"/>
    <w:rsid w:val="04B97278"/>
    <w:rsid w:val="05187315"/>
    <w:rsid w:val="055867A9"/>
    <w:rsid w:val="055E4E2A"/>
    <w:rsid w:val="05ED06D7"/>
    <w:rsid w:val="065B3392"/>
    <w:rsid w:val="08066011"/>
    <w:rsid w:val="08294F11"/>
    <w:rsid w:val="086A5B0F"/>
    <w:rsid w:val="08E6448C"/>
    <w:rsid w:val="09010578"/>
    <w:rsid w:val="092B7632"/>
    <w:rsid w:val="09D53AAE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26E2C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6C65170"/>
    <w:rsid w:val="178D46D1"/>
    <w:rsid w:val="183B2BE1"/>
    <w:rsid w:val="18452367"/>
    <w:rsid w:val="185674AB"/>
    <w:rsid w:val="18B47BD7"/>
    <w:rsid w:val="191875CB"/>
    <w:rsid w:val="19B317F0"/>
    <w:rsid w:val="19EC0189"/>
    <w:rsid w:val="1AAF3709"/>
    <w:rsid w:val="1B2A1BB0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134CFA"/>
    <w:rsid w:val="1F1918DF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3FC7B0B"/>
    <w:rsid w:val="247F5B01"/>
    <w:rsid w:val="25A0388E"/>
    <w:rsid w:val="25EF3DCB"/>
    <w:rsid w:val="26202C93"/>
    <w:rsid w:val="266A026F"/>
    <w:rsid w:val="26B24DF9"/>
    <w:rsid w:val="26F50A4F"/>
    <w:rsid w:val="27486A51"/>
    <w:rsid w:val="276A122F"/>
    <w:rsid w:val="278E6208"/>
    <w:rsid w:val="27B34984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027C88"/>
    <w:rsid w:val="2C2010AB"/>
    <w:rsid w:val="2C3B13EC"/>
    <w:rsid w:val="2C9973F8"/>
    <w:rsid w:val="2D0637A8"/>
    <w:rsid w:val="2D086A5A"/>
    <w:rsid w:val="2D6E2B18"/>
    <w:rsid w:val="2DB16E8B"/>
    <w:rsid w:val="2E44718D"/>
    <w:rsid w:val="2E8250B1"/>
    <w:rsid w:val="2FC74316"/>
    <w:rsid w:val="30691BEE"/>
    <w:rsid w:val="309B7A48"/>
    <w:rsid w:val="30A0299D"/>
    <w:rsid w:val="30B12B8E"/>
    <w:rsid w:val="30F6566A"/>
    <w:rsid w:val="31A82723"/>
    <w:rsid w:val="31BA560A"/>
    <w:rsid w:val="320F7AD8"/>
    <w:rsid w:val="323370A9"/>
    <w:rsid w:val="32E21E22"/>
    <w:rsid w:val="33484942"/>
    <w:rsid w:val="33813D19"/>
    <w:rsid w:val="346F36CD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680D3F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14071A"/>
    <w:rsid w:val="40285C30"/>
    <w:rsid w:val="410E6A76"/>
    <w:rsid w:val="412F4638"/>
    <w:rsid w:val="41764A2B"/>
    <w:rsid w:val="41B67580"/>
    <w:rsid w:val="428A2851"/>
    <w:rsid w:val="433B4E0B"/>
    <w:rsid w:val="43B31BBC"/>
    <w:rsid w:val="443A66AE"/>
    <w:rsid w:val="449D459A"/>
    <w:rsid w:val="44FE459A"/>
    <w:rsid w:val="45442C68"/>
    <w:rsid w:val="46004114"/>
    <w:rsid w:val="469D2CCA"/>
    <w:rsid w:val="46AB2989"/>
    <w:rsid w:val="46AB3796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9F20EE5"/>
    <w:rsid w:val="4A2B72AA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2C2648"/>
    <w:rsid w:val="4D816991"/>
    <w:rsid w:val="4E2132D7"/>
    <w:rsid w:val="4E38284C"/>
    <w:rsid w:val="4F337FD5"/>
    <w:rsid w:val="4F3B756D"/>
    <w:rsid w:val="4F505DEA"/>
    <w:rsid w:val="4F732300"/>
    <w:rsid w:val="4F7468BD"/>
    <w:rsid w:val="4FAC4FDD"/>
    <w:rsid w:val="4FDA433C"/>
    <w:rsid w:val="4FE334D3"/>
    <w:rsid w:val="4FEB1C3C"/>
    <w:rsid w:val="4FF30377"/>
    <w:rsid w:val="504C46CD"/>
    <w:rsid w:val="506F3094"/>
    <w:rsid w:val="50E1774A"/>
    <w:rsid w:val="50EB4750"/>
    <w:rsid w:val="5120099F"/>
    <w:rsid w:val="51DF2696"/>
    <w:rsid w:val="5272689E"/>
    <w:rsid w:val="52974D1F"/>
    <w:rsid w:val="52B0193D"/>
    <w:rsid w:val="52EF7D45"/>
    <w:rsid w:val="53577B1A"/>
    <w:rsid w:val="539A0248"/>
    <w:rsid w:val="540B4978"/>
    <w:rsid w:val="541067D7"/>
    <w:rsid w:val="550448B0"/>
    <w:rsid w:val="553700F3"/>
    <w:rsid w:val="55496A0F"/>
    <w:rsid w:val="55850499"/>
    <w:rsid w:val="55F41EB4"/>
    <w:rsid w:val="570A5ABF"/>
    <w:rsid w:val="57ED1672"/>
    <w:rsid w:val="583A6878"/>
    <w:rsid w:val="587B479B"/>
    <w:rsid w:val="58FB441B"/>
    <w:rsid w:val="595461AF"/>
    <w:rsid w:val="59631FEE"/>
    <w:rsid w:val="596439B2"/>
    <w:rsid w:val="598937AA"/>
    <w:rsid w:val="5A63421E"/>
    <w:rsid w:val="5AC377D1"/>
    <w:rsid w:val="5ACA62B5"/>
    <w:rsid w:val="5AD45511"/>
    <w:rsid w:val="5AF04D43"/>
    <w:rsid w:val="5B742B47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0516D"/>
    <w:rsid w:val="5E09758C"/>
    <w:rsid w:val="5E1A1B35"/>
    <w:rsid w:val="5ED163CC"/>
    <w:rsid w:val="5EF15762"/>
    <w:rsid w:val="5F8271CF"/>
    <w:rsid w:val="605472D8"/>
    <w:rsid w:val="60681DE6"/>
    <w:rsid w:val="60AE3C5C"/>
    <w:rsid w:val="60E44468"/>
    <w:rsid w:val="615A130D"/>
    <w:rsid w:val="61757449"/>
    <w:rsid w:val="61A134C4"/>
    <w:rsid w:val="61E5537F"/>
    <w:rsid w:val="628E67D5"/>
    <w:rsid w:val="62D60F4C"/>
    <w:rsid w:val="63227A39"/>
    <w:rsid w:val="6331362E"/>
    <w:rsid w:val="635A5109"/>
    <w:rsid w:val="636A54E7"/>
    <w:rsid w:val="63AE758E"/>
    <w:rsid w:val="64E64BB9"/>
    <w:rsid w:val="658E4A0B"/>
    <w:rsid w:val="65CC5CFA"/>
    <w:rsid w:val="668F6144"/>
    <w:rsid w:val="66B20FD1"/>
    <w:rsid w:val="66E970D3"/>
    <w:rsid w:val="676C0174"/>
    <w:rsid w:val="678B3253"/>
    <w:rsid w:val="67933358"/>
    <w:rsid w:val="67A12167"/>
    <w:rsid w:val="69366FB6"/>
    <w:rsid w:val="69392234"/>
    <w:rsid w:val="69805CFC"/>
    <w:rsid w:val="69CD3018"/>
    <w:rsid w:val="6A357B03"/>
    <w:rsid w:val="6A376BF7"/>
    <w:rsid w:val="6A712698"/>
    <w:rsid w:val="6AA21219"/>
    <w:rsid w:val="6AE02E8A"/>
    <w:rsid w:val="6AE857C8"/>
    <w:rsid w:val="6AF82A5C"/>
    <w:rsid w:val="6B741507"/>
    <w:rsid w:val="6C58731C"/>
    <w:rsid w:val="6C7F4402"/>
    <w:rsid w:val="6D070820"/>
    <w:rsid w:val="6D3D10EF"/>
    <w:rsid w:val="6E1A52CF"/>
    <w:rsid w:val="6E23093C"/>
    <w:rsid w:val="6E9478B9"/>
    <w:rsid w:val="6F7C517B"/>
    <w:rsid w:val="706F3D21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9C478F8"/>
    <w:rsid w:val="7A3A1002"/>
    <w:rsid w:val="7A446B2D"/>
    <w:rsid w:val="7A742A22"/>
    <w:rsid w:val="7B0C0F79"/>
    <w:rsid w:val="7B332D7F"/>
    <w:rsid w:val="7B8405FE"/>
    <w:rsid w:val="7BE44282"/>
    <w:rsid w:val="7C3F5654"/>
    <w:rsid w:val="7CA76485"/>
    <w:rsid w:val="7CF6117F"/>
    <w:rsid w:val="7D390712"/>
    <w:rsid w:val="7D4D43F3"/>
    <w:rsid w:val="7D7307B3"/>
    <w:rsid w:val="7E16443C"/>
    <w:rsid w:val="7E6D0A27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2"/>
    <w:next w:val="2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32">
    <w:name w:val="font41"/>
    <w:basedOn w:val="1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4"/>
      <w:lang w:eastAsia="en-US"/>
    </w:rPr>
  </w:style>
  <w:style w:type="table" w:customStyle="1" w:styleId="34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1803</Characters>
  <Lines>0</Lines>
  <Paragraphs>0</Paragraphs>
  <TotalTime>8</TotalTime>
  <ScaleCrop>false</ScaleCrop>
  <LinksUpToDate>false</LinksUpToDate>
  <CharactersWithSpaces>1825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2025-09-17T07:06:39Z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61676334b4e8422151e43967553014381f5e06876ebe2bbce66cedec39aecaac7d38f4a188ee032ed1e8ff2b0bf1df316c8a5add6546928b88a2d541381a4a4bf8cdcaaa46413af02a7da343d91196ac0e334aeb7aa1686dabf3d087369d19cb8b7f37bc3b289b909ce613ec8a45e38f0f401a839e2af6706034db6e3d5c924</vt:lpwstr>
  </property>
  <property fmtid="{D5CDD505-2E9C-101B-9397-08002B2CF9AE}" pid="3" name="EagleCloud1">
    <vt:lpwstr>10be8d081cc511ca52cb559d3cdd769b82f6600d0ca2ffd0822b089a25a3ab3e5a75748eb18d6d728b16a9c51e1002e750c7f044cc0b30765799bfa6f717a7763a1e550cbf206703e29d4bcd672c74e340dc8aaa42089648d63fcde9e2638abfd7ceb22f5704e7c1f2ad75253bb975beb7cdb364b4915021746e6845aca8e20</vt:lpwstr>
  </property>
  <property fmtid="{D5CDD505-2E9C-101B-9397-08002B2CF9AE}" pid="4" name="EagleCloud2">
    <vt:lpwstr>0516404a1a5073570366c1c14da176626bc10f84b68f61e2c39f0bfff553204fd525ab0438b104b0206a7c272b5f23b7251922703150dcbb97fc05c6cfdaf30f13be3d69b8eb8e37a822ff8c58ccf2d42476c867bf562a4afb3f418898a7ccfb97f98f5562a92842ac4d3403a1afa9f081b52214038f7364dd7ec6d505a7219</vt:lpwstr>
  </property>
  <property fmtid="{D5CDD505-2E9C-101B-9397-08002B2CF9AE}" pid="5" name="EagleCloud3">
    <vt:lpwstr>318ff496e19c8255bbefcb52988338d79997a4708314e989db467b53fff772df264</vt:lpwstr>
  </property>
  <property fmtid="{D5CDD505-2E9C-101B-9397-08002B2CF9AE}" pid="6" name="ICV">
    <vt:lpwstr>8F174C172F3D4E179351CED9E42D6DA7</vt:lpwstr>
  </property>
  <property fmtid="{D5CDD505-2E9C-101B-9397-08002B2CF9AE}" pid="7" name="KSOProductBuildVer">
    <vt:lpwstr>2052-12.1.0.15712</vt:lpwstr>
  </property>
</Properties>
</file>