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52F1">
      <w:pPr>
        <w:spacing w:line="249" w:lineRule="auto"/>
        <w:rPr>
          <w:rFonts w:ascii="Arial"/>
          <w:sz w:val="21"/>
        </w:rPr>
      </w:pPr>
    </w:p>
    <w:p w14:paraId="4C127CC7">
      <w:pPr>
        <w:spacing w:line="249" w:lineRule="auto"/>
        <w:rPr>
          <w:rFonts w:ascii="Arial"/>
          <w:sz w:val="21"/>
        </w:rPr>
      </w:pPr>
    </w:p>
    <w:sdt>
      <w:sdtPr>
        <w:rPr>
          <w:rFonts w:ascii="宋体" w:hAnsi="宋体" w:eastAsia="宋体" w:cs="宋体"/>
          <w:sz w:val="30"/>
          <w:szCs w:val="30"/>
        </w:rPr>
        <w:id w:val="147451489"/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sz w:val="20"/>
          <w:szCs w:val="20"/>
        </w:rPr>
      </w:sdtEndPr>
      <w:sdtContent>
        <w:p w14:paraId="49A4534E">
          <w:pPr>
            <w:spacing w:before="98" w:line="212" w:lineRule="auto"/>
            <w:ind w:left="4032"/>
            <w:rPr>
              <w:rFonts w:ascii="宋体" w:hAnsi="宋体" w:eastAsia="宋体" w:cs="宋体"/>
              <w:sz w:val="30"/>
              <w:szCs w:val="30"/>
            </w:rPr>
          </w:pPr>
          <w:r>
            <w:rPr>
              <w:rFonts w:ascii="宋体" w:hAnsi="宋体" w:eastAsia="宋体" w:cs="宋体"/>
              <w:b/>
              <w:bCs/>
              <w:spacing w:val="-38"/>
              <w:sz w:val="30"/>
              <w:szCs w:val="30"/>
            </w:rPr>
            <w:t>目</w:t>
          </w:r>
          <w:r>
            <w:rPr>
              <w:rFonts w:ascii="宋体" w:hAnsi="宋体" w:eastAsia="宋体" w:cs="宋体"/>
              <w:spacing w:val="7"/>
              <w:sz w:val="30"/>
              <w:szCs w:val="30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8"/>
              <w:sz w:val="30"/>
              <w:szCs w:val="30"/>
            </w:rPr>
            <w:t>录</w:t>
          </w:r>
        </w:p>
        <w:p w14:paraId="147E8029">
          <w:pPr>
            <w:tabs>
              <w:tab w:val="right" w:leader="dot" w:pos="8835"/>
            </w:tabs>
            <w:spacing w:before="31" w:line="196" w:lineRule="auto"/>
            <w:ind w:left="12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6"/>
              <w:sz w:val="20"/>
              <w:szCs w:val="20"/>
            </w:rPr>
            <w:t>1 铝电解用预焙阳极</w:t>
          </w:r>
          <w:r>
            <w:rPr>
              <w:rFonts w:ascii="黑体" w:hAnsi="黑体" w:eastAsia="黑体" w:cs="黑体"/>
              <w:spacing w:val="-50"/>
              <w:sz w:val="20"/>
              <w:szCs w:val="20"/>
            </w:rPr>
            <w:t xml:space="preserve"> </w:t>
          </w:r>
          <w:r>
            <w:rPr>
              <w:rFonts w:ascii="黑体" w:hAnsi="黑体" w:eastAsia="黑体" w:cs="黑体"/>
              <w:sz w:val="20"/>
              <w:szCs w:val="20"/>
            </w:rPr>
            <w:tab/>
          </w:r>
          <w:r>
            <w:rPr>
              <w:rFonts w:ascii="黑体" w:hAnsi="黑体" w:eastAsia="黑体" w:cs="黑体"/>
              <w:spacing w:val="-45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9"/>
              <w:sz w:val="20"/>
              <w:szCs w:val="20"/>
            </w:rPr>
            <w:t>-</w:t>
          </w:r>
          <w:r>
            <w:rPr>
              <w:rFonts w:ascii="Calibri" w:hAnsi="Calibri" w:eastAsia="Calibri" w:cs="Calibri"/>
              <w:spacing w:val="19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8"/>
              <w:sz w:val="20"/>
              <w:szCs w:val="20"/>
            </w:rPr>
            <w:t>1</w:t>
          </w:r>
          <w:r>
            <w:rPr>
              <w:rFonts w:ascii="Calibri" w:hAnsi="Calibri" w:eastAsia="Calibri" w:cs="Calibri"/>
              <w:spacing w:val="9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7"/>
              <w:sz w:val="20"/>
              <w:szCs w:val="20"/>
            </w:rPr>
            <w:t>-</w:t>
          </w:r>
          <w:r>
            <w:rPr>
              <w:rFonts w:ascii="Calibri" w:hAnsi="Calibri" w:eastAsia="Calibri" w:cs="Calibri"/>
              <w:spacing w:val="-7"/>
              <w:sz w:val="20"/>
              <w:szCs w:val="20"/>
            </w:rPr>
            <w:fldChar w:fldCharType="end"/>
          </w:r>
        </w:p>
        <w:p w14:paraId="261D5D73">
          <w:pPr>
            <w:tabs>
              <w:tab w:val="right" w:leader="dot" w:pos="8835"/>
            </w:tabs>
            <w:spacing w:before="58" w:line="193" w:lineRule="auto"/>
            <w:ind w:left="437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1.1</w:t>
          </w:r>
          <w:r>
            <w:rPr>
              <w:rFonts w:ascii="宋体" w:hAnsi="宋体" w:eastAsia="宋体" w:cs="宋体"/>
              <w:spacing w:val="18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范围</w:t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-</w:t>
          </w:r>
          <w:r>
            <w:rPr>
              <w:rFonts w:ascii="Calibri" w:hAnsi="Calibri" w:eastAsia="Calibri" w:cs="Calibri"/>
              <w:spacing w:val="19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1</w:t>
          </w:r>
          <w:r>
            <w:rPr>
              <w:rFonts w:ascii="Calibri" w:hAnsi="Calibri" w:eastAsia="Calibri" w:cs="Calibri"/>
              <w:spacing w:val="9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-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fldChar w:fldCharType="end"/>
          </w:r>
        </w:p>
        <w:p w14:paraId="16EEEE02">
          <w:pPr>
            <w:tabs>
              <w:tab w:val="right" w:leader="dot" w:pos="8835"/>
            </w:tabs>
            <w:spacing w:before="62" w:line="194" w:lineRule="auto"/>
            <w:ind w:left="437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1.2 规范性引用文件</w:t>
          </w:r>
          <w:r>
            <w:rPr>
              <w:rFonts w:ascii="宋体" w:hAnsi="宋体" w:eastAsia="宋体" w:cs="宋体"/>
              <w:spacing w:val="-4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9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9"/>
              <w:sz w:val="20"/>
              <w:szCs w:val="20"/>
            </w:rPr>
            <w:t>-</w:t>
          </w:r>
          <w:r>
            <w:rPr>
              <w:rFonts w:ascii="Calibri" w:hAnsi="Calibri" w:eastAsia="Calibri" w:cs="Calibri"/>
              <w:spacing w:val="19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8"/>
              <w:sz w:val="20"/>
              <w:szCs w:val="20"/>
            </w:rPr>
            <w:t>1</w:t>
          </w:r>
          <w:r>
            <w:rPr>
              <w:rFonts w:ascii="Calibri" w:hAnsi="Calibri" w:eastAsia="Calibri" w:cs="Calibri"/>
              <w:spacing w:val="9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7"/>
              <w:sz w:val="20"/>
              <w:szCs w:val="20"/>
            </w:rPr>
            <w:t>-</w:t>
          </w:r>
          <w:r>
            <w:rPr>
              <w:rFonts w:ascii="Calibri" w:hAnsi="Calibri" w:eastAsia="Calibri" w:cs="Calibri"/>
              <w:spacing w:val="-7"/>
              <w:sz w:val="20"/>
              <w:szCs w:val="20"/>
            </w:rPr>
            <w:fldChar w:fldCharType="end"/>
          </w:r>
        </w:p>
        <w:p w14:paraId="0596D3B7">
          <w:pPr>
            <w:tabs>
              <w:tab w:val="right" w:leader="dot" w:pos="8835"/>
            </w:tabs>
            <w:spacing w:before="63" w:line="193" w:lineRule="auto"/>
            <w:ind w:left="437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20"/>
              <w:szCs w:val="20"/>
            </w:rPr>
            <w:t>1.3</w:t>
          </w:r>
          <w:r>
            <w:rPr>
              <w:rFonts w:ascii="宋体" w:hAnsi="宋体" w:eastAsia="宋体" w:cs="宋体"/>
              <w:spacing w:val="1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2"/>
              <w:sz w:val="20"/>
              <w:szCs w:val="20"/>
            </w:rPr>
            <w:t>技术要求</w:t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4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6"/>
              <w:sz w:val="20"/>
              <w:szCs w:val="20"/>
            </w:rPr>
            <w:t>-</w:t>
          </w:r>
          <w:r>
            <w:rPr>
              <w:rFonts w:ascii="Calibri" w:hAnsi="Calibri" w:eastAsia="Calibri" w:cs="Calibri"/>
              <w:spacing w:val="13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6"/>
              <w:sz w:val="20"/>
              <w:szCs w:val="20"/>
            </w:rPr>
            <w:t>2</w:t>
          </w:r>
          <w:r>
            <w:rPr>
              <w:rFonts w:ascii="Calibri" w:hAnsi="Calibri" w:eastAsia="Calibri" w:cs="Calibri"/>
              <w:spacing w:val="9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6"/>
              <w:sz w:val="20"/>
              <w:szCs w:val="20"/>
            </w:rPr>
            <w:t>-</w:t>
          </w:r>
          <w:r>
            <w:rPr>
              <w:rFonts w:ascii="Calibri" w:hAnsi="Calibri" w:eastAsia="Calibri" w:cs="Calibri"/>
              <w:spacing w:val="-6"/>
              <w:sz w:val="20"/>
              <w:szCs w:val="20"/>
            </w:rPr>
            <w:fldChar w:fldCharType="end"/>
          </w:r>
        </w:p>
        <w:p w14:paraId="7479B572">
          <w:pPr>
            <w:tabs>
              <w:tab w:val="right" w:leader="dot" w:pos="8835"/>
            </w:tabs>
            <w:spacing w:before="64" w:line="193" w:lineRule="auto"/>
            <w:ind w:left="437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0"/>
              <w:szCs w:val="20"/>
            </w:rPr>
            <w:t>1.4 检验规则</w:t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3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4"/>
              <w:sz w:val="20"/>
              <w:szCs w:val="20"/>
            </w:rPr>
            <w:t>-</w:t>
          </w:r>
          <w:r>
            <w:rPr>
              <w:rFonts w:ascii="Calibri" w:hAnsi="Calibri" w:eastAsia="Calibri" w:cs="Calibri"/>
              <w:spacing w:val="6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4"/>
              <w:sz w:val="20"/>
              <w:szCs w:val="20"/>
            </w:rPr>
            <w:t>4</w:t>
          </w:r>
          <w:r>
            <w:rPr>
              <w:rFonts w:ascii="Calibri" w:hAnsi="Calibri" w:eastAsia="Calibri" w:cs="Calibri"/>
              <w:spacing w:val="10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4"/>
              <w:sz w:val="20"/>
              <w:szCs w:val="20"/>
            </w:rPr>
            <w:t>-</w:t>
          </w:r>
          <w:r>
            <w:rPr>
              <w:rFonts w:ascii="Calibri" w:hAnsi="Calibri" w:eastAsia="Calibri" w:cs="Calibri"/>
              <w:spacing w:val="-4"/>
              <w:sz w:val="20"/>
              <w:szCs w:val="20"/>
            </w:rPr>
            <w:fldChar w:fldCharType="end"/>
          </w:r>
        </w:p>
        <w:p w14:paraId="019FAF34">
          <w:pPr>
            <w:tabs>
              <w:tab w:val="right" w:leader="dot" w:pos="8835"/>
            </w:tabs>
            <w:spacing w:before="62" w:line="194" w:lineRule="auto"/>
            <w:ind w:left="437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0"/>
              <w:szCs w:val="20"/>
            </w:rPr>
            <w:t>1.5 试验方法</w:t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3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6"/>
              <w:sz w:val="20"/>
              <w:szCs w:val="20"/>
            </w:rPr>
            <w:t>-</w:t>
          </w:r>
          <w:r>
            <w:rPr>
              <w:rFonts w:ascii="Calibri" w:hAnsi="Calibri" w:eastAsia="Calibri" w:cs="Calibri"/>
              <w:spacing w:val="12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6"/>
              <w:sz w:val="20"/>
              <w:szCs w:val="20"/>
            </w:rPr>
            <w:t>6</w:t>
          </w:r>
          <w:r>
            <w:rPr>
              <w:rFonts w:ascii="Calibri" w:hAnsi="Calibri" w:eastAsia="Calibri" w:cs="Calibri"/>
              <w:spacing w:val="9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6"/>
              <w:sz w:val="20"/>
              <w:szCs w:val="20"/>
            </w:rPr>
            <w:t>-</w:t>
          </w:r>
          <w:r>
            <w:rPr>
              <w:rFonts w:ascii="Calibri" w:hAnsi="Calibri" w:eastAsia="Calibri" w:cs="Calibri"/>
              <w:spacing w:val="-6"/>
              <w:sz w:val="20"/>
              <w:szCs w:val="20"/>
            </w:rPr>
            <w:fldChar w:fldCharType="end"/>
          </w:r>
        </w:p>
        <w:p w14:paraId="21E7F510">
          <w:pPr>
            <w:tabs>
              <w:tab w:val="right" w:leader="dot" w:pos="8835"/>
            </w:tabs>
            <w:spacing w:before="64" w:line="193" w:lineRule="auto"/>
            <w:ind w:left="437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0"/>
              <w:szCs w:val="20"/>
            </w:rPr>
            <w:t>1.6 标志、标签和随行文件</w:t>
          </w:r>
          <w:r>
            <w:rPr>
              <w:rFonts w:ascii="宋体" w:hAnsi="宋体" w:eastAsia="宋体" w:cs="宋体"/>
              <w:spacing w:val="-4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7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-</w:t>
          </w:r>
          <w:r>
            <w:rPr>
              <w:rFonts w:ascii="Calibri" w:hAnsi="Calibri" w:eastAsia="Calibri" w:cs="Calibri"/>
              <w:spacing w:val="11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7</w:t>
          </w:r>
          <w:r>
            <w:rPr>
              <w:rFonts w:ascii="Calibri" w:hAnsi="Calibri" w:eastAsia="Calibri" w:cs="Calibri"/>
              <w:spacing w:val="9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-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fldChar w:fldCharType="end"/>
          </w:r>
        </w:p>
        <w:p w14:paraId="31457075">
          <w:pPr>
            <w:tabs>
              <w:tab w:val="right" w:leader="dot" w:pos="8835"/>
            </w:tabs>
            <w:spacing w:before="62" w:line="193" w:lineRule="auto"/>
            <w:ind w:left="437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0"/>
              <w:szCs w:val="20"/>
            </w:rPr>
            <w:t>1.7 包装、运输和贮存</w:t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3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-</w:t>
          </w:r>
          <w:r>
            <w:rPr>
              <w:rFonts w:ascii="Calibri" w:hAnsi="Calibri" w:eastAsia="Calibri" w:cs="Calibri"/>
              <w:spacing w:val="11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7</w:t>
          </w:r>
          <w:r>
            <w:rPr>
              <w:rFonts w:ascii="Calibri" w:hAnsi="Calibri" w:eastAsia="Calibri" w:cs="Calibri"/>
              <w:spacing w:val="9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-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fldChar w:fldCharType="end"/>
          </w:r>
        </w:p>
        <w:p w14:paraId="2896385C">
          <w:pPr>
            <w:tabs>
              <w:tab w:val="right" w:leader="dot" w:pos="8835"/>
            </w:tabs>
            <w:spacing w:before="62" w:line="194" w:lineRule="auto"/>
            <w:ind w:left="437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20"/>
              <w:szCs w:val="20"/>
            </w:rPr>
            <w:t>1.8</w:t>
          </w:r>
          <w:r>
            <w:rPr>
              <w:rFonts w:ascii="宋体" w:hAnsi="宋体" w:eastAsia="宋体" w:cs="宋体"/>
              <w:spacing w:val="1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2"/>
              <w:sz w:val="20"/>
              <w:szCs w:val="20"/>
            </w:rPr>
            <w:t>扣款细则</w:t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5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-</w:t>
          </w:r>
          <w:r>
            <w:rPr>
              <w:rFonts w:ascii="Calibri" w:hAnsi="Calibri" w:eastAsia="Calibri" w:cs="Calibri"/>
              <w:spacing w:val="11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7</w:t>
          </w:r>
          <w:r>
            <w:rPr>
              <w:rFonts w:ascii="Calibri" w:hAnsi="Calibri" w:eastAsia="Calibri" w:cs="Calibri"/>
              <w:spacing w:val="9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t>-</w:t>
          </w:r>
          <w:r>
            <w:rPr>
              <w:rFonts w:ascii="Calibri" w:hAnsi="Calibri" w:eastAsia="Calibri" w:cs="Calibri"/>
              <w:spacing w:val="-5"/>
              <w:sz w:val="20"/>
              <w:szCs w:val="20"/>
            </w:rPr>
            <w:fldChar w:fldCharType="end"/>
          </w:r>
        </w:p>
      </w:sdtContent>
    </w:sdt>
    <w:p w14:paraId="05B37B83">
      <w:pPr>
        <w:spacing w:line="228" w:lineRule="auto"/>
        <w:rPr>
          <w:rFonts w:ascii="Calibri" w:hAnsi="Calibri" w:eastAsia="Calibri" w:cs="Calibri"/>
          <w:sz w:val="20"/>
          <w:szCs w:val="20"/>
        </w:rPr>
        <w:sectPr>
          <w:footerReference r:id="rId5" w:type="default"/>
          <w:pgSz w:w="11906" w:h="16839"/>
          <w:pgMar w:top="1431" w:right="1531" w:bottom="400" w:left="1537" w:header="0" w:footer="0" w:gutter="0"/>
          <w:cols w:space="720" w:num="1"/>
        </w:sectPr>
      </w:pPr>
    </w:p>
    <w:p w14:paraId="79416B5A">
      <w:pPr>
        <w:spacing w:before="78" w:line="222" w:lineRule="auto"/>
        <w:outlineLvl w:val="0"/>
        <w:rPr>
          <w:rFonts w:ascii="黑体" w:hAnsi="黑体" w:eastAsia="黑体" w:cs="黑体"/>
          <w:sz w:val="24"/>
          <w:szCs w:val="24"/>
        </w:rPr>
      </w:pPr>
      <w:bookmarkStart w:id="0" w:name="bookmark2"/>
      <w:bookmarkEnd w:id="0"/>
      <w:bookmarkStart w:id="1" w:name="bookmark1"/>
      <w:bookmarkEnd w:id="1"/>
      <w:bookmarkStart w:id="2" w:name="bookmark28"/>
      <w:bookmarkEnd w:id="2"/>
      <w:r>
        <w:rPr>
          <w:rFonts w:ascii="黑体" w:hAnsi="黑体" w:eastAsia="黑体" w:cs="黑体"/>
          <w:spacing w:val="-3"/>
          <w:sz w:val="24"/>
          <w:szCs w:val="24"/>
        </w:rPr>
        <w:t>1 铝电解用预焙阳极</w:t>
      </w:r>
    </w:p>
    <w:p w14:paraId="09E0F36E">
      <w:pPr>
        <w:spacing w:before="151" w:line="220" w:lineRule="auto"/>
        <w:ind w:left="26"/>
        <w:outlineLvl w:val="1"/>
        <w:rPr>
          <w:rFonts w:ascii="宋体" w:hAnsi="宋体" w:eastAsia="宋体" w:cs="宋体"/>
          <w:sz w:val="24"/>
          <w:szCs w:val="24"/>
        </w:rPr>
      </w:pPr>
      <w:bookmarkStart w:id="3" w:name="bookmark29"/>
      <w:bookmarkEnd w:id="3"/>
      <w:r>
        <w:rPr>
          <w:rFonts w:ascii="宋体" w:hAnsi="宋体" w:eastAsia="宋体" w:cs="宋体"/>
          <w:b/>
          <w:bCs/>
          <w:spacing w:val="-11"/>
          <w:sz w:val="24"/>
          <w:szCs w:val="24"/>
        </w:rPr>
        <w:t>1.1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4"/>
          <w:szCs w:val="24"/>
        </w:rPr>
        <w:t>范围</w:t>
      </w:r>
    </w:p>
    <w:p w14:paraId="2E612C3A">
      <w:pPr>
        <w:spacing w:before="157" w:line="338" w:lineRule="auto"/>
        <w:ind w:left="9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本标准依据</w:t>
      </w:r>
      <w:r>
        <w:rPr>
          <w:rFonts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YS/T 285-2022《铝电解用预焙阳极》标准，结合</w:t>
      </w:r>
      <w:r>
        <w:rPr>
          <w:rFonts w:ascii="宋体" w:hAnsi="宋体" w:eastAsia="宋体" w:cs="宋体"/>
          <w:spacing w:val="-2"/>
          <w:sz w:val="24"/>
          <w:szCs w:val="24"/>
        </w:rPr>
        <w:t>集团公司电解铝业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务部下属各铝厂实际生产运行情况编制，规定了预焙阳极的规格尺寸、外观质量、理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化性能、检验频次、取样方法及扣款细则等要求。</w:t>
      </w:r>
    </w:p>
    <w:p w14:paraId="166274A9">
      <w:pPr>
        <w:spacing w:line="219" w:lineRule="auto"/>
        <w:ind w:left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适用于集团公司电解铝业务部下属各铝厂预焙阳极</w:t>
      </w:r>
      <w:r>
        <w:rPr>
          <w:rFonts w:ascii="宋体" w:hAnsi="宋体" w:eastAsia="宋体" w:cs="宋体"/>
          <w:spacing w:val="-1"/>
          <w:sz w:val="24"/>
          <w:szCs w:val="24"/>
        </w:rPr>
        <w:t>的质量检验及质量验证。</w:t>
      </w:r>
    </w:p>
    <w:p w14:paraId="00875E5E">
      <w:pPr>
        <w:spacing w:before="154" w:line="219" w:lineRule="auto"/>
        <w:ind w:left="26"/>
        <w:outlineLvl w:val="1"/>
        <w:rPr>
          <w:rFonts w:ascii="宋体" w:hAnsi="宋体" w:eastAsia="宋体" w:cs="宋体"/>
          <w:sz w:val="24"/>
          <w:szCs w:val="24"/>
        </w:rPr>
      </w:pPr>
      <w:bookmarkStart w:id="4" w:name="bookmark3"/>
      <w:bookmarkEnd w:id="4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1.2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规范性引用文件</w:t>
      </w:r>
    </w:p>
    <w:p w14:paraId="3773EE63">
      <w:pPr>
        <w:spacing w:before="156" w:line="338" w:lineRule="auto"/>
        <w:ind w:left="10" w:firstLine="48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下列文件中，除正在执行的合同中有明确规定外，其最新版本（</w:t>
      </w:r>
      <w:r>
        <w:rPr>
          <w:rFonts w:ascii="宋体" w:hAnsi="宋体" w:eastAsia="宋体" w:cs="宋体"/>
          <w:spacing w:val="-4"/>
          <w:sz w:val="24"/>
          <w:szCs w:val="24"/>
        </w:rPr>
        <w:t>包括所有的修改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单）适用于本标准。该部分标准的引用，包括（但不限于）取样方法、检测方法、重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复性、再现性、数值修约等规定要求。</w:t>
      </w:r>
    </w:p>
    <w:p w14:paraId="6B0430B7">
      <w:pPr>
        <w:spacing w:before="1" w:line="219" w:lineRule="auto"/>
        <w:ind w:left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YS/T 285-2022 铝电解用预焙阳极</w:t>
      </w:r>
    </w:p>
    <w:p w14:paraId="4FB0482E">
      <w:pPr>
        <w:spacing w:before="156" w:line="219" w:lineRule="auto"/>
        <w:ind w:left="4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GB/T 8170 数值修约规则与极限</w:t>
      </w:r>
      <w:r>
        <w:rPr>
          <w:rFonts w:ascii="宋体" w:hAnsi="宋体" w:eastAsia="宋体" w:cs="宋体"/>
          <w:spacing w:val="-1"/>
          <w:sz w:val="24"/>
          <w:szCs w:val="24"/>
        </w:rPr>
        <w:t>数值的表示和判定</w:t>
      </w:r>
    </w:p>
    <w:p w14:paraId="4D867150">
      <w:pPr>
        <w:spacing w:before="154" w:line="219" w:lineRule="auto"/>
        <w:ind w:left="4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GB/T 26297.3 铝用炭素材料取样方法 第</w:t>
      </w:r>
      <w:r>
        <w:rPr>
          <w:rFonts w:ascii="宋体" w:hAnsi="宋体" w:eastAsia="宋体" w:cs="宋体"/>
          <w:spacing w:val="-1"/>
          <w:sz w:val="24"/>
          <w:szCs w:val="24"/>
        </w:rPr>
        <w:t>3部分：预焙阳极</w:t>
      </w:r>
    </w:p>
    <w:p w14:paraId="7935A04A">
      <w:pPr>
        <w:spacing w:before="154" w:line="339" w:lineRule="auto"/>
        <w:ind w:left="9" w:firstLine="4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YS</w:t>
      </w:r>
      <w:r>
        <w:rPr>
          <w:rFonts w:ascii="宋体" w:hAnsi="宋体" w:eastAsia="宋体" w:cs="宋体"/>
          <w:spacing w:val="1"/>
          <w:sz w:val="24"/>
          <w:szCs w:val="24"/>
        </w:rPr>
        <w:t>/T63.2 铝用炭素材料检测方法 第2部分</w:t>
      </w:r>
      <w:r>
        <w:rPr>
          <w:rFonts w:ascii="宋体" w:hAnsi="宋体" w:eastAsia="宋体" w:cs="宋体"/>
          <w:sz w:val="24"/>
          <w:szCs w:val="24"/>
        </w:rPr>
        <w:t xml:space="preserve">：阴极炭块和预焙阳极室温电阻率的 </w:t>
      </w:r>
      <w:r>
        <w:rPr>
          <w:rFonts w:ascii="宋体" w:hAnsi="宋体" w:eastAsia="宋体" w:cs="宋体"/>
          <w:spacing w:val="-6"/>
          <w:sz w:val="24"/>
          <w:szCs w:val="24"/>
        </w:rPr>
        <w:t>测定</w:t>
      </w:r>
    </w:p>
    <w:p w14:paraId="799CE5CD">
      <w:pPr>
        <w:spacing w:before="1" w:line="218" w:lineRule="auto"/>
        <w:ind w:left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YS/T 63.4 铝用炭素材料检测方法 第4部分：热</w:t>
      </w:r>
      <w:r>
        <w:rPr>
          <w:rFonts w:ascii="宋体" w:hAnsi="宋体" w:eastAsia="宋体" w:cs="宋体"/>
          <w:spacing w:val="-1"/>
          <w:sz w:val="24"/>
          <w:szCs w:val="24"/>
        </w:rPr>
        <w:t>膨胀系数的测定</w:t>
      </w:r>
    </w:p>
    <w:p w14:paraId="15E743A1">
      <w:pPr>
        <w:spacing w:before="155" w:line="219" w:lineRule="auto"/>
        <w:ind w:left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YS/T 63.7 铝用炭素材料检测方法 第7部分：表观密度</w:t>
      </w:r>
      <w:r>
        <w:rPr>
          <w:rFonts w:ascii="宋体" w:hAnsi="宋体" w:eastAsia="宋体" w:cs="宋体"/>
          <w:spacing w:val="-1"/>
          <w:sz w:val="24"/>
          <w:szCs w:val="24"/>
        </w:rPr>
        <w:t>的测定 尺寸法</w:t>
      </w:r>
    </w:p>
    <w:p w14:paraId="5E2182E3">
      <w:pPr>
        <w:spacing w:before="157" w:line="219" w:lineRule="auto"/>
        <w:ind w:left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YS/T 63.8 铝用炭素材料检测方法 第8部分：真密度</w:t>
      </w:r>
      <w:r>
        <w:rPr>
          <w:rFonts w:ascii="宋体" w:hAnsi="宋体" w:eastAsia="宋体" w:cs="宋体"/>
          <w:spacing w:val="-2"/>
          <w:sz w:val="24"/>
          <w:szCs w:val="24"/>
        </w:rPr>
        <w:t>的测定</w:t>
      </w:r>
      <w:r>
        <w:rPr>
          <w:rFonts w:ascii="宋体" w:hAnsi="宋体" w:eastAsia="宋体" w:cs="宋体"/>
          <w:spacing w:val="3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比重瓶法</w:t>
      </w:r>
    </w:p>
    <w:p w14:paraId="1DF768E2">
      <w:pPr>
        <w:spacing w:before="154" w:line="219" w:lineRule="auto"/>
        <w:ind w:left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YS/T 63.9 铝用炭素材料检测方法 第9部分：真密度的测</w:t>
      </w:r>
      <w:r>
        <w:rPr>
          <w:rFonts w:ascii="宋体" w:hAnsi="宋体" w:eastAsia="宋体" w:cs="宋体"/>
          <w:spacing w:val="-1"/>
          <w:sz w:val="24"/>
          <w:szCs w:val="24"/>
        </w:rPr>
        <w:t>定 氦比重计法</w:t>
      </w:r>
    </w:p>
    <w:p w14:paraId="17FECB0F">
      <w:pPr>
        <w:spacing w:before="156" w:line="332" w:lineRule="auto"/>
        <w:ind w:left="8" w:firstLine="4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YS/T 63.12 铝用炭素材料检测方法 第12部分：预焙阳极CO</w:t>
      </w:r>
      <w:r>
        <w:rPr>
          <w:rFonts w:ascii="宋体" w:hAnsi="宋体" w:eastAsia="宋体" w:cs="宋体"/>
          <w:spacing w:val="-1"/>
          <w:position w:val="-3"/>
          <w:sz w:val="12"/>
          <w:szCs w:val="12"/>
        </w:rPr>
        <w:t>2</w:t>
      </w:r>
      <w:r>
        <w:rPr>
          <w:rFonts w:ascii="宋体" w:hAnsi="宋体" w:eastAsia="宋体" w:cs="宋体"/>
          <w:spacing w:val="-1"/>
          <w:sz w:val="24"/>
          <w:szCs w:val="24"/>
        </w:rPr>
        <w:t>反应性的测定 质量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损失法</w:t>
      </w:r>
    </w:p>
    <w:p w14:paraId="2E388995">
      <w:pPr>
        <w:spacing w:before="16" w:line="219" w:lineRule="auto"/>
        <w:ind w:left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YS/T 63.14 铝用炭素材料检测方法 第14部分：抗折强度</w:t>
      </w:r>
      <w:r>
        <w:rPr>
          <w:rFonts w:ascii="宋体" w:hAnsi="宋体" w:eastAsia="宋体" w:cs="宋体"/>
          <w:spacing w:val="-1"/>
          <w:sz w:val="24"/>
          <w:szCs w:val="24"/>
        </w:rPr>
        <w:t>的测定 三点法</w:t>
      </w:r>
    </w:p>
    <w:p w14:paraId="1A8BA745">
      <w:pPr>
        <w:spacing w:before="155" w:line="219" w:lineRule="auto"/>
        <w:ind w:left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YS/T 63.15 铝用炭素材料检测方法 第15部分：</w:t>
      </w:r>
      <w:r>
        <w:rPr>
          <w:rFonts w:ascii="宋体" w:hAnsi="宋体" w:eastAsia="宋体" w:cs="宋体"/>
          <w:spacing w:val="-1"/>
          <w:sz w:val="24"/>
          <w:szCs w:val="24"/>
        </w:rPr>
        <w:t>耐压强度的测定</w:t>
      </w:r>
    </w:p>
    <w:p w14:paraId="3596288C">
      <w:pPr>
        <w:spacing w:before="157" w:line="338" w:lineRule="auto"/>
        <w:ind w:left="15" w:firstLine="4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YS</w:t>
      </w:r>
      <w:r>
        <w:rPr>
          <w:rFonts w:ascii="宋体" w:hAnsi="宋体" w:eastAsia="宋体" w:cs="宋体"/>
          <w:spacing w:val="1"/>
          <w:sz w:val="24"/>
          <w:szCs w:val="24"/>
        </w:rPr>
        <w:t>/T63.16 铝用炭素材料检测方法 第16</w:t>
      </w:r>
      <w:r>
        <w:rPr>
          <w:rFonts w:ascii="宋体" w:hAnsi="宋体" w:eastAsia="宋体" w:cs="宋体"/>
          <w:sz w:val="24"/>
          <w:szCs w:val="24"/>
        </w:rPr>
        <w:t xml:space="preserve">部分：微量元素的测定 波长色散X射线 </w:t>
      </w:r>
      <w:r>
        <w:rPr>
          <w:rFonts w:ascii="宋体" w:hAnsi="宋体" w:eastAsia="宋体" w:cs="宋体"/>
          <w:spacing w:val="-2"/>
          <w:sz w:val="24"/>
          <w:szCs w:val="24"/>
        </w:rPr>
        <w:t>荧光光谱分析方法</w:t>
      </w:r>
    </w:p>
    <w:p w14:paraId="005749DB">
      <w:pPr>
        <w:spacing w:line="218" w:lineRule="auto"/>
        <w:ind w:left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YS/T 63.19 铝用炭素材料检测方法 第19部分：</w:t>
      </w:r>
      <w:r>
        <w:rPr>
          <w:rFonts w:ascii="宋体" w:hAnsi="宋体" w:eastAsia="宋体" w:cs="宋体"/>
          <w:spacing w:val="-1"/>
          <w:sz w:val="24"/>
          <w:szCs w:val="24"/>
        </w:rPr>
        <w:t>灰分含量的测定</w:t>
      </w:r>
    </w:p>
    <w:p w14:paraId="03CF94E6">
      <w:pPr>
        <w:spacing w:line="218" w:lineRule="auto"/>
        <w:rPr>
          <w:rFonts w:ascii="宋体" w:hAnsi="宋体" w:eastAsia="宋体" w:cs="宋体"/>
          <w:sz w:val="24"/>
          <w:szCs w:val="24"/>
        </w:rPr>
        <w:sectPr>
          <w:headerReference r:id="rId6" w:type="default"/>
          <w:footerReference r:id="rId7" w:type="default"/>
          <w:pgSz w:w="11906" w:h="16839"/>
          <w:pgMar w:top="1302" w:right="1530" w:bottom="919" w:left="1587" w:header="872" w:footer="552" w:gutter="0"/>
          <w:cols w:space="720" w:num="1"/>
        </w:sectPr>
      </w:pPr>
    </w:p>
    <w:p w14:paraId="08CCAE1F">
      <w:pPr>
        <w:spacing w:line="300" w:lineRule="auto"/>
        <w:rPr>
          <w:rFonts w:ascii="Arial"/>
          <w:sz w:val="21"/>
        </w:rPr>
      </w:pPr>
    </w:p>
    <w:p w14:paraId="5F3DBB8F">
      <w:pPr>
        <w:spacing w:line="300" w:lineRule="auto"/>
        <w:rPr>
          <w:rFonts w:ascii="Arial"/>
          <w:sz w:val="21"/>
        </w:rPr>
      </w:pPr>
    </w:p>
    <w:p w14:paraId="7888ABE0">
      <w:pPr>
        <w:spacing w:line="301" w:lineRule="auto"/>
        <w:rPr>
          <w:rFonts w:ascii="Arial"/>
          <w:sz w:val="21"/>
        </w:rPr>
      </w:pPr>
    </w:p>
    <w:p w14:paraId="2E1029F7">
      <w:pPr>
        <w:spacing w:before="78" w:line="219" w:lineRule="auto"/>
        <w:ind w:left="8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YS/T 63.20 铝用炭素材料检测方法 第20部</w:t>
      </w:r>
      <w:r>
        <w:rPr>
          <w:rFonts w:ascii="宋体" w:hAnsi="宋体" w:eastAsia="宋体" w:cs="宋体"/>
          <w:spacing w:val="-1"/>
          <w:sz w:val="24"/>
          <w:szCs w:val="24"/>
        </w:rPr>
        <w:t>分：硫分的测定</w:t>
      </w:r>
    </w:p>
    <w:p w14:paraId="37CF0CF9">
      <w:pPr>
        <w:spacing w:before="155" w:line="219" w:lineRule="auto"/>
        <w:ind w:left="343"/>
        <w:outlineLvl w:val="1"/>
        <w:rPr>
          <w:rFonts w:ascii="宋体" w:hAnsi="宋体" w:eastAsia="宋体" w:cs="宋体"/>
          <w:sz w:val="24"/>
          <w:szCs w:val="24"/>
        </w:rPr>
      </w:pPr>
      <w:bookmarkStart w:id="5" w:name="bookmark4"/>
      <w:bookmarkEnd w:id="5"/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1.3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技术要求</w:t>
      </w:r>
    </w:p>
    <w:p w14:paraId="5658B0E7">
      <w:pPr>
        <w:spacing w:before="45" w:line="221" w:lineRule="auto"/>
        <w:ind w:left="343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1.3.1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理化性能</w:t>
      </w:r>
    </w:p>
    <w:p w14:paraId="55F3C841">
      <w:pPr>
        <w:spacing w:before="128" w:line="339" w:lineRule="auto"/>
        <w:ind w:left="325" w:right="316" w:firstLine="48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预焙阳极理化性能应符合下表</w:t>
      </w:r>
      <w:r>
        <w:rPr>
          <w:rFonts w:ascii="宋体" w:hAnsi="宋体" w:eastAsia="宋体" w:cs="宋体"/>
          <w:spacing w:val="-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1</w:t>
      </w:r>
      <w:r>
        <w:rPr>
          <w:rFonts w:ascii="宋体" w:hAnsi="宋体" w:eastAsia="宋体" w:cs="宋体"/>
          <w:spacing w:val="-2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TY-2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及以上品级要求。预焙阳极品级依据</w:t>
      </w:r>
      <w:r>
        <w:rPr>
          <w:rFonts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YS/T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285-2022《铝电解用预焙阳极》标准进</w:t>
      </w:r>
      <w:r>
        <w:rPr>
          <w:rFonts w:ascii="宋体" w:hAnsi="宋体" w:eastAsia="宋体" w:cs="宋体"/>
          <w:spacing w:val="-3"/>
          <w:sz w:val="24"/>
          <w:szCs w:val="24"/>
        </w:rPr>
        <w:t>行判定，微量元素不参与品级率计算，品级率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的统计以结算周期内全部到货重量加权计算。鼓励提质提升一级品率，考核标准：80%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&lt;一级品率≤90%，奖励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30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元/吨；90%＜一级品率≤95%，奖励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50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元/吨；一级品率</w:t>
      </w:r>
      <w:r>
        <w:rPr>
          <w:rFonts w:ascii="宋体" w:hAnsi="宋体" w:eastAsia="宋体" w:cs="宋体"/>
          <w:sz w:val="24"/>
          <w:szCs w:val="24"/>
        </w:rPr>
        <w:t xml:space="preserve"> &gt;95%，奖励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80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元/吨；一级品率＜70%，每降低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5%扣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50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元/</w:t>
      </w:r>
      <w:r>
        <w:rPr>
          <w:rFonts w:ascii="宋体" w:hAnsi="宋体" w:eastAsia="宋体" w:cs="宋体"/>
          <w:spacing w:val="-1"/>
          <w:sz w:val="24"/>
          <w:szCs w:val="24"/>
        </w:rPr>
        <w:t>吨（降幅不足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5%的按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5%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计算）。奖励或扣罚按合同约定结算周期的结算重量进行。阳极炭块品级率奖罚数值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修约按照</w:t>
      </w:r>
      <w:r>
        <w:rPr>
          <w:rFonts w:ascii="宋体" w:hAnsi="宋体" w:eastAsia="宋体" w:cs="宋体"/>
          <w:sz w:val="24"/>
          <w:szCs w:val="24"/>
        </w:rPr>
        <w:t>GB</w:t>
      </w:r>
      <w:r>
        <w:rPr>
          <w:rFonts w:ascii="宋体" w:hAnsi="宋体" w:eastAsia="宋体" w:cs="宋体"/>
          <w:spacing w:val="3"/>
          <w:sz w:val="24"/>
          <w:szCs w:val="24"/>
        </w:rPr>
        <w:t>/T 8170-2008《数值修约规则与极限数字的表示和判定》标准进行，等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级率数值保留整数位。</w:t>
      </w:r>
    </w:p>
    <w:p w14:paraId="6718A309">
      <w:pPr>
        <w:spacing w:line="219" w:lineRule="auto"/>
        <w:ind w:left="34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表</w:t>
      </w:r>
      <w:r>
        <w:rPr>
          <w:rFonts w:ascii="宋体" w:hAnsi="宋体" w:eastAsia="宋体" w:cs="宋体"/>
          <w:spacing w:val="-2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1 预焙阳极理化性能</w:t>
      </w:r>
    </w:p>
    <w:p w14:paraId="1023BCC7">
      <w:pPr>
        <w:spacing w:line="94" w:lineRule="auto"/>
        <w:rPr>
          <w:rFonts w:ascii="Arial"/>
          <w:sz w:val="2"/>
        </w:rPr>
      </w:pPr>
    </w:p>
    <w:tbl>
      <w:tblPr>
        <w:tblStyle w:val="6"/>
        <w:tblW w:w="94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065"/>
        <w:gridCol w:w="1079"/>
        <w:gridCol w:w="1116"/>
        <w:gridCol w:w="1252"/>
        <w:gridCol w:w="994"/>
        <w:gridCol w:w="1289"/>
        <w:gridCol w:w="1142"/>
        <w:gridCol w:w="829"/>
      </w:tblGrid>
      <w:tr w14:paraId="2AC07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50" w:type="dxa"/>
            <w:vMerge w:val="restart"/>
            <w:tcBorders>
              <w:bottom w:val="nil"/>
            </w:tcBorders>
            <w:vAlign w:val="top"/>
          </w:tcPr>
          <w:p w14:paraId="4638B82C">
            <w:pPr>
              <w:spacing w:line="341" w:lineRule="auto"/>
              <w:rPr>
                <w:rFonts w:ascii="Arial"/>
                <w:sz w:val="21"/>
              </w:rPr>
            </w:pPr>
          </w:p>
          <w:p w14:paraId="3B4BB707">
            <w:pPr>
              <w:spacing w:line="342" w:lineRule="auto"/>
              <w:rPr>
                <w:rFonts w:ascii="Arial"/>
                <w:sz w:val="21"/>
              </w:rPr>
            </w:pPr>
          </w:p>
          <w:p w14:paraId="2686BCBF">
            <w:pPr>
              <w:pStyle w:val="7"/>
              <w:spacing w:before="65" w:line="228" w:lineRule="auto"/>
              <w:ind w:left="120"/>
            </w:pPr>
            <w:r>
              <w:rPr>
                <w:spacing w:val="4"/>
              </w:rPr>
              <w:t>牌号</w:t>
            </w:r>
          </w:p>
        </w:tc>
        <w:tc>
          <w:tcPr>
            <w:tcW w:w="8766" w:type="dxa"/>
            <w:gridSpan w:val="8"/>
            <w:vAlign w:val="top"/>
          </w:tcPr>
          <w:p w14:paraId="398D5FA9">
            <w:pPr>
              <w:pStyle w:val="7"/>
              <w:spacing w:before="87" w:line="228" w:lineRule="auto"/>
              <w:ind w:left="3547"/>
            </w:pPr>
            <w:r>
              <w:rPr>
                <w:spacing w:val="8"/>
              </w:rPr>
              <w:t>预焙阳极理化性能</w:t>
            </w:r>
          </w:p>
        </w:tc>
      </w:tr>
      <w:tr w14:paraId="7C019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vAlign w:val="top"/>
          </w:tcPr>
          <w:p w14:paraId="1917A359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 w14:paraId="53222430">
            <w:pPr>
              <w:pStyle w:val="7"/>
              <w:spacing w:before="208" w:line="228" w:lineRule="auto"/>
              <w:ind w:left="114"/>
            </w:pPr>
            <w:r>
              <w:rPr>
                <w:spacing w:val="7"/>
              </w:rPr>
              <w:t>表观密度</w:t>
            </w:r>
          </w:p>
          <w:p w14:paraId="0E4DE834">
            <w:pPr>
              <w:pStyle w:val="7"/>
              <w:spacing w:before="47" w:line="238" w:lineRule="auto"/>
              <w:ind w:left="255"/>
              <w:rPr>
                <w:sz w:val="10"/>
                <w:szCs w:val="10"/>
              </w:rPr>
            </w:pPr>
            <w:r>
              <w:rPr>
                <w:spacing w:val="-2"/>
                <w:position w:val="-1"/>
              </w:rPr>
              <w:t>(g/cm</w:t>
            </w:r>
            <w:r>
              <w:rPr>
                <w:spacing w:val="-2"/>
                <w:position w:val="9"/>
                <w:sz w:val="10"/>
                <w:szCs w:val="10"/>
              </w:rPr>
              <w:t>3)</w:t>
            </w:r>
          </w:p>
        </w:tc>
        <w:tc>
          <w:tcPr>
            <w:tcW w:w="1079" w:type="dxa"/>
            <w:vAlign w:val="top"/>
          </w:tcPr>
          <w:p w14:paraId="167A01FB">
            <w:pPr>
              <w:pStyle w:val="7"/>
              <w:spacing w:before="207" w:line="228" w:lineRule="auto"/>
              <w:ind w:left="229"/>
            </w:pPr>
            <w:r>
              <w:rPr>
                <w:spacing w:val="6"/>
              </w:rPr>
              <w:t>真密度</w:t>
            </w:r>
          </w:p>
          <w:p w14:paraId="4EC53925">
            <w:pPr>
              <w:pStyle w:val="7"/>
              <w:spacing w:before="47" w:line="238" w:lineRule="auto"/>
              <w:ind w:left="263"/>
              <w:rPr>
                <w:sz w:val="10"/>
                <w:szCs w:val="10"/>
              </w:rPr>
            </w:pPr>
            <w:r>
              <w:rPr>
                <w:spacing w:val="-2"/>
                <w:position w:val="-1"/>
              </w:rPr>
              <w:t>(g/cm</w:t>
            </w:r>
            <w:r>
              <w:rPr>
                <w:spacing w:val="-2"/>
                <w:position w:val="9"/>
                <w:sz w:val="10"/>
                <w:szCs w:val="10"/>
              </w:rPr>
              <w:t>3)</w:t>
            </w:r>
          </w:p>
        </w:tc>
        <w:tc>
          <w:tcPr>
            <w:tcW w:w="1116" w:type="dxa"/>
            <w:vAlign w:val="top"/>
          </w:tcPr>
          <w:p w14:paraId="3B113D8C">
            <w:pPr>
              <w:pStyle w:val="7"/>
              <w:spacing w:before="208" w:line="228" w:lineRule="auto"/>
              <w:ind w:left="143"/>
            </w:pPr>
            <w:r>
              <w:rPr>
                <w:spacing w:val="6"/>
              </w:rPr>
              <w:t>耐压强度</w:t>
            </w:r>
          </w:p>
          <w:p w14:paraId="53000717">
            <w:pPr>
              <w:pStyle w:val="7"/>
              <w:spacing w:before="64" w:line="269" w:lineRule="exact"/>
              <w:ind w:left="398"/>
            </w:pPr>
            <w:r>
              <w:rPr>
                <w:spacing w:val="3"/>
                <w:position w:val="1"/>
              </w:rPr>
              <w:t>MPa</w:t>
            </w:r>
          </w:p>
        </w:tc>
        <w:tc>
          <w:tcPr>
            <w:tcW w:w="1252" w:type="dxa"/>
            <w:vAlign w:val="top"/>
          </w:tcPr>
          <w:p w14:paraId="690D3606">
            <w:pPr>
              <w:pStyle w:val="7"/>
              <w:spacing w:before="52" w:line="265" w:lineRule="exact"/>
              <w:ind w:left="170"/>
            </w:pPr>
            <w:r>
              <w:rPr>
                <w:position w:val="1"/>
              </w:rPr>
              <w:t>CO</w:t>
            </w:r>
            <w:r>
              <w:rPr>
                <w:spacing w:val="6"/>
                <w:position w:val="-1"/>
                <w:sz w:val="10"/>
                <w:szCs w:val="10"/>
              </w:rPr>
              <w:t>2</w:t>
            </w:r>
            <w:r>
              <w:rPr>
                <w:spacing w:val="-15"/>
                <w:position w:val="-1"/>
                <w:sz w:val="10"/>
                <w:szCs w:val="10"/>
              </w:rPr>
              <w:t xml:space="preserve"> </w:t>
            </w:r>
            <w:r>
              <w:rPr>
                <w:spacing w:val="6"/>
                <w:position w:val="1"/>
              </w:rPr>
              <w:t>反应性</w:t>
            </w:r>
          </w:p>
          <w:p w14:paraId="0D4838CC">
            <w:pPr>
              <w:pStyle w:val="7"/>
              <w:spacing w:before="46" w:line="228" w:lineRule="auto"/>
              <w:ind w:left="122"/>
            </w:pPr>
            <w:r>
              <w:rPr>
                <w:spacing w:val="3"/>
              </w:rPr>
              <w:t>（残极率）</w:t>
            </w:r>
          </w:p>
          <w:p w14:paraId="354213DA">
            <w:pPr>
              <w:pStyle w:val="7"/>
              <w:spacing w:before="65" w:line="234" w:lineRule="auto"/>
              <w:ind w:left="572"/>
            </w:pPr>
            <w:r>
              <w:rPr>
                <w:spacing w:val="1"/>
              </w:rPr>
              <w:t>%</w:t>
            </w:r>
          </w:p>
        </w:tc>
        <w:tc>
          <w:tcPr>
            <w:tcW w:w="994" w:type="dxa"/>
            <w:vAlign w:val="top"/>
          </w:tcPr>
          <w:p w14:paraId="65CBE263">
            <w:pPr>
              <w:pStyle w:val="7"/>
              <w:spacing w:before="207" w:line="290" w:lineRule="auto"/>
              <w:ind w:left="112" w:right="254"/>
            </w:pPr>
            <w:r>
              <w:rPr>
                <w:spacing w:val="6"/>
              </w:rPr>
              <w:t>抗折强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度</w:t>
            </w:r>
            <w:r>
              <w:rPr>
                <w:spacing w:val="-46"/>
              </w:rPr>
              <w:t xml:space="preserve"> </w:t>
            </w:r>
            <w:r>
              <w:t>MPa</w:t>
            </w:r>
          </w:p>
        </w:tc>
        <w:tc>
          <w:tcPr>
            <w:tcW w:w="1289" w:type="dxa"/>
            <w:vAlign w:val="top"/>
          </w:tcPr>
          <w:p w14:paraId="6C720694">
            <w:pPr>
              <w:pStyle w:val="7"/>
              <w:spacing w:before="207" w:line="298" w:lineRule="auto"/>
              <w:ind w:left="334" w:right="118" w:hanging="206"/>
            </w:pPr>
            <w:r>
              <w:rPr>
                <w:spacing w:val="7"/>
              </w:rPr>
              <w:t>室温电阻率</w:t>
            </w:r>
            <w:r>
              <w:rPr>
                <w:spacing w:val="1"/>
              </w:rPr>
              <w:t xml:space="preserve"> </w:t>
            </w:r>
            <w:r>
              <w:rPr>
                <w:spacing w:val="-36"/>
              </w:rPr>
              <w:t>μ</w:t>
            </w:r>
            <w:r>
              <w:rPr>
                <w:spacing w:val="-48"/>
              </w:rPr>
              <w:t xml:space="preserve"> </w:t>
            </w:r>
            <w:r>
              <w:rPr>
                <w:spacing w:val="-36"/>
              </w:rPr>
              <w:t>Ω ·m</w:t>
            </w:r>
          </w:p>
        </w:tc>
        <w:tc>
          <w:tcPr>
            <w:tcW w:w="1142" w:type="dxa"/>
            <w:vAlign w:val="top"/>
          </w:tcPr>
          <w:p w14:paraId="77C27F6F">
            <w:pPr>
              <w:pStyle w:val="7"/>
              <w:spacing w:before="208" w:line="228" w:lineRule="auto"/>
              <w:ind w:left="119"/>
            </w:pPr>
            <w:r>
              <w:rPr>
                <w:spacing w:val="6"/>
              </w:rPr>
              <w:t>热膨胀系</w:t>
            </w:r>
          </w:p>
          <w:p w14:paraId="7C46840B">
            <w:pPr>
              <w:pStyle w:val="7"/>
              <w:spacing w:before="47" w:line="264" w:lineRule="exact"/>
              <w:ind w:left="325"/>
              <w:rPr>
                <w:sz w:val="10"/>
                <w:szCs w:val="10"/>
              </w:rPr>
            </w:pPr>
            <w:r>
              <w:rPr>
                <w:position w:val="1"/>
              </w:rPr>
              <w:t>数</w:t>
            </w:r>
            <w:r>
              <w:rPr>
                <w:spacing w:val="-38"/>
                <w:position w:val="1"/>
              </w:rPr>
              <w:t xml:space="preserve"> </w:t>
            </w:r>
            <w:r>
              <w:rPr>
                <w:position w:val="1"/>
              </w:rPr>
              <w:t>K</w:t>
            </w:r>
            <w:r>
              <w:rPr>
                <w:position w:val="10"/>
                <w:sz w:val="10"/>
                <w:szCs w:val="10"/>
              </w:rPr>
              <w:t>-1</w:t>
            </w:r>
          </w:p>
        </w:tc>
        <w:tc>
          <w:tcPr>
            <w:tcW w:w="829" w:type="dxa"/>
            <w:vAlign w:val="top"/>
          </w:tcPr>
          <w:p w14:paraId="41649A30">
            <w:pPr>
              <w:pStyle w:val="7"/>
              <w:spacing w:before="51" w:line="228" w:lineRule="auto"/>
              <w:ind w:left="210"/>
            </w:pPr>
            <w:r>
              <w:rPr>
                <w:spacing w:val="3"/>
              </w:rPr>
              <w:t>灰分</w:t>
            </w:r>
          </w:p>
          <w:p w14:paraId="0FD98134">
            <w:pPr>
              <w:pStyle w:val="7"/>
              <w:spacing w:before="65" w:line="261" w:lineRule="auto"/>
              <w:ind w:left="361" w:right="205" w:hanging="152"/>
            </w:pPr>
            <w:r>
              <w:rPr>
                <w:spacing w:val="4"/>
              </w:rPr>
              <w:t>含量</w:t>
            </w:r>
            <w:r>
              <w:t xml:space="preserve"> </w:t>
            </w:r>
            <w:r>
              <w:rPr>
                <w:spacing w:val="1"/>
              </w:rPr>
              <w:t>%</w:t>
            </w:r>
          </w:p>
        </w:tc>
      </w:tr>
      <w:tr w14:paraId="2F612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0" w:type="dxa"/>
            <w:vMerge w:val="continue"/>
            <w:tcBorders>
              <w:top w:val="nil"/>
            </w:tcBorders>
            <w:vAlign w:val="top"/>
          </w:tcPr>
          <w:p w14:paraId="5B772394">
            <w:pPr>
              <w:rPr>
                <w:rFonts w:ascii="Arial"/>
                <w:sz w:val="21"/>
              </w:rPr>
            </w:pPr>
          </w:p>
        </w:tc>
        <w:tc>
          <w:tcPr>
            <w:tcW w:w="5506" w:type="dxa"/>
            <w:gridSpan w:val="5"/>
            <w:vAlign w:val="top"/>
          </w:tcPr>
          <w:p w14:paraId="260DED5C">
            <w:pPr>
              <w:pStyle w:val="7"/>
              <w:spacing w:before="83" w:line="230" w:lineRule="auto"/>
              <w:ind w:left="2444"/>
            </w:pPr>
            <w:r>
              <w:rPr>
                <w:spacing w:val="5"/>
              </w:rPr>
              <w:t>不小于</w:t>
            </w:r>
          </w:p>
        </w:tc>
        <w:tc>
          <w:tcPr>
            <w:tcW w:w="3260" w:type="dxa"/>
            <w:gridSpan w:val="3"/>
            <w:vAlign w:val="top"/>
          </w:tcPr>
          <w:p w14:paraId="112D3309">
            <w:pPr>
              <w:pStyle w:val="7"/>
              <w:spacing w:before="84" w:line="228" w:lineRule="auto"/>
              <w:ind w:left="1323"/>
            </w:pPr>
            <w:r>
              <w:rPr>
                <w:spacing w:val="5"/>
              </w:rPr>
              <w:t>不大于</w:t>
            </w:r>
          </w:p>
        </w:tc>
      </w:tr>
      <w:tr w14:paraId="157A9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0" w:type="dxa"/>
            <w:vAlign w:val="top"/>
          </w:tcPr>
          <w:p w14:paraId="664CFD5B">
            <w:pPr>
              <w:pStyle w:val="7"/>
              <w:spacing w:before="86" w:line="270" w:lineRule="exact"/>
              <w:ind w:left="117"/>
            </w:pPr>
            <w:r>
              <w:rPr>
                <w:position w:val="1"/>
              </w:rPr>
              <w:t>TY</w:t>
            </w:r>
            <w:r>
              <w:rPr>
                <w:spacing w:val="7"/>
                <w:position w:val="1"/>
              </w:rPr>
              <w:t>-1</w:t>
            </w:r>
          </w:p>
        </w:tc>
        <w:tc>
          <w:tcPr>
            <w:tcW w:w="1065" w:type="dxa"/>
            <w:vAlign w:val="top"/>
          </w:tcPr>
          <w:p w14:paraId="02C1654E">
            <w:pPr>
              <w:pStyle w:val="7"/>
              <w:spacing w:before="86" w:line="267" w:lineRule="exact"/>
              <w:ind w:left="340"/>
            </w:pPr>
            <w:r>
              <w:rPr>
                <w:spacing w:val="-2"/>
                <w:position w:val="1"/>
              </w:rPr>
              <w:t>1.56</w:t>
            </w:r>
          </w:p>
        </w:tc>
        <w:tc>
          <w:tcPr>
            <w:tcW w:w="1079" w:type="dxa"/>
            <w:vAlign w:val="top"/>
          </w:tcPr>
          <w:p w14:paraId="56F87617">
            <w:pPr>
              <w:pStyle w:val="7"/>
              <w:spacing w:before="86" w:line="267" w:lineRule="exact"/>
              <w:ind w:left="334"/>
            </w:pPr>
            <w:r>
              <w:rPr>
                <w:spacing w:val="2"/>
                <w:position w:val="1"/>
              </w:rPr>
              <w:t>2.05</w:t>
            </w:r>
          </w:p>
        </w:tc>
        <w:tc>
          <w:tcPr>
            <w:tcW w:w="1116" w:type="dxa"/>
            <w:vAlign w:val="top"/>
          </w:tcPr>
          <w:p w14:paraId="5DE21710">
            <w:pPr>
              <w:pStyle w:val="7"/>
              <w:spacing w:before="86" w:line="268" w:lineRule="exact"/>
              <w:ind w:left="459"/>
            </w:pPr>
            <w:r>
              <w:rPr>
                <w:spacing w:val="-2"/>
                <w:position w:val="1"/>
              </w:rPr>
              <w:t>35</w:t>
            </w:r>
          </w:p>
        </w:tc>
        <w:tc>
          <w:tcPr>
            <w:tcW w:w="1252" w:type="dxa"/>
            <w:vAlign w:val="top"/>
          </w:tcPr>
          <w:p w14:paraId="566C28D5">
            <w:pPr>
              <w:pStyle w:val="7"/>
              <w:spacing w:before="86" w:line="268" w:lineRule="exact"/>
              <w:ind w:left="526"/>
            </w:pPr>
            <w:r>
              <w:rPr>
                <w:position w:val="1"/>
              </w:rPr>
              <w:t>85</w:t>
            </w:r>
          </w:p>
        </w:tc>
        <w:tc>
          <w:tcPr>
            <w:tcW w:w="994" w:type="dxa"/>
            <w:vAlign w:val="top"/>
          </w:tcPr>
          <w:p w14:paraId="0E6741D2">
            <w:pPr>
              <w:pStyle w:val="7"/>
              <w:spacing w:before="86" w:line="268" w:lineRule="exact"/>
              <w:ind w:left="450"/>
            </w:pPr>
            <w:r>
              <w:rPr>
                <w:position w:val="1"/>
              </w:rPr>
              <w:t>9</w:t>
            </w:r>
          </w:p>
        </w:tc>
        <w:tc>
          <w:tcPr>
            <w:tcW w:w="1289" w:type="dxa"/>
            <w:vAlign w:val="top"/>
          </w:tcPr>
          <w:p w14:paraId="2C6EFFED">
            <w:pPr>
              <w:pStyle w:val="7"/>
              <w:spacing w:before="86" w:line="268" w:lineRule="exact"/>
              <w:ind w:left="549"/>
            </w:pPr>
            <w:r>
              <w:rPr>
                <w:spacing w:val="-2"/>
                <w:position w:val="1"/>
              </w:rPr>
              <w:t>57</w:t>
            </w:r>
          </w:p>
        </w:tc>
        <w:tc>
          <w:tcPr>
            <w:tcW w:w="1142" w:type="dxa"/>
            <w:vAlign w:val="top"/>
          </w:tcPr>
          <w:p w14:paraId="65AA4B3C">
            <w:pPr>
              <w:pStyle w:val="7"/>
              <w:spacing w:before="52" w:line="311" w:lineRule="exact"/>
              <w:ind w:left="150"/>
              <w:rPr>
                <w:sz w:val="12"/>
                <w:szCs w:val="12"/>
              </w:rPr>
            </w:pPr>
            <w:r>
              <w:rPr>
                <w:spacing w:val="3"/>
              </w:rPr>
              <w:t>4.5×10</w:t>
            </w:r>
            <w:r>
              <w:rPr>
                <w:spacing w:val="3"/>
                <w:position w:val="11"/>
                <w:sz w:val="12"/>
                <w:szCs w:val="12"/>
              </w:rPr>
              <w:t>-6</w:t>
            </w:r>
          </w:p>
        </w:tc>
        <w:tc>
          <w:tcPr>
            <w:tcW w:w="829" w:type="dxa"/>
            <w:vAlign w:val="top"/>
          </w:tcPr>
          <w:p w14:paraId="376E4AC1">
            <w:pPr>
              <w:pStyle w:val="7"/>
              <w:spacing w:before="86" w:line="267" w:lineRule="exact"/>
              <w:ind w:left="263"/>
            </w:pPr>
            <w:r>
              <w:rPr>
                <w:spacing w:val="1"/>
                <w:position w:val="1"/>
              </w:rPr>
              <w:t>0.5</w:t>
            </w:r>
          </w:p>
        </w:tc>
      </w:tr>
      <w:tr w14:paraId="5A5DC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0" w:type="dxa"/>
            <w:vAlign w:val="top"/>
          </w:tcPr>
          <w:p w14:paraId="22CD5784">
            <w:pPr>
              <w:pStyle w:val="7"/>
              <w:spacing w:before="86" w:line="270" w:lineRule="exact"/>
              <w:ind w:left="117"/>
            </w:pPr>
            <w:r>
              <w:rPr>
                <w:position w:val="1"/>
              </w:rPr>
              <w:t>TY</w:t>
            </w:r>
            <w:r>
              <w:rPr>
                <w:spacing w:val="7"/>
                <w:position w:val="1"/>
              </w:rPr>
              <w:t>-2</w:t>
            </w:r>
          </w:p>
        </w:tc>
        <w:tc>
          <w:tcPr>
            <w:tcW w:w="1065" w:type="dxa"/>
            <w:vAlign w:val="top"/>
          </w:tcPr>
          <w:p w14:paraId="53274760">
            <w:pPr>
              <w:pStyle w:val="7"/>
              <w:spacing w:before="86" w:line="267" w:lineRule="exact"/>
              <w:ind w:left="340"/>
            </w:pPr>
            <w:r>
              <w:rPr>
                <w:spacing w:val="-2"/>
                <w:position w:val="1"/>
              </w:rPr>
              <w:t>1.53</w:t>
            </w:r>
          </w:p>
        </w:tc>
        <w:tc>
          <w:tcPr>
            <w:tcW w:w="1079" w:type="dxa"/>
            <w:vAlign w:val="top"/>
          </w:tcPr>
          <w:p w14:paraId="2089597C">
            <w:pPr>
              <w:pStyle w:val="7"/>
              <w:spacing w:before="86" w:line="267" w:lineRule="exact"/>
              <w:ind w:left="334"/>
            </w:pPr>
            <w:r>
              <w:rPr>
                <w:spacing w:val="2"/>
                <w:position w:val="1"/>
              </w:rPr>
              <w:t>2.03</w:t>
            </w:r>
          </w:p>
        </w:tc>
        <w:tc>
          <w:tcPr>
            <w:tcW w:w="1116" w:type="dxa"/>
            <w:vAlign w:val="top"/>
          </w:tcPr>
          <w:p w14:paraId="556E8FC5">
            <w:pPr>
              <w:pStyle w:val="7"/>
              <w:spacing w:before="86" w:line="268" w:lineRule="exact"/>
              <w:ind w:left="459"/>
            </w:pPr>
            <w:r>
              <w:rPr>
                <w:spacing w:val="-2"/>
                <w:position w:val="1"/>
              </w:rPr>
              <w:t>32</w:t>
            </w:r>
          </w:p>
        </w:tc>
        <w:tc>
          <w:tcPr>
            <w:tcW w:w="1252" w:type="dxa"/>
            <w:vAlign w:val="top"/>
          </w:tcPr>
          <w:p w14:paraId="4BED2A6B">
            <w:pPr>
              <w:pStyle w:val="7"/>
              <w:spacing w:before="86" w:line="268" w:lineRule="exact"/>
              <w:ind w:left="526"/>
            </w:pPr>
            <w:r>
              <w:rPr>
                <w:position w:val="1"/>
              </w:rPr>
              <w:t>80</w:t>
            </w:r>
          </w:p>
        </w:tc>
        <w:tc>
          <w:tcPr>
            <w:tcW w:w="994" w:type="dxa"/>
            <w:vAlign w:val="top"/>
          </w:tcPr>
          <w:p w14:paraId="1E92631A">
            <w:pPr>
              <w:pStyle w:val="7"/>
              <w:spacing w:before="86" w:line="268" w:lineRule="exact"/>
              <w:ind w:left="450"/>
            </w:pPr>
            <w:r>
              <w:rPr>
                <w:position w:val="1"/>
              </w:rPr>
              <w:t>8</w:t>
            </w:r>
          </w:p>
        </w:tc>
        <w:tc>
          <w:tcPr>
            <w:tcW w:w="1289" w:type="dxa"/>
            <w:vAlign w:val="top"/>
          </w:tcPr>
          <w:p w14:paraId="167FDB6D">
            <w:pPr>
              <w:pStyle w:val="7"/>
              <w:spacing w:before="86" w:line="268" w:lineRule="exact"/>
              <w:ind w:left="546"/>
            </w:pPr>
            <w:r>
              <w:rPr>
                <w:position w:val="1"/>
              </w:rPr>
              <w:t>62</w:t>
            </w:r>
          </w:p>
        </w:tc>
        <w:tc>
          <w:tcPr>
            <w:tcW w:w="1142" w:type="dxa"/>
            <w:vAlign w:val="top"/>
          </w:tcPr>
          <w:p w14:paraId="780D2FAF">
            <w:pPr>
              <w:pStyle w:val="7"/>
              <w:spacing w:before="54" w:line="311" w:lineRule="exact"/>
              <w:ind w:left="155"/>
              <w:rPr>
                <w:sz w:val="12"/>
                <w:szCs w:val="12"/>
              </w:rPr>
            </w:pPr>
            <w:r>
              <w:rPr>
                <w:spacing w:val="2"/>
              </w:rPr>
              <w:t>5.0×10</w:t>
            </w:r>
            <w:r>
              <w:rPr>
                <w:spacing w:val="2"/>
                <w:position w:val="11"/>
                <w:sz w:val="12"/>
                <w:szCs w:val="12"/>
              </w:rPr>
              <w:t>-6</w:t>
            </w:r>
          </w:p>
        </w:tc>
        <w:tc>
          <w:tcPr>
            <w:tcW w:w="829" w:type="dxa"/>
            <w:vAlign w:val="top"/>
          </w:tcPr>
          <w:p w14:paraId="6EA3979E">
            <w:pPr>
              <w:pStyle w:val="7"/>
              <w:spacing w:before="86" w:line="267" w:lineRule="exact"/>
              <w:ind w:left="263"/>
            </w:pPr>
            <w:r>
              <w:rPr>
                <w:spacing w:val="1"/>
                <w:position w:val="1"/>
              </w:rPr>
              <w:t>0.7</w:t>
            </w:r>
          </w:p>
        </w:tc>
      </w:tr>
      <w:tr w14:paraId="74B50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9416" w:type="dxa"/>
            <w:gridSpan w:val="9"/>
            <w:vAlign w:val="top"/>
          </w:tcPr>
          <w:p w14:paraId="1C26DFAC">
            <w:pPr>
              <w:pStyle w:val="7"/>
              <w:spacing w:before="56" w:line="228" w:lineRule="auto"/>
              <w:ind w:left="117"/>
            </w:pPr>
            <w:r>
              <w:rPr>
                <w:spacing w:val="8"/>
              </w:rPr>
              <w:t>备注：1.数值修约比较按</w:t>
            </w:r>
            <w:r>
              <w:rPr>
                <w:spacing w:val="-31"/>
              </w:rPr>
              <w:t xml:space="preserve"> </w:t>
            </w:r>
            <w:r>
              <w:t>GB</w:t>
            </w:r>
            <w:r>
              <w:rPr>
                <w:spacing w:val="8"/>
              </w:rPr>
              <w:t>/T 8170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有关规定进行，修约数位与表中所列极限数位一致。</w:t>
            </w:r>
          </w:p>
          <w:p w14:paraId="0A64AC8A">
            <w:pPr>
              <w:pStyle w:val="7"/>
              <w:spacing w:before="48" w:line="269" w:lineRule="auto"/>
              <w:ind w:left="955" w:right="109" w:hanging="206"/>
            </w:pPr>
            <w:r>
              <w:rPr>
                <w:spacing w:val="9"/>
              </w:rPr>
              <w:t>2.真密度、</w:t>
            </w:r>
            <w:r>
              <w:t>CO</w:t>
            </w:r>
            <w:r>
              <w:rPr>
                <w:spacing w:val="9"/>
                <w:position w:val="-2"/>
                <w:sz w:val="10"/>
                <w:szCs w:val="10"/>
              </w:rPr>
              <w:t>2</w:t>
            </w:r>
            <w:r>
              <w:rPr>
                <w:spacing w:val="-15"/>
                <w:position w:val="-2"/>
                <w:sz w:val="10"/>
                <w:szCs w:val="10"/>
              </w:rPr>
              <w:t xml:space="preserve"> </w:t>
            </w:r>
            <w:r>
              <w:rPr>
                <w:spacing w:val="9"/>
              </w:rPr>
              <w:t>反应性（残极率）、抗折强度、热膨胀系数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K</w:t>
            </w:r>
            <w:r>
              <w:rPr>
                <w:spacing w:val="9"/>
                <w:position w:val="10"/>
                <w:sz w:val="10"/>
                <w:szCs w:val="10"/>
              </w:rPr>
              <w:t>-</w:t>
            </w:r>
            <w:r>
              <w:rPr>
                <w:spacing w:val="8"/>
                <w:position w:val="10"/>
                <w:sz w:val="10"/>
                <w:szCs w:val="10"/>
              </w:rPr>
              <w:t>1</w:t>
            </w:r>
            <w:r>
              <w:rPr>
                <w:spacing w:val="-16"/>
                <w:position w:val="10"/>
                <w:sz w:val="10"/>
                <w:szCs w:val="10"/>
              </w:rPr>
              <w:t xml:space="preserve"> </w:t>
            </w:r>
            <w:r>
              <w:rPr>
                <w:spacing w:val="8"/>
              </w:rPr>
              <w:t>为按需抽检项目，其它指标及微</w:t>
            </w:r>
            <w:r>
              <w:t xml:space="preserve"> </w:t>
            </w:r>
            <w:r>
              <w:rPr>
                <w:spacing w:val="8"/>
              </w:rPr>
              <w:t>量元素为常规检测项目。</w:t>
            </w:r>
          </w:p>
        </w:tc>
      </w:tr>
    </w:tbl>
    <w:p w14:paraId="20EBBA3F">
      <w:pPr>
        <w:spacing w:before="148" w:line="219" w:lineRule="auto"/>
        <w:ind w:left="343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1.3.2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微量元素</w:t>
      </w:r>
    </w:p>
    <w:p w14:paraId="20F81E4E">
      <w:pPr>
        <w:spacing w:before="155" w:line="219" w:lineRule="auto"/>
        <w:ind w:left="8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预焙阳极微量元素应符合下表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2</w:t>
      </w:r>
      <w:r>
        <w:rPr>
          <w:rFonts w:ascii="宋体" w:hAnsi="宋体" w:eastAsia="宋体" w:cs="宋体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中规定。</w:t>
      </w:r>
    </w:p>
    <w:p w14:paraId="76603296">
      <w:pPr>
        <w:spacing w:before="154" w:line="219" w:lineRule="auto"/>
        <w:ind w:left="35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表2 预焙阳极微量元素</w:t>
      </w:r>
    </w:p>
    <w:p w14:paraId="6907442C">
      <w:pPr>
        <w:spacing w:line="97" w:lineRule="auto"/>
        <w:rPr>
          <w:rFonts w:ascii="Arial"/>
          <w:sz w:val="2"/>
        </w:rPr>
      </w:pPr>
    </w:p>
    <w:tbl>
      <w:tblPr>
        <w:tblStyle w:val="6"/>
        <w:tblW w:w="9299" w:type="dxa"/>
        <w:tblInd w:w="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1985"/>
        <w:gridCol w:w="1964"/>
        <w:gridCol w:w="1574"/>
        <w:gridCol w:w="1925"/>
      </w:tblGrid>
      <w:tr w14:paraId="089C1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1" w:type="dxa"/>
            <w:vAlign w:val="top"/>
          </w:tcPr>
          <w:p w14:paraId="265FDABD">
            <w:pPr>
              <w:pStyle w:val="7"/>
              <w:spacing w:before="185" w:line="228" w:lineRule="auto"/>
              <w:ind w:left="562"/>
            </w:pPr>
            <w:r>
              <w:rPr>
                <w:spacing w:val="7"/>
              </w:rPr>
              <w:t>硫含量%</w:t>
            </w:r>
          </w:p>
        </w:tc>
        <w:tc>
          <w:tcPr>
            <w:tcW w:w="1985" w:type="dxa"/>
            <w:vAlign w:val="top"/>
          </w:tcPr>
          <w:p w14:paraId="7838DAA7">
            <w:pPr>
              <w:pStyle w:val="7"/>
              <w:spacing w:before="185" w:line="223" w:lineRule="auto"/>
              <w:ind w:left="497"/>
            </w:pPr>
            <w:r>
              <w:rPr>
                <w:spacing w:val="10"/>
              </w:rPr>
              <w:t>钒含量</w:t>
            </w:r>
            <w:r>
              <w:rPr>
                <w:spacing w:val="-42"/>
              </w:rPr>
              <w:t xml:space="preserve"> </w:t>
            </w:r>
            <w:r>
              <w:t>ppm</w:t>
            </w:r>
          </w:p>
        </w:tc>
        <w:tc>
          <w:tcPr>
            <w:tcW w:w="1964" w:type="dxa"/>
            <w:vAlign w:val="top"/>
          </w:tcPr>
          <w:p w14:paraId="71661DBD">
            <w:pPr>
              <w:pStyle w:val="7"/>
              <w:spacing w:before="185" w:line="223" w:lineRule="auto"/>
              <w:ind w:left="487"/>
            </w:pPr>
            <w:r>
              <w:rPr>
                <w:spacing w:val="10"/>
              </w:rPr>
              <w:t>铁含量</w:t>
            </w:r>
            <w:r>
              <w:rPr>
                <w:spacing w:val="-42"/>
              </w:rPr>
              <w:t xml:space="preserve"> </w:t>
            </w:r>
            <w:r>
              <w:t>ppm</w:t>
            </w:r>
          </w:p>
        </w:tc>
        <w:tc>
          <w:tcPr>
            <w:tcW w:w="1574" w:type="dxa"/>
            <w:vAlign w:val="top"/>
          </w:tcPr>
          <w:p w14:paraId="4AECFF53">
            <w:pPr>
              <w:pStyle w:val="7"/>
              <w:spacing w:before="185" w:line="223" w:lineRule="auto"/>
              <w:ind w:left="292"/>
            </w:pPr>
            <w:r>
              <w:rPr>
                <w:spacing w:val="10"/>
              </w:rPr>
              <w:t>硅含量</w:t>
            </w:r>
            <w:r>
              <w:rPr>
                <w:spacing w:val="-42"/>
              </w:rPr>
              <w:t xml:space="preserve"> </w:t>
            </w:r>
            <w:r>
              <w:t>ppm</w:t>
            </w:r>
          </w:p>
        </w:tc>
        <w:tc>
          <w:tcPr>
            <w:tcW w:w="1925" w:type="dxa"/>
            <w:vAlign w:val="top"/>
          </w:tcPr>
          <w:p w14:paraId="314723BD">
            <w:pPr>
              <w:pStyle w:val="7"/>
              <w:spacing w:before="185" w:line="223" w:lineRule="auto"/>
              <w:ind w:left="468"/>
            </w:pPr>
            <w:r>
              <w:rPr>
                <w:spacing w:val="10"/>
              </w:rPr>
              <w:t>钠含量</w:t>
            </w:r>
            <w:r>
              <w:rPr>
                <w:spacing w:val="-42"/>
              </w:rPr>
              <w:t xml:space="preserve"> </w:t>
            </w:r>
            <w:r>
              <w:t>ppm</w:t>
            </w:r>
          </w:p>
        </w:tc>
      </w:tr>
      <w:tr w14:paraId="3DD4E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299" w:type="dxa"/>
            <w:gridSpan w:val="5"/>
            <w:vAlign w:val="top"/>
          </w:tcPr>
          <w:p w14:paraId="775A93A1">
            <w:pPr>
              <w:pStyle w:val="7"/>
              <w:spacing w:before="84" w:line="228" w:lineRule="auto"/>
              <w:ind w:left="4342"/>
            </w:pPr>
            <w:r>
              <w:rPr>
                <w:spacing w:val="5"/>
              </w:rPr>
              <w:t>不大于</w:t>
            </w:r>
          </w:p>
        </w:tc>
      </w:tr>
      <w:tr w14:paraId="51A92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851" w:type="dxa"/>
            <w:vAlign w:val="top"/>
          </w:tcPr>
          <w:p w14:paraId="401949B7">
            <w:pPr>
              <w:pStyle w:val="7"/>
              <w:spacing w:before="87" w:line="267" w:lineRule="exact"/>
              <w:ind w:left="777"/>
            </w:pPr>
            <w:r>
              <w:rPr>
                <w:spacing w:val="1"/>
                <w:position w:val="1"/>
              </w:rPr>
              <w:t>2.8</w:t>
            </w:r>
          </w:p>
        </w:tc>
        <w:tc>
          <w:tcPr>
            <w:tcW w:w="1985" w:type="dxa"/>
            <w:vAlign w:val="top"/>
          </w:tcPr>
          <w:p w14:paraId="7FE24EB6">
            <w:pPr>
              <w:pStyle w:val="7"/>
              <w:spacing w:before="87" w:line="268" w:lineRule="exact"/>
              <w:ind w:left="838"/>
            </w:pPr>
            <w:r>
              <w:rPr>
                <w:spacing w:val="2"/>
                <w:position w:val="1"/>
              </w:rPr>
              <w:t>480</w:t>
            </w:r>
          </w:p>
        </w:tc>
        <w:tc>
          <w:tcPr>
            <w:tcW w:w="1964" w:type="dxa"/>
            <w:vAlign w:val="top"/>
          </w:tcPr>
          <w:p w14:paraId="0761A858">
            <w:pPr>
              <w:pStyle w:val="7"/>
              <w:spacing w:before="87" w:line="268" w:lineRule="exact"/>
              <w:ind w:left="828"/>
            </w:pPr>
            <w:r>
              <w:rPr>
                <w:spacing w:val="2"/>
                <w:position w:val="1"/>
              </w:rPr>
              <w:t>400</w:t>
            </w:r>
          </w:p>
        </w:tc>
        <w:tc>
          <w:tcPr>
            <w:tcW w:w="1574" w:type="dxa"/>
            <w:vAlign w:val="top"/>
          </w:tcPr>
          <w:p w14:paraId="6E40850C">
            <w:pPr>
              <w:pStyle w:val="7"/>
              <w:spacing w:before="87" w:line="268" w:lineRule="exact"/>
              <w:ind w:left="640"/>
            </w:pPr>
            <w:r>
              <w:rPr>
                <w:spacing w:val="1"/>
                <w:position w:val="1"/>
              </w:rPr>
              <w:t>300</w:t>
            </w:r>
          </w:p>
        </w:tc>
        <w:tc>
          <w:tcPr>
            <w:tcW w:w="1925" w:type="dxa"/>
            <w:vAlign w:val="top"/>
          </w:tcPr>
          <w:p w14:paraId="2256E6EF">
            <w:pPr>
              <w:pStyle w:val="7"/>
              <w:spacing w:before="87" w:line="268" w:lineRule="exact"/>
              <w:ind w:left="813"/>
            </w:pPr>
            <w:r>
              <w:rPr>
                <w:spacing w:val="1"/>
                <w:position w:val="1"/>
              </w:rPr>
              <w:t>300</w:t>
            </w:r>
          </w:p>
        </w:tc>
      </w:tr>
    </w:tbl>
    <w:p w14:paraId="441E5D31">
      <w:pPr>
        <w:spacing w:before="146" w:line="219" w:lineRule="auto"/>
        <w:ind w:left="3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1.3.3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规格尺寸允许偏差</w:t>
      </w:r>
    </w:p>
    <w:p w14:paraId="5A1C1723">
      <w:pPr>
        <w:spacing w:before="155" w:line="342" w:lineRule="auto"/>
        <w:ind w:left="324" w:right="316" w:firstLine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预焙阳极规格尺寸允许偏差按照图纸设计要求执行，图纸中未明确规定的应符合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表3的规定。</w:t>
      </w:r>
    </w:p>
    <w:p w14:paraId="5F090D04">
      <w:pPr>
        <w:spacing w:line="342" w:lineRule="auto"/>
        <w:rPr>
          <w:rFonts w:ascii="宋体" w:hAnsi="宋体" w:eastAsia="宋体" w:cs="宋体"/>
          <w:sz w:val="24"/>
          <w:szCs w:val="24"/>
        </w:rPr>
        <w:sectPr>
          <w:headerReference r:id="rId8" w:type="default"/>
          <w:footerReference r:id="rId9" w:type="default"/>
          <w:pgSz w:w="11906" w:h="16839"/>
          <w:pgMar w:top="1302" w:right="1214" w:bottom="919" w:left="1270" w:header="872" w:footer="552" w:gutter="0"/>
          <w:cols w:space="720" w:num="1"/>
        </w:sectPr>
      </w:pPr>
    </w:p>
    <w:p w14:paraId="2ED99CE2">
      <w:pPr>
        <w:spacing w:line="300" w:lineRule="auto"/>
        <w:rPr>
          <w:rFonts w:ascii="Arial"/>
          <w:sz w:val="21"/>
        </w:rPr>
      </w:pPr>
    </w:p>
    <w:p w14:paraId="4874F103">
      <w:pPr>
        <w:spacing w:line="300" w:lineRule="auto"/>
        <w:rPr>
          <w:rFonts w:ascii="Arial"/>
          <w:sz w:val="21"/>
        </w:rPr>
      </w:pPr>
    </w:p>
    <w:p w14:paraId="2D25993F">
      <w:pPr>
        <w:spacing w:line="301" w:lineRule="auto"/>
        <w:rPr>
          <w:rFonts w:ascii="Arial"/>
          <w:sz w:val="21"/>
        </w:rPr>
      </w:pPr>
    </w:p>
    <w:p w14:paraId="410ABF51">
      <w:pPr>
        <w:spacing w:before="78" w:line="219" w:lineRule="auto"/>
        <w:ind w:left="35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表3 尺寸允许偏差</w:t>
      </w:r>
    </w:p>
    <w:p w14:paraId="485D43DB">
      <w:pPr>
        <w:spacing w:line="87" w:lineRule="auto"/>
        <w:rPr>
          <w:rFonts w:ascii="Arial"/>
          <w:sz w:val="2"/>
        </w:rPr>
      </w:pPr>
    </w:p>
    <w:tbl>
      <w:tblPr>
        <w:tblStyle w:val="6"/>
        <w:tblW w:w="90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4"/>
        <w:gridCol w:w="5902"/>
      </w:tblGrid>
      <w:tr w14:paraId="52194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104" w:type="dxa"/>
            <w:vAlign w:val="top"/>
          </w:tcPr>
          <w:p w14:paraId="20D79A02">
            <w:pPr>
              <w:pStyle w:val="7"/>
              <w:spacing w:before="75" w:line="228" w:lineRule="auto"/>
              <w:ind w:left="1348"/>
            </w:pPr>
            <w:r>
              <w:rPr>
                <w:spacing w:val="4"/>
              </w:rPr>
              <w:t>长度</w:t>
            </w:r>
          </w:p>
        </w:tc>
        <w:tc>
          <w:tcPr>
            <w:tcW w:w="5902" w:type="dxa"/>
            <w:vAlign w:val="top"/>
          </w:tcPr>
          <w:p w14:paraId="21BE1B7A">
            <w:pPr>
              <w:pStyle w:val="7"/>
              <w:spacing w:before="74" w:line="264" w:lineRule="exact"/>
              <w:ind w:left="2665"/>
            </w:pPr>
            <w:r>
              <w:rPr>
                <w:spacing w:val="-6"/>
                <w:position w:val="1"/>
              </w:rPr>
              <w:t>±</w:t>
            </w:r>
            <w:r>
              <w:rPr>
                <w:spacing w:val="-74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1.0%</w:t>
            </w:r>
          </w:p>
        </w:tc>
      </w:tr>
      <w:tr w14:paraId="77570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104" w:type="dxa"/>
            <w:vAlign w:val="top"/>
          </w:tcPr>
          <w:p w14:paraId="1FE3158F">
            <w:pPr>
              <w:pStyle w:val="7"/>
              <w:spacing w:before="73" w:line="228" w:lineRule="auto"/>
              <w:ind w:left="1358"/>
            </w:pPr>
            <w:r>
              <w:rPr>
                <w:spacing w:val="-1"/>
              </w:rPr>
              <w:t>宽度</w:t>
            </w:r>
          </w:p>
        </w:tc>
        <w:tc>
          <w:tcPr>
            <w:tcW w:w="5902" w:type="dxa"/>
            <w:vAlign w:val="top"/>
          </w:tcPr>
          <w:p w14:paraId="75D6A4D4">
            <w:pPr>
              <w:pStyle w:val="7"/>
              <w:spacing w:before="73" w:line="263" w:lineRule="exact"/>
              <w:ind w:left="2665"/>
            </w:pPr>
            <w:r>
              <w:rPr>
                <w:spacing w:val="-6"/>
                <w:position w:val="1"/>
              </w:rPr>
              <w:t>±</w:t>
            </w:r>
            <w:r>
              <w:rPr>
                <w:spacing w:val="-74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1.5%</w:t>
            </w:r>
          </w:p>
        </w:tc>
      </w:tr>
      <w:tr w14:paraId="6E533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104" w:type="dxa"/>
            <w:vAlign w:val="top"/>
          </w:tcPr>
          <w:p w14:paraId="6015D2F3">
            <w:pPr>
              <w:pStyle w:val="7"/>
              <w:spacing w:before="72" w:line="228" w:lineRule="auto"/>
              <w:ind w:left="1353"/>
            </w:pPr>
            <w:r>
              <w:rPr>
                <w:spacing w:val="2"/>
              </w:rPr>
              <w:t>高度</w:t>
            </w:r>
          </w:p>
        </w:tc>
        <w:tc>
          <w:tcPr>
            <w:tcW w:w="5902" w:type="dxa"/>
            <w:vAlign w:val="top"/>
          </w:tcPr>
          <w:p w14:paraId="67D85925">
            <w:pPr>
              <w:pStyle w:val="7"/>
              <w:spacing w:before="73" w:line="263" w:lineRule="exact"/>
              <w:ind w:left="2768"/>
            </w:pPr>
            <w:r>
              <w:rPr>
                <w:spacing w:val="-4"/>
                <w:position w:val="1"/>
              </w:rPr>
              <w:t>±2%</w:t>
            </w:r>
          </w:p>
        </w:tc>
      </w:tr>
      <w:tr w14:paraId="3AC22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104" w:type="dxa"/>
            <w:vAlign w:val="top"/>
          </w:tcPr>
          <w:p w14:paraId="5C095070">
            <w:pPr>
              <w:pStyle w:val="7"/>
              <w:spacing w:before="87" w:line="228" w:lineRule="auto"/>
              <w:ind w:left="1245"/>
            </w:pPr>
            <w:r>
              <w:rPr>
                <w:spacing w:val="5"/>
              </w:rPr>
              <w:t>不直度</w:t>
            </w:r>
          </w:p>
        </w:tc>
        <w:tc>
          <w:tcPr>
            <w:tcW w:w="5902" w:type="dxa"/>
            <w:vAlign w:val="top"/>
          </w:tcPr>
          <w:p w14:paraId="2833F81F">
            <w:pPr>
              <w:pStyle w:val="7"/>
              <w:spacing w:before="87" w:line="228" w:lineRule="auto"/>
              <w:ind w:left="2197"/>
            </w:pPr>
            <w:r>
              <w:rPr>
                <w:spacing w:val="4"/>
              </w:rPr>
              <w:t>不大于长度的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1%</w:t>
            </w:r>
          </w:p>
        </w:tc>
      </w:tr>
    </w:tbl>
    <w:p w14:paraId="5E426D3D">
      <w:pPr>
        <w:spacing w:before="147" w:line="219" w:lineRule="auto"/>
        <w:ind w:left="1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1.3.4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预焙阳极重量要求</w:t>
      </w:r>
    </w:p>
    <w:p w14:paraId="77C29955">
      <w:pPr>
        <w:spacing w:before="153" w:line="214" w:lineRule="auto"/>
        <w:ind w:left="6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预焙阳极单块重量应在图纸设计单重 (±10kg）范围之内。</w:t>
      </w:r>
    </w:p>
    <w:p w14:paraId="50BFD6BA">
      <w:pPr>
        <w:spacing w:before="164" w:line="219" w:lineRule="auto"/>
        <w:ind w:left="1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1.3.5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预焙阳极外观质量要求</w:t>
      </w:r>
    </w:p>
    <w:p w14:paraId="234FCC48">
      <w:pPr>
        <w:spacing w:before="154" w:line="278" w:lineRule="auto"/>
        <w:ind w:left="120" w:right="111" w:firstLine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1.3.5.1 预焙阳极表面粘接的填充料应清理干净。阳极炭块外观开槽缝里粘接的填充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料应清理干净，两条槽必须保持全通。</w:t>
      </w:r>
    </w:p>
    <w:p w14:paraId="44176F62">
      <w:pPr>
        <w:spacing w:before="157" w:line="279" w:lineRule="auto"/>
        <w:ind w:left="126" w:right="170" w:firstLine="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1.3.5.2 预焙阳极表面的氧化面积不应大于该表面面积的2</w:t>
      </w:r>
      <w:r>
        <w:rPr>
          <w:rFonts w:ascii="宋体" w:hAnsi="宋体" w:eastAsia="宋体" w:cs="宋体"/>
          <w:spacing w:val="-2"/>
          <w:sz w:val="24"/>
          <w:szCs w:val="24"/>
        </w:rPr>
        <w:t>0%，深度不应超过20mm，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并清理至表面光洁，无疏松。</w:t>
      </w:r>
    </w:p>
    <w:p w14:paraId="76DA0B51">
      <w:pPr>
        <w:spacing w:before="152" w:line="280" w:lineRule="auto"/>
        <w:ind w:left="121" w:right="111" w:firstLine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1.3.5.3 预焙阳极掉角、掉棱示意图如图1所示，掉角、掉棱尺寸应符合以下规定（含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开槽处</w:t>
      </w:r>
      <w:r>
        <w:rPr>
          <w:rFonts w:ascii="宋体" w:hAnsi="宋体" w:eastAsia="宋体" w:cs="宋体"/>
          <w:sz w:val="24"/>
          <w:szCs w:val="24"/>
        </w:rPr>
        <w:t>）：</w:t>
      </w:r>
    </w:p>
    <w:p w14:paraId="28363EE9">
      <w:pPr>
        <w:spacing w:before="155" w:line="279" w:lineRule="auto"/>
        <w:ind w:left="125" w:right="114" w:firstLine="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1）掉角截面近似周长（a＋b＋c）不大于600mm，在200mm～600mm之间的不应多</w:t>
      </w:r>
      <w:r>
        <w:rPr>
          <w:rFonts w:ascii="宋体" w:hAnsi="宋体" w:eastAsia="宋体" w:cs="宋体"/>
          <w:spacing w:val="-1"/>
          <w:sz w:val="24"/>
          <w:szCs w:val="24"/>
        </w:rPr>
        <w:t>于两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处，小于200mm的不计。</w:t>
      </w:r>
    </w:p>
    <w:p w14:paraId="5ED03848">
      <w:pPr>
        <w:spacing w:before="155" w:line="279" w:lineRule="auto"/>
        <w:ind w:left="122" w:right="1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2）掉棱长度不大于500mm，深度不大于60mm；掉棱长度在200mm～</w:t>
      </w:r>
      <w:r>
        <w:rPr>
          <w:rFonts w:ascii="宋体" w:hAnsi="宋体" w:eastAsia="宋体" w:cs="宋体"/>
          <w:spacing w:val="-3"/>
          <w:sz w:val="24"/>
          <w:szCs w:val="24"/>
        </w:rPr>
        <w:t>500mm，深度不大于</w:t>
      </w:r>
      <w:r>
        <w:rPr>
          <w:rFonts w:ascii="宋体" w:hAnsi="宋体" w:eastAsia="宋体" w:cs="宋体"/>
          <w:sz w:val="24"/>
          <w:szCs w:val="24"/>
        </w:rPr>
        <w:t xml:space="preserve"> 60mm的不应多于两处；长度小于200mm，深</w:t>
      </w:r>
      <w:r>
        <w:rPr>
          <w:rFonts w:ascii="宋体" w:hAnsi="宋体" w:eastAsia="宋体" w:cs="宋体"/>
          <w:spacing w:val="-1"/>
          <w:sz w:val="24"/>
          <w:szCs w:val="24"/>
        </w:rPr>
        <w:t>度小于60mm的忽略不计。</w:t>
      </w:r>
    </w:p>
    <w:p w14:paraId="5089A28C">
      <w:pPr>
        <w:spacing w:before="60" w:line="2684" w:lineRule="exact"/>
        <w:ind w:firstLine="800"/>
      </w:pPr>
      <w:r>
        <w:rPr>
          <w:position w:val="-53"/>
        </w:rPr>
        <w:drawing>
          <wp:inline distT="0" distB="0" distL="0" distR="0">
            <wp:extent cx="4704080" cy="170370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04588" cy="170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871F6">
      <w:pPr>
        <w:spacing w:before="216" w:line="219" w:lineRule="auto"/>
        <w:ind w:left="27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图 1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预焙阳极掉角、掉棱示意图</w:t>
      </w:r>
    </w:p>
    <w:p w14:paraId="2D715145">
      <w:pPr>
        <w:spacing w:before="158" w:line="279" w:lineRule="auto"/>
        <w:ind w:left="124" w:right="111" w:firstLine="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1.3.5.4 预焙阳极炭碗内裂纹或连接炭碗的孔边缘裂纹长度不大于100mm，最大宽度 </w:t>
      </w:r>
      <w:r>
        <w:rPr>
          <w:rFonts w:ascii="宋体" w:hAnsi="宋体" w:eastAsia="宋体" w:cs="宋体"/>
          <w:spacing w:val="-1"/>
          <w:sz w:val="24"/>
          <w:szCs w:val="24"/>
        </w:rPr>
        <w:t>不大于1mm，孔与孔之间不应有连通裂纹。</w:t>
      </w:r>
    </w:p>
    <w:p w14:paraId="141DE32A">
      <w:pPr>
        <w:spacing w:before="152" w:line="280" w:lineRule="auto"/>
        <w:ind w:left="121" w:right="111" w:firstLine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1.3.5.5 每块预焙阳极有缺损的炭碗数不应多于2个。炭碗内每个棱缺损应不大于其 面积的1/2，小于1/3的忽略不计，每个炭</w:t>
      </w:r>
      <w:r>
        <w:rPr>
          <w:rFonts w:ascii="宋体" w:hAnsi="宋体" w:eastAsia="宋体" w:cs="宋体"/>
          <w:spacing w:val="-1"/>
          <w:sz w:val="24"/>
          <w:szCs w:val="24"/>
        </w:rPr>
        <w:t>碗内棱缺损不应多于2处。</w:t>
      </w:r>
    </w:p>
    <w:p w14:paraId="1037220A">
      <w:pPr>
        <w:spacing w:line="280" w:lineRule="auto"/>
        <w:rPr>
          <w:rFonts w:ascii="宋体" w:hAnsi="宋体" w:eastAsia="宋体" w:cs="宋体"/>
          <w:sz w:val="24"/>
          <w:szCs w:val="24"/>
        </w:rPr>
        <w:sectPr>
          <w:headerReference r:id="rId10" w:type="default"/>
          <w:footerReference r:id="rId11" w:type="default"/>
          <w:pgSz w:w="11906" w:h="16839"/>
          <w:pgMar w:top="1302" w:right="1419" w:bottom="919" w:left="1475" w:header="872" w:footer="554" w:gutter="0"/>
          <w:cols w:space="720" w:num="1"/>
        </w:sectPr>
      </w:pPr>
    </w:p>
    <w:p w14:paraId="6C0C9ECC">
      <w:pPr>
        <w:spacing w:line="300" w:lineRule="auto"/>
        <w:rPr>
          <w:rFonts w:ascii="Arial"/>
          <w:sz w:val="21"/>
        </w:rPr>
      </w:pPr>
    </w:p>
    <w:p w14:paraId="4CD6A56E">
      <w:pPr>
        <w:spacing w:line="301" w:lineRule="auto"/>
        <w:rPr>
          <w:rFonts w:ascii="Arial"/>
          <w:sz w:val="21"/>
        </w:rPr>
      </w:pPr>
    </w:p>
    <w:p w14:paraId="6278DE64">
      <w:pPr>
        <w:spacing w:line="301" w:lineRule="auto"/>
        <w:rPr>
          <w:rFonts w:ascii="Arial"/>
          <w:sz w:val="21"/>
        </w:rPr>
      </w:pPr>
    </w:p>
    <w:p w14:paraId="280C5122">
      <w:pPr>
        <w:spacing w:before="78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1.3.5.6 预焙阳极炭碗底面凹凸高度不大于15mm。</w:t>
      </w:r>
    </w:p>
    <w:p w14:paraId="11D519DB">
      <w:pPr>
        <w:spacing w:before="154" w:line="299" w:lineRule="auto"/>
        <w:ind w:left="9" w:right="32" w:firstLine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1.3.5.7 预焙阳极大面裂纹直线长度不大于300mm，最大宽度不大于1mm，数量不多于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3处。端面裂纹直线长度不大于200mm，最大宽</w:t>
      </w:r>
      <w:r>
        <w:rPr>
          <w:rFonts w:ascii="宋体" w:hAnsi="宋体" w:eastAsia="宋体" w:cs="宋体"/>
          <w:spacing w:val="-3"/>
          <w:sz w:val="24"/>
          <w:szCs w:val="24"/>
        </w:rPr>
        <w:t>度不大于1mm，数量不多于2处。阳极表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面裂纹直线长度小于100mm，宽度小于1mm的忽略不计。</w:t>
      </w:r>
    </w:p>
    <w:p w14:paraId="29ED5700">
      <w:pPr>
        <w:spacing w:before="153" w:line="279" w:lineRule="auto"/>
        <w:ind w:left="12" w:right="32" w:firstLine="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1.3.5.8 预焙阳极表面鼓包或缺损周长不大于300mm，高度或深度不大于20mm，数量 </w:t>
      </w:r>
      <w:r>
        <w:rPr>
          <w:rFonts w:ascii="宋体" w:hAnsi="宋体" w:eastAsia="宋体" w:cs="宋体"/>
          <w:spacing w:val="-3"/>
          <w:sz w:val="24"/>
          <w:szCs w:val="24"/>
        </w:rPr>
        <w:t>不多于2处。</w:t>
      </w:r>
    </w:p>
    <w:p w14:paraId="7C5F0A8B">
      <w:pPr>
        <w:spacing w:before="155" w:line="219" w:lineRule="auto"/>
        <w:ind w:left="26"/>
        <w:outlineLvl w:val="1"/>
        <w:rPr>
          <w:rFonts w:ascii="宋体" w:hAnsi="宋体" w:eastAsia="宋体" w:cs="宋体"/>
          <w:sz w:val="24"/>
          <w:szCs w:val="24"/>
        </w:rPr>
      </w:pPr>
      <w:bookmarkStart w:id="6" w:name="bookmark5"/>
      <w:bookmarkEnd w:id="6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1.4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检验规则</w:t>
      </w:r>
    </w:p>
    <w:p w14:paraId="662DE9C5">
      <w:pPr>
        <w:spacing w:before="155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1.4.1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检测和验收</w:t>
      </w:r>
    </w:p>
    <w:p w14:paraId="359B384C">
      <w:pPr>
        <w:spacing w:before="153" w:line="299" w:lineRule="auto"/>
        <w:ind w:left="13" w:right="32" w:firstLine="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1.4.1.1 预焙阳极由需方在需方仓库内进行抽样检验。如检验结果与合同的约定不符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时，应及时向供方提出，供方收到需方质量异常反馈后，应在</w:t>
      </w:r>
      <w:r>
        <w:rPr>
          <w:rFonts w:ascii="宋体" w:hAnsi="宋体" w:eastAsia="宋体" w:cs="宋体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3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个工作日内处理，否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则视为默认需方提出的异议和处理意见。</w:t>
      </w:r>
    </w:p>
    <w:p w14:paraId="6DEFC83B">
      <w:pPr>
        <w:spacing w:before="154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1.4.1.2 必要时，需方可进入供方现场对拟交货的产品进行供货前的检查。</w:t>
      </w:r>
    </w:p>
    <w:p w14:paraId="26D090EE">
      <w:pPr>
        <w:spacing w:before="158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1.4.2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组批及检测频次</w:t>
      </w:r>
    </w:p>
    <w:p w14:paraId="65178EF5">
      <w:pPr>
        <w:spacing w:before="152" w:line="309" w:lineRule="auto"/>
        <w:ind w:left="7" w:right="32" w:firstLine="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1.4.2.1 预焙阳极理化性能常规检测项目，按不同供</w:t>
      </w:r>
      <w:r>
        <w:rPr>
          <w:rFonts w:ascii="宋体" w:hAnsi="宋体" w:eastAsia="宋体" w:cs="宋体"/>
          <w:spacing w:val="-4"/>
          <w:sz w:val="24"/>
          <w:szCs w:val="24"/>
        </w:rPr>
        <w:t>方分别以不大于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200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块组批抽检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一次，连续两日内到货量不足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200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块的，同样组批抽检一次。当抽检过程</w:t>
      </w:r>
      <w:r>
        <w:rPr>
          <w:rFonts w:ascii="宋体" w:hAnsi="宋体" w:eastAsia="宋体" w:cs="宋体"/>
          <w:spacing w:val="3"/>
          <w:sz w:val="24"/>
          <w:szCs w:val="24"/>
        </w:rPr>
        <w:t>中连续</w:t>
      </w:r>
      <w:r>
        <w:rPr>
          <w:rFonts w:ascii="宋体" w:hAnsi="宋体" w:eastAsia="宋体" w:cs="宋体"/>
          <w:spacing w:val="-4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3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批次不合格时，转为加严抽检，即不大于</w:t>
      </w:r>
      <w:r>
        <w:rPr>
          <w:rFonts w:ascii="宋体" w:hAnsi="宋体" w:eastAsia="宋体" w:cs="宋体"/>
          <w:spacing w:val="-2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100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块组批抽检</w:t>
      </w:r>
      <w:r>
        <w:rPr>
          <w:rFonts w:ascii="宋体" w:hAnsi="宋体" w:eastAsia="宋体" w:cs="宋体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1</w:t>
      </w:r>
      <w:r>
        <w:rPr>
          <w:rFonts w:ascii="宋体" w:hAnsi="宋体" w:eastAsia="宋体" w:cs="宋体"/>
          <w:spacing w:val="-3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次，当加严抽检</w:t>
      </w:r>
      <w:r>
        <w:rPr>
          <w:rFonts w:ascii="宋体" w:hAnsi="宋体" w:eastAsia="宋体" w:cs="宋体"/>
          <w:spacing w:val="1"/>
          <w:sz w:val="24"/>
          <w:szCs w:val="24"/>
        </w:rPr>
        <w:t>连续</w:t>
      </w:r>
      <w:r>
        <w:rPr>
          <w:rFonts w:ascii="宋体" w:hAnsi="宋体" w:eastAsia="宋体" w:cs="宋体"/>
          <w:spacing w:val="-4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5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批次均合格后，由加严抽检转为正常抽验，即不大于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200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块组批抽检一次。</w:t>
      </w:r>
    </w:p>
    <w:p w14:paraId="719C6E6C">
      <w:pPr>
        <w:spacing w:before="153" w:line="309" w:lineRule="auto"/>
        <w:ind w:left="8" w:firstLine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1.4.2.2 预焙阳极外观质量逐块检验，预焙阳极规格尺寸抽检与理化性能抽检组批同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步进行。每批次（即不大于</w:t>
      </w:r>
      <w:r>
        <w:rPr>
          <w:rFonts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200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块）抽检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4-6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块，当出现质量问题时，增加抽检量，</w:t>
      </w:r>
      <w:r>
        <w:rPr>
          <w:rFonts w:ascii="宋体" w:hAnsi="宋体" w:eastAsia="宋体" w:cs="宋体"/>
          <w:sz w:val="24"/>
          <w:szCs w:val="24"/>
        </w:rPr>
        <w:t xml:space="preserve"> 每批次再随机抽检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块，当合格率</w:t>
      </w:r>
      <w:r>
        <w:rPr>
          <w:rFonts w:ascii="Arial" w:hAnsi="Arial" w:eastAsia="Arial" w:cs="Arial"/>
          <w:sz w:val="24"/>
          <w:szCs w:val="24"/>
        </w:rPr>
        <w:t>≥</w:t>
      </w:r>
      <w:r>
        <w:rPr>
          <w:rFonts w:ascii="宋体" w:hAnsi="宋体" w:eastAsia="宋体" w:cs="宋体"/>
          <w:sz w:val="24"/>
          <w:szCs w:val="24"/>
        </w:rPr>
        <w:t>80</w:t>
      </w:r>
      <w:r>
        <w:rPr>
          <w:rFonts w:ascii="宋体" w:hAnsi="宋体" w:eastAsia="宋体" w:cs="宋体"/>
          <w:spacing w:val="-1"/>
          <w:sz w:val="24"/>
          <w:szCs w:val="24"/>
        </w:rPr>
        <w:t>%时，只判定存在尺寸问题的单块预焙阳极不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合格，当合格率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&lt;</w:t>
      </w:r>
      <w:r>
        <w:rPr>
          <w:rFonts w:ascii="宋体" w:hAnsi="宋体" w:eastAsia="宋体" w:cs="宋体"/>
          <w:spacing w:val="-1"/>
          <w:sz w:val="24"/>
          <w:szCs w:val="24"/>
        </w:rPr>
        <w:t>80%时，判定该批次预焙阳极全部不合格。</w:t>
      </w:r>
    </w:p>
    <w:p w14:paraId="4D13181F">
      <w:pPr>
        <w:spacing w:before="159" w:line="314" w:lineRule="auto"/>
        <w:ind w:left="9" w:right="32" w:firstLine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1.4.2.3 预焙阳极单块重量计算方法：按每车次进行统计计算，单块重量=该车预焙 阳极净重（需方过磅净重）/该车预焙阳极总块数。计算出来的预焙阳极单块重量符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合合同约定的单块重量要求时，判定该车预焙阳极单块重量全部合格，否则判定该车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预焙阳极单块重量全部不合格。当抽样检测或使用过程中质量出现异常时，需方可在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需方仓库内对供方提供的预焙阳极随机进行单</w:t>
      </w:r>
      <w:r>
        <w:rPr>
          <w:rFonts w:ascii="宋体" w:hAnsi="宋体" w:eastAsia="宋体" w:cs="宋体"/>
          <w:spacing w:val="-1"/>
          <w:sz w:val="24"/>
          <w:szCs w:val="24"/>
        </w:rPr>
        <w:t>块重量抽测，并进行判定。</w:t>
      </w:r>
    </w:p>
    <w:p w14:paraId="5D37FE13">
      <w:pPr>
        <w:spacing w:before="155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1.4.3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检验项目</w:t>
      </w:r>
    </w:p>
    <w:p w14:paraId="7AE849BA">
      <w:pPr>
        <w:spacing w:before="157" w:line="219" w:lineRule="auto"/>
        <w:ind w:left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每批预焙阳极应对规定的理化性能、外观质量</w:t>
      </w:r>
      <w:r>
        <w:rPr>
          <w:rFonts w:ascii="宋体" w:hAnsi="宋体" w:eastAsia="宋体" w:cs="宋体"/>
          <w:spacing w:val="-1"/>
          <w:sz w:val="24"/>
          <w:szCs w:val="24"/>
        </w:rPr>
        <w:t>、单块重量等进行检验。</w:t>
      </w:r>
    </w:p>
    <w:p w14:paraId="328B6F0A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headerReference r:id="rId12" w:type="default"/>
          <w:footerReference r:id="rId13" w:type="default"/>
          <w:pgSz w:w="11906" w:h="16839"/>
          <w:pgMar w:top="1302" w:right="1498" w:bottom="919" w:left="1587" w:header="872" w:footer="552" w:gutter="0"/>
          <w:cols w:space="720" w:num="1"/>
        </w:sectPr>
      </w:pPr>
    </w:p>
    <w:p w14:paraId="1113D55B">
      <w:pPr>
        <w:spacing w:line="300" w:lineRule="auto"/>
        <w:rPr>
          <w:rFonts w:ascii="Arial"/>
          <w:sz w:val="21"/>
        </w:rPr>
      </w:pPr>
    </w:p>
    <w:p w14:paraId="03E5BA38">
      <w:pPr>
        <w:spacing w:line="301" w:lineRule="auto"/>
        <w:rPr>
          <w:rFonts w:ascii="Arial"/>
          <w:sz w:val="21"/>
        </w:rPr>
      </w:pPr>
    </w:p>
    <w:p w14:paraId="406EFEEB">
      <w:pPr>
        <w:spacing w:line="301" w:lineRule="auto"/>
        <w:rPr>
          <w:rFonts w:ascii="Arial"/>
          <w:sz w:val="21"/>
        </w:rPr>
      </w:pPr>
    </w:p>
    <w:p w14:paraId="0B35799F">
      <w:pPr>
        <w:spacing w:before="78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1.4.4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取样和制样</w:t>
      </w:r>
    </w:p>
    <w:p w14:paraId="563E0D07">
      <w:pPr>
        <w:spacing w:before="153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1.4.4.1 预焙阳极按组批规定，每批随机</w:t>
      </w:r>
      <w:r>
        <w:rPr>
          <w:rFonts w:ascii="宋体" w:hAnsi="宋体" w:eastAsia="宋体" w:cs="宋体"/>
          <w:spacing w:val="-3"/>
          <w:sz w:val="24"/>
          <w:szCs w:val="24"/>
        </w:rPr>
        <w:t>抽取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1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个样品。</w:t>
      </w:r>
    </w:p>
    <w:p w14:paraId="5808C753">
      <w:pPr>
        <w:spacing w:before="153" w:line="280" w:lineRule="auto"/>
        <w:ind w:left="9" w:firstLine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1.4.4.2 预焙阳极样品的取样按照GB/T 26297.3《铝</w:t>
      </w:r>
      <w:r>
        <w:rPr>
          <w:rFonts w:ascii="宋体" w:hAnsi="宋体" w:eastAsia="宋体" w:cs="宋体"/>
          <w:spacing w:val="-1"/>
          <w:sz w:val="24"/>
          <w:szCs w:val="24"/>
        </w:rPr>
        <w:t>用炭素材料预焙阳极取样方法》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规定进行，取样位置为预焙阳极底部，取样长度约为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230mm。</w:t>
      </w:r>
    </w:p>
    <w:p w14:paraId="3E1B6647">
      <w:pPr>
        <w:spacing w:before="154" w:line="278" w:lineRule="auto"/>
        <w:ind w:left="7" w:right="105" w:firstLine="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1.4.4.3 取样时，若遇到底部开槽预焙阳极，视开槽情况在预焙阳极底部合理布置取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样点，取样点的布置不得影响预焙阳极的正常使用。</w:t>
      </w:r>
    </w:p>
    <w:p w14:paraId="775376CB">
      <w:pPr>
        <w:spacing w:before="162" w:line="321" w:lineRule="auto"/>
        <w:ind w:left="10" w:right="105" w:firstLine="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1.4.4.4 钻取的试样应无肉眼可见裂纹。钻样过程中，如果第一次钻取的试样出现肉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眼可见裂纹，判定该块预焙阳极不合格，并重新在该批次预焙阳极中随机抽取第二块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预焙阳极进行钻样，若第二块预焙阳极钻取的试样仍出现肉眼可见裂纹，判定该批次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预焙阳极存在内部裂纹不合格。若第二块预焙阳极钻取的试样无裂纹，再重新在该批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次预焙阳极中随机抽取第三块预焙阳极进行钻样，若第三块预焙阳极试样无裂纹，判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定该批次预焙阳极（除第一块试样裂纹的预焙阳极外）合格，否则判定该批次预焙阳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极不合格。</w:t>
      </w:r>
    </w:p>
    <w:p w14:paraId="41C3F2CF">
      <w:pPr>
        <w:spacing w:before="154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1.4.4.5 预焙阳极封存样品保存期限不少于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3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个月。</w:t>
      </w:r>
    </w:p>
    <w:p w14:paraId="1F4F3B0C">
      <w:pPr>
        <w:spacing w:before="155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1.4.5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复检</w:t>
      </w:r>
    </w:p>
    <w:p w14:paraId="6F6EA4E6">
      <w:pPr>
        <w:spacing w:before="153" w:line="315" w:lineRule="auto"/>
        <w:ind w:left="8" w:right="54" w:firstLine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1.4.5.1 复检方式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：</w:t>
      </w:r>
      <w:r>
        <w:rPr>
          <w:rFonts w:ascii="宋体" w:hAnsi="宋体" w:eastAsia="宋体" w:cs="宋体"/>
          <w:spacing w:val="-4"/>
          <w:sz w:val="24"/>
          <w:szCs w:val="24"/>
        </w:rPr>
        <w:t>供需双方在验收过程中就质量问题发生争议时，供方需在</w:t>
      </w:r>
      <w:r>
        <w:rPr>
          <w:rFonts w:ascii="宋体" w:hAnsi="宋体" w:eastAsia="宋体" w:cs="宋体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3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个工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作日内，以函件的方式向需方提出复检申请。复检优先选择在需方实验室进行，当争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议较大或供方有充分理由时，也可选择在双方认可的具有资质的第三方实验室进行复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检（由需方在供需双方认可的具有资质的第三方实验</w:t>
      </w:r>
      <w:r>
        <w:rPr>
          <w:rFonts w:ascii="宋体" w:hAnsi="宋体" w:eastAsia="宋体" w:cs="宋体"/>
          <w:spacing w:val="-2"/>
          <w:sz w:val="24"/>
          <w:szCs w:val="24"/>
        </w:rPr>
        <w:t>室中随机选择一家进行复检）。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以上复检方式只可选择其中一种，不可两种同时进行。</w:t>
      </w:r>
    </w:p>
    <w:p w14:paraId="488F972F">
      <w:pPr>
        <w:spacing w:before="155" w:line="279" w:lineRule="auto"/>
        <w:ind w:left="26" w:righ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1.4.5.2 复检样品：耐压强度、室温电阻率由供需双方一同在预焙阳极原取样点附近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10cm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范围内取样进行复检，其它理化性能采用需方到货验收时的封存样品进行复检。</w:t>
      </w:r>
    </w:p>
    <w:p w14:paraId="48113F20">
      <w:pPr>
        <w:spacing w:before="153" w:line="299" w:lineRule="auto"/>
        <w:ind w:left="10" w:right="98" w:firstLine="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1.4.5.3 复检结果的应用：当复检结果在该项指标检测标准规定再现性允许误差范围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的，以需方到货验收时检测结果为结算依据，当复检结果超出该项指标检测标准规定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再现性允许误差范围的，以复检结果为结算依据。</w:t>
      </w:r>
    </w:p>
    <w:p w14:paraId="4612C1D0">
      <w:pPr>
        <w:spacing w:before="154" w:line="279" w:lineRule="auto"/>
        <w:ind w:left="12" w:right="108" w:firstLine="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1.4.5.4 复检费用：在需方实验室进行复检的，复检费用由需方承担；由第三方实验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室复检的，复检费用由提出异议方承担。</w:t>
      </w:r>
    </w:p>
    <w:p w14:paraId="7ADE1E39">
      <w:pPr>
        <w:spacing w:line="279" w:lineRule="auto"/>
        <w:rPr>
          <w:rFonts w:ascii="宋体" w:hAnsi="宋体" w:eastAsia="宋体" w:cs="宋体"/>
          <w:sz w:val="24"/>
          <w:szCs w:val="24"/>
        </w:rPr>
        <w:sectPr>
          <w:headerReference r:id="rId14" w:type="default"/>
          <w:footerReference r:id="rId15" w:type="default"/>
          <w:pgSz w:w="11906" w:h="16839"/>
          <w:pgMar w:top="1302" w:right="1425" w:bottom="919" w:left="1587" w:header="872" w:footer="554" w:gutter="0"/>
          <w:cols w:space="720" w:num="1"/>
        </w:sectPr>
      </w:pPr>
    </w:p>
    <w:p w14:paraId="6DB30A04">
      <w:pPr>
        <w:spacing w:line="300" w:lineRule="auto"/>
        <w:rPr>
          <w:rFonts w:ascii="Arial"/>
          <w:sz w:val="21"/>
        </w:rPr>
      </w:pPr>
    </w:p>
    <w:p w14:paraId="67D626BA">
      <w:pPr>
        <w:spacing w:line="301" w:lineRule="auto"/>
        <w:rPr>
          <w:rFonts w:ascii="Arial"/>
          <w:sz w:val="21"/>
        </w:rPr>
      </w:pPr>
    </w:p>
    <w:p w14:paraId="5A9E0197">
      <w:pPr>
        <w:spacing w:line="301" w:lineRule="auto"/>
        <w:rPr>
          <w:rFonts w:ascii="Arial"/>
          <w:sz w:val="21"/>
        </w:rPr>
      </w:pPr>
    </w:p>
    <w:p w14:paraId="3739353F">
      <w:pPr>
        <w:spacing w:before="78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1.4.6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检验结果的判定</w:t>
      </w:r>
    </w:p>
    <w:p w14:paraId="4EE536A0">
      <w:pPr>
        <w:spacing w:before="154" w:line="219" w:lineRule="auto"/>
        <w:ind w:left="4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理化性能出现任何一项不合格，判定该批次预焙阳极不合格。</w:t>
      </w:r>
    </w:p>
    <w:p w14:paraId="5081BE26">
      <w:pPr>
        <w:spacing w:before="79" w:line="220" w:lineRule="auto"/>
        <w:ind w:left="5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1.4.7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再现性</w:t>
      </w:r>
    </w:p>
    <w:p w14:paraId="10ECD518">
      <w:pPr>
        <w:spacing w:before="26" w:line="219" w:lineRule="auto"/>
        <w:ind w:left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复检仲裁再现性允许误差范围如下表：</w:t>
      </w:r>
    </w:p>
    <w:p w14:paraId="147F7015">
      <w:pPr>
        <w:spacing w:before="27" w:line="211" w:lineRule="auto"/>
        <w:ind w:left="30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表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4 再现性允许误差范围</w:t>
      </w:r>
    </w:p>
    <w:tbl>
      <w:tblPr>
        <w:tblStyle w:val="6"/>
        <w:tblW w:w="7142" w:type="dxa"/>
        <w:tblInd w:w="8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1641"/>
        <w:gridCol w:w="1845"/>
        <w:gridCol w:w="1949"/>
      </w:tblGrid>
      <w:tr w14:paraId="5B55C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07" w:type="dxa"/>
            <w:vAlign w:val="top"/>
          </w:tcPr>
          <w:p w14:paraId="3F4F2D83">
            <w:pPr>
              <w:pStyle w:val="7"/>
              <w:spacing w:before="188" w:line="228" w:lineRule="auto"/>
              <w:ind w:left="437"/>
            </w:pPr>
            <w:r>
              <w:rPr>
                <w:spacing w:val="3"/>
              </w:rPr>
              <w:t>检测项目</w:t>
            </w:r>
          </w:p>
        </w:tc>
        <w:tc>
          <w:tcPr>
            <w:tcW w:w="1641" w:type="dxa"/>
            <w:vAlign w:val="top"/>
          </w:tcPr>
          <w:p w14:paraId="75E22C99">
            <w:pPr>
              <w:pStyle w:val="7"/>
              <w:spacing w:before="189" w:line="228" w:lineRule="auto"/>
              <w:ind w:left="609"/>
            </w:pPr>
            <w:r>
              <w:rPr>
                <w:spacing w:val="1"/>
              </w:rPr>
              <w:t>单位</w:t>
            </w:r>
          </w:p>
        </w:tc>
        <w:tc>
          <w:tcPr>
            <w:tcW w:w="1845" w:type="dxa"/>
            <w:vAlign w:val="top"/>
          </w:tcPr>
          <w:p w14:paraId="5990F0F7">
            <w:pPr>
              <w:pStyle w:val="7"/>
              <w:spacing w:before="188" w:line="228" w:lineRule="auto"/>
              <w:ind w:left="303"/>
            </w:pPr>
            <w:r>
              <w:rPr>
                <w:spacing w:val="3"/>
              </w:rPr>
              <w:t>检测结果范围</w:t>
            </w:r>
          </w:p>
        </w:tc>
        <w:tc>
          <w:tcPr>
            <w:tcW w:w="1949" w:type="dxa"/>
            <w:vAlign w:val="top"/>
          </w:tcPr>
          <w:p w14:paraId="76C58034">
            <w:pPr>
              <w:pStyle w:val="7"/>
              <w:spacing w:before="188" w:line="228" w:lineRule="auto"/>
              <w:ind w:left="666"/>
            </w:pPr>
            <w:r>
              <w:t>允许差</w:t>
            </w:r>
          </w:p>
        </w:tc>
      </w:tr>
      <w:tr w14:paraId="69B50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7" w:type="dxa"/>
            <w:vAlign w:val="top"/>
          </w:tcPr>
          <w:p w14:paraId="59225EAC">
            <w:pPr>
              <w:pStyle w:val="7"/>
              <w:spacing w:before="183" w:line="228" w:lineRule="auto"/>
              <w:ind w:left="340"/>
            </w:pPr>
            <w:r>
              <w:rPr>
                <w:spacing w:val="2"/>
              </w:rPr>
              <w:t>室温电阻率</w:t>
            </w:r>
          </w:p>
        </w:tc>
        <w:tc>
          <w:tcPr>
            <w:tcW w:w="1641" w:type="dxa"/>
            <w:vAlign w:val="top"/>
          </w:tcPr>
          <w:p w14:paraId="44AF2856">
            <w:pPr>
              <w:pStyle w:val="7"/>
              <w:spacing w:before="184" w:line="235" w:lineRule="auto"/>
              <w:ind w:left="505"/>
            </w:pPr>
            <w:r>
              <w:rPr>
                <w:spacing w:val="-41"/>
              </w:rPr>
              <w:t>μ</w:t>
            </w:r>
            <w:r>
              <w:rPr>
                <w:spacing w:val="-55"/>
              </w:rPr>
              <w:t xml:space="preserve"> </w:t>
            </w:r>
            <w:r>
              <w:rPr>
                <w:spacing w:val="-41"/>
              </w:rPr>
              <w:t>Ω</w:t>
            </w:r>
            <w:r>
              <w:rPr>
                <w:spacing w:val="-25"/>
              </w:rPr>
              <w:t xml:space="preserve"> </w:t>
            </w:r>
            <w:r>
              <w:rPr>
                <w:spacing w:val="-41"/>
              </w:rPr>
              <w:t>·m</w:t>
            </w:r>
          </w:p>
        </w:tc>
        <w:tc>
          <w:tcPr>
            <w:tcW w:w="1845" w:type="dxa"/>
            <w:vAlign w:val="top"/>
          </w:tcPr>
          <w:p w14:paraId="436F0434">
            <w:pPr>
              <w:pStyle w:val="7"/>
              <w:spacing w:before="184" w:line="228" w:lineRule="auto"/>
              <w:ind w:left="607"/>
            </w:pPr>
            <w:r>
              <w:rPr>
                <w:spacing w:val="2"/>
              </w:rPr>
              <w:t>全范围</w:t>
            </w:r>
          </w:p>
        </w:tc>
        <w:tc>
          <w:tcPr>
            <w:tcW w:w="1949" w:type="dxa"/>
            <w:vAlign w:val="top"/>
          </w:tcPr>
          <w:p w14:paraId="1D23C386">
            <w:pPr>
              <w:pStyle w:val="7"/>
              <w:spacing w:before="184" w:line="235" w:lineRule="auto"/>
              <w:ind w:left="736"/>
            </w:pPr>
            <w:r>
              <w:rPr>
                <w:spacing w:val="-5"/>
              </w:rPr>
              <w:t>±1.5</w:t>
            </w:r>
          </w:p>
        </w:tc>
      </w:tr>
      <w:tr w14:paraId="20F4E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7" w:type="dxa"/>
            <w:vAlign w:val="top"/>
          </w:tcPr>
          <w:p w14:paraId="4BB47E5A">
            <w:pPr>
              <w:pStyle w:val="7"/>
              <w:spacing w:before="186" w:line="228" w:lineRule="auto"/>
              <w:ind w:left="440"/>
            </w:pPr>
            <w:r>
              <w:rPr>
                <w:spacing w:val="2"/>
              </w:rPr>
              <w:t>耐压强度</w:t>
            </w:r>
          </w:p>
        </w:tc>
        <w:tc>
          <w:tcPr>
            <w:tcW w:w="1641" w:type="dxa"/>
            <w:vAlign w:val="top"/>
          </w:tcPr>
          <w:p w14:paraId="3CCBE10E">
            <w:pPr>
              <w:pStyle w:val="7"/>
              <w:spacing w:before="185" w:line="223" w:lineRule="auto"/>
              <w:ind w:left="651"/>
            </w:pPr>
            <w:r>
              <w:rPr>
                <w:spacing w:val="3"/>
              </w:rPr>
              <w:t>Mpa</w:t>
            </w:r>
          </w:p>
        </w:tc>
        <w:tc>
          <w:tcPr>
            <w:tcW w:w="1845" w:type="dxa"/>
            <w:vAlign w:val="top"/>
          </w:tcPr>
          <w:p w14:paraId="486D9A7F">
            <w:pPr>
              <w:pStyle w:val="7"/>
              <w:spacing w:before="186" w:line="228" w:lineRule="auto"/>
              <w:ind w:left="607"/>
            </w:pPr>
            <w:r>
              <w:rPr>
                <w:spacing w:val="2"/>
              </w:rPr>
              <w:t>全范围</w:t>
            </w:r>
          </w:p>
        </w:tc>
        <w:tc>
          <w:tcPr>
            <w:tcW w:w="1949" w:type="dxa"/>
            <w:vAlign w:val="top"/>
          </w:tcPr>
          <w:p w14:paraId="46708AF5">
            <w:pPr>
              <w:pStyle w:val="7"/>
              <w:spacing w:before="186" w:line="233" w:lineRule="auto"/>
              <w:ind w:left="837"/>
            </w:pPr>
            <w:r>
              <w:rPr>
                <w:spacing w:val="-12"/>
              </w:rPr>
              <w:t>±2</w:t>
            </w:r>
          </w:p>
        </w:tc>
      </w:tr>
      <w:tr w14:paraId="48B95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07" w:type="dxa"/>
            <w:vAlign w:val="top"/>
          </w:tcPr>
          <w:p w14:paraId="524F17D8">
            <w:pPr>
              <w:pStyle w:val="7"/>
              <w:spacing w:before="186" w:line="228" w:lineRule="auto"/>
              <w:ind w:left="436"/>
            </w:pPr>
            <w:r>
              <w:rPr>
                <w:spacing w:val="3"/>
              </w:rPr>
              <w:t>表观密度</w:t>
            </w:r>
          </w:p>
        </w:tc>
        <w:tc>
          <w:tcPr>
            <w:tcW w:w="1641" w:type="dxa"/>
            <w:vAlign w:val="top"/>
          </w:tcPr>
          <w:p w14:paraId="6CD5C329">
            <w:pPr>
              <w:pStyle w:val="7"/>
              <w:spacing w:before="168" w:line="238" w:lineRule="auto"/>
              <w:ind w:left="586"/>
              <w:rPr>
                <w:sz w:val="10"/>
                <w:szCs w:val="10"/>
              </w:rPr>
            </w:pPr>
            <w:r>
              <w:t>g/cm</w:t>
            </w:r>
            <w:r>
              <w:rPr>
                <w:position w:val="9"/>
                <w:sz w:val="10"/>
                <w:szCs w:val="10"/>
              </w:rPr>
              <w:t>3</w:t>
            </w:r>
          </w:p>
        </w:tc>
        <w:tc>
          <w:tcPr>
            <w:tcW w:w="1845" w:type="dxa"/>
            <w:vAlign w:val="top"/>
          </w:tcPr>
          <w:p w14:paraId="611494CF">
            <w:pPr>
              <w:pStyle w:val="7"/>
              <w:spacing w:before="186" w:line="228" w:lineRule="auto"/>
              <w:ind w:left="607"/>
            </w:pPr>
            <w:r>
              <w:rPr>
                <w:spacing w:val="2"/>
              </w:rPr>
              <w:t>全范围</w:t>
            </w:r>
          </w:p>
        </w:tc>
        <w:tc>
          <w:tcPr>
            <w:tcW w:w="1949" w:type="dxa"/>
            <w:vAlign w:val="top"/>
          </w:tcPr>
          <w:p w14:paraId="1D608552">
            <w:pPr>
              <w:pStyle w:val="7"/>
              <w:spacing w:before="185" w:line="233" w:lineRule="auto"/>
              <w:ind w:left="683"/>
            </w:pPr>
            <w:r>
              <w:rPr>
                <w:spacing w:val="-3"/>
              </w:rPr>
              <w:t>±0.01</w:t>
            </w:r>
          </w:p>
        </w:tc>
      </w:tr>
      <w:tr w14:paraId="2EB49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7" w:type="dxa"/>
            <w:vMerge w:val="restart"/>
            <w:tcBorders>
              <w:bottom w:val="nil"/>
            </w:tcBorders>
            <w:vAlign w:val="top"/>
          </w:tcPr>
          <w:p w14:paraId="36157F0B">
            <w:pPr>
              <w:spacing w:line="315" w:lineRule="auto"/>
              <w:rPr>
                <w:rFonts w:ascii="Arial"/>
                <w:sz w:val="21"/>
              </w:rPr>
            </w:pPr>
          </w:p>
          <w:p w14:paraId="00188EB3">
            <w:pPr>
              <w:pStyle w:val="7"/>
              <w:spacing w:before="65" w:line="228" w:lineRule="auto"/>
              <w:ind w:left="643"/>
            </w:pPr>
            <w:r>
              <w:rPr>
                <w:spacing w:val="1"/>
              </w:rPr>
              <w:t>灰分</w:t>
            </w:r>
          </w:p>
        </w:tc>
        <w:tc>
          <w:tcPr>
            <w:tcW w:w="1641" w:type="dxa"/>
            <w:vMerge w:val="restart"/>
            <w:tcBorders>
              <w:bottom w:val="nil"/>
            </w:tcBorders>
            <w:vAlign w:val="top"/>
          </w:tcPr>
          <w:p w14:paraId="51335762">
            <w:pPr>
              <w:spacing w:line="316" w:lineRule="auto"/>
              <w:rPr>
                <w:rFonts w:ascii="Arial"/>
                <w:sz w:val="21"/>
              </w:rPr>
            </w:pPr>
          </w:p>
          <w:p w14:paraId="492B7748">
            <w:pPr>
              <w:pStyle w:val="7"/>
              <w:spacing w:before="65" w:line="268" w:lineRule="exact"/>
              <w:ind w:left="755"/>
            </w:pPr>
            <w:r>
              <w:rPr>
                <w:spacing w:val="1"/>
                <w:position w:val="1"/>
              </w:rPr>
              <w:t>%</w:t>
            </w:r>
          </w:p>
        </w:tc>
        <w:tc>
          <w:tcPr>
            <w:tcW w:w="1845" w:type="dxa"/>
            <w:vAlign w:val="top"/>
          </w:tcPr>
          <w:p w14:paraId="5B6C5756">
            <w:pPr>
              <w:pStyle w:val="7"/>
              <w:spacing w:before="186" w:line="233" w:lineRule="auto"/>
              <w:ind w:left="675"/>
            </w:pPr>
            <w:r>
              <w:rPr>
                <w:spacing w:val="-2"/>
              </w:rPr>
              <w:t>≤1.0</w:t>
            </w:r>
          </w:p>
        </w:tc>
        <w:tc>
          <w:tcPr>
            <w:tcW w:w="1949" w:type="dxa"/>
            <w:vAlign w:val="top"/>
          </w:tcPr>
          <w:p w14:paraId="68CFB5BE">
            <w:pPr>
              <w:pStyle w:val="7"/>
              <w:spacing w:before="186" w:line="233" w:lineRule="auto"/>
              <w:ind w:left="683"/>
            </w:pPr>
            <w:r>
              <w:rPr>
                <w:spacing w:val="-3"/>
              </w:rPr>
              <w:t>±0.05</w:t>
            </w:r>
          </w:p>
        </w:tc>
      </w:tr>
      <w:tr w14:paraId="7C0D6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07" w:type="dxa"/>
            <w:vMerge w:val="continue"/>
            <w:tcBorders>
              <w:top w:val="nil"/>
            </w:tcBorders>
            <w:vAlign w:val="top"/>
          </w:tcPr>
          <w:p w14:paraId="7953B08D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Merge w:val="continue"/>
            <w:tcBorders>
              <w:top w:val="nil"/>
            </w:tcBorders>
            <w:vAlign w:val="top"/>
          </w:tcPr>
          <w:p w14:paraId="4638ACDA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Align w:val="top"/>
          </w:tcPr>
          <w:p w14:paraId="41FD456B">
            <w:pPr>
              <w:pStyle w:val="7"/>
              <w:spacing w:before="118" w:line="268" w:lineRule="exact"/>
              <w:ind w:left="691"/>
            </w:pPr>
            <w:r>
              <w:rPr>
                <w:spacing w:val="21"/>
                <w:position w:val="1"/>
              </w:rPr>
              <w:t>&gt;1.0</w:t>
            </w:r>
          </w:p>
        </w:tc>
        <w:tc>
          <w:tcPr>
            <w:tcW w:w="1949" w:type="dxa"/>
            <w:vAlign w:val="top"/>
          </w:tcPr>
          <w:p w14:paraId="4003C323">
            <w:pPr>
              <w:pStyle w:val="7"/>
              <w:spacing w:before="118" w:line="264" w:lineRule="exact"/>
              <w:ind w:left="697"/>
            </w:pPr>
            <w:r>
              <w:rPr>
                <w:spacing w:val="-3"/>
                <w:position w:val="1"/>
              </w:rPr>
              <w:t>±0.12</w:t>
            </w:r>
          </w:p>
        </w:tc>
      </w:tr>
      <w:tr w14:paraId="3639D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7" w:type="dxa"/>
            <w:vMerge w:val="restart"/>
            <w:tcBorders>
              <w:bottom w:val="nil"/>
            </w:tcBorders>
            <w:vAlign w:val="top"/>
          </w:tcPr>
          <w:p w14:paraId="5BD8DD6E">
            <w:pPr>
              <w:spacing w:line="318" w:lineRule="auto"/>
              <w:rPr>
                <w:rFonts w:ascii="Arial"/>
                <w:sz w:val="21"/>
              </w:rPr>
            </w:pPr>
          </w:p>
          <w:p w14:paraId="3473CBF0">
            <w:pPr>
              <w:pStyle w:val="7"/>
              <w:spacing w:before="65" w:line="230" w:lineRule="auto"/>
              <w:ind w:left="743"/>
            </w:pPr>
            <w:r>
              <w:rPr>
                <w:spacing w:val="1"/>
              </w:rPr>
              <w:t>硫</w:t>
            </w:r>
          </w:p>
        </w:tc>
        <w:tc>
          <w:tcPr>
            <w:tcW w:w="1641" w:type="dxa"/>
            <w:vMerge w:val="restart"/>
            <w:tcBorders>
              <w:bottom w:val="nil"/>
            </w:tcBorders>
            <w:vAlign w:val="top"/>
          </w:tcPr>
          <w:p w14:paraId="5107DD78">
            <w:pPr>
              <w:spacing w:line="318" w:lineRule="auto"/>
              <w:rPr>
                <w:rFonts w:ascii="Arial"/>
                <w:sz w:val="21"/>
              </w:rPr>
            </w:pPr>
          </w:p>
          <w:p w14:paraId="1D40C137">
            <w:pPr>
              <w:pStyle w:val="7"/>
              <w:spacing w:before="65" w:line="269" w:lineRule="exact"/>
              <w:ind w:left="755"/>
            </w:pPr>
            <w:r>
              <w:rPr>
                <w:spacing w:val="1"/>
                <w:position w:val="1"/>
              </w:rPr>
              <w:t>%</w:t>
            </w:r>
          </w:p>
        </w:tc>
        <w:tc>
          <w:tcPr>
            <w:tcW w:w="1845" w:type="dxa"/>
            <w:vAlign w:val="top"/>
          </w:tcPr>
          <w:p w14:paraId="64A6F531">
            <w:pPr>
              <w:pStyle w:val="7"/>
              <w:spacing w:before="186" w:line="233" w:lineRule="auto"/>
              <w:ind w:left="676"/>
            </w:pPr>
            <w:r>
              <w:rPr>
                <w:spacing w:val="22"/>
              </w:rPr>
              <w:t>&lt;4.0</w:t>
            </w:r>
          </w:p>
        </w:tc>
        <w:tc>
          <w:tcPr>
            <w:tcW w:w="1949" w:type="dxa"/>
            <w:vAlign w:val="top"/>
          </w:tcPr>
          <w:p w14:paraId="272E2968">
            <w:pPr>
              <w:pStyle w:val="7"/>
              <w:spacing w:before="186" w:line="233" w:lineRule="auto"/>
              <w:ind w:left="683"/>
            </w:pPr>
            <w:r>
              <w:rPr>
                <w:spacing w:val="-3"/>
              </w:rPr>
              <w:t>±0.13</w:t>
            </w:r>
          </w:p>
        </w:tc>
      </w:tr>
      <w:tr w14:paraId="728E7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07" w:type="dxa"/>
            <w:vMerge w:val="continue"/>
            <w:tcBorders>
              <w:top w:val="nil"/>
            </w:tcBorders>
            <w:vAlign w:val="top"/>
          </w:tcPr>
          <w:p w14:paraId="7C460CF2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Merge w:val="continue"/>
            <w:tcBorders>
              <w:top w:val="nil"/>
            </w:tcBorders>
            <w:vAlign w:val="top"/>
          </w:tcPr>
          <w:p w14:paraId="6F4E3AD0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Align w:val="top"/>
          </w:tcPr>
          <w:p w14:paraId="726A491A">
            <w:pPr>
              <w:pStyle w:val="7"/>
              <w:spacing w:before="121" w:line="266" w:lineRule="exact"/>
              <w:ind w:left="693"/>
            </w:pPr>
            <w:r>
              <w:rPr>
                <w:spacing w:val="-4"/>
                <w:position w:val="1"/>
              </w:rPr>
              <w:t>≥4.0</w:t>
            </w:r>
          </w:p>
        </w:tc>
        <w:tc>
          <w:tcPr>
            <w:tcW w:w="1949" w:type="dxa"/>
            <w:vAlign w:val="top"/>
          </w:tcPr>
          <w:p w14:paraId="4408BEFB">
            <w:pPr>
              <w:pStyle w:val="7"/>
              <w:spacing w:before="121" w:line="264" w:lineRule="exact"/>
              <w:ind w:left="697"/>
            </w:pPr>
            <w:r>
              <w:rPr>
                <w:spacing w:val="-3"/>
                <w:position w:val="1"/>
              </w:rPr>
              <w:t>±0.20</w:t>
            </w:r>
          </w:p>
        </w:tc>
      </w:tr>
      <w:tr w14:paraId="33ADF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7" w:type="dxa"/>
            <w:vMerge w:val="restart"/>
            <w:tcBorders>
              <w:bottom w:val="nil"/>
            </w:tcBorders>
            <w:vAlign w:val="top"/>
          </w:tcPr>
          <w:p w14:paraId="79DA3B49">
            <w:pPr>
              <w:spacing w:line="319" w:lineRule="auto"/>
              <w:rPr>
                <w:rFonts w:ascii="Arial"/>
                <w:sz w:val="21"/>
              </w:rPr>
            </w:pPr>
          </w:p>
          <w:p w14:paraId="2A40B4B5">
            <w:pPr>
              <w:pStyle w:val="7"/>
              <w:spacing w:before="65" w:line="228" w:lineRule="auto"/>
              <w:ind w:left="743"/>
            </w:pPr>
            <w:r>
              <w:rPr>
                <w:spacing w:val="1"/>
              </w:rPr>
              <w:t>钒</w:t>
            </w:r>
          </w:p>
        </w:tc>
        <w:tc>
          <w:tcPr>
            <w:tcW w:w="1641" w:type="dxa"/>
            <w:vMerge w:val="restart"/>
            <w:tcBorders>
              <w:bottom w:val="nil"/>
            </w:tcBorders>
            <w:vAlign w:val="top"/>
          </w:tcPr>
          <w:p w14:paraId="59F906D4">
            <w:pPr>
              <w:spacing w:line="318" w:lineRule="auto"/>
              <w:rPr>
                <w:rFonts w:ascii="Arial"/>
                <w:sz w:val="21"/>
              </w:rPr>
            </w:pPr>
          </w:p>
          <w:p w14:paraId="1C675E1B">
            <w:pPr>
              <w:pStyle w:val="7"/>
              <w:spacing w:before="65" w:line="223" w:lineRule="auto"/>
              <w:ind w:left="655"/>
            </w:pPr>
            <w:r>
              <w:rPr>
                <w:spacing w:val="1"/>
              </w:rPr>
              <w:t>ppm</w:t>
            </w:r>
          </w:p>
        </w:tc>
        <w:tc>
          <w:tcPr>
            <w:tcW w:w="1845" w:type="dxa"/>
            <w:vAlign w:val="top"/>
          </w:tcPr>
          <w:p w14:paraId="3657EDC6">
            <w:pPr>
              <w:pStyle w:val="7"/>
              <w:spacing w:before="188" w:line="231" w:lineRule="auto"/>
              <w:ind w:left="676"/>
            </w:pPr>
            <w:r>
              <w:rPr>
                <w:spacing w:val="22"/>
              </w:rPr>
              <w:t>&lt;500</w:t>
            </w:r>
          </w:p>
        </w:tc>
        <w:tc>
          <w:tcPr>
            <w:tcW w:w="1949" w:type="dxa"/>
            <w:vAlign w:val="top"/>
          </w:tcPr>
          <w:p w14:paraId="757C2D36">
            <w:pPr>
              <w:pStyle w:val="7"/>
              <w:spacing w:before="188" w:line="231" w:lineRule="auto"/>
              <w:ind w:left="786"/>
            </w:pPr>
            <w:r>
              <w:rPr>
                <w:spacing w:val="-7"/>
              </w:rPr>
              <w:t>±25</w:t>
            </w:r>
          </w:p>
        </w:tc>
      </w:tr>
      <w:tr w14:paraId="136A6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7" w:type="dxa"/>
            <w:vMerge w:val="continue"/>
            <w:tcBorders>
              <w:top w:val="nil"/>
            </w:tcBorders>
            <w:vAlign w:val="top"/>
          </w:tcPr>
          <w:p w14:paraId="73ECCA05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Merge w:val="continue"/>
            <w:tcBorders>
              <w:top w:val="nil"/>
            </w:tcBorders>
            <w:vAlign w:val="top"/>
          </w:tcPr>
          <w:p w14:paraId="7F184A50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Align w:val="top"/>
          </w:tcPr>
          <w:p w14:paraId="147E28E4">
            <w:pPr>
              <w:pStyle w:val="7"/>
              <w:spacing w:before="121" w:line="266" w:lineRule="exact"/>
              <w:ind w:left="693"/>
            </w:pPr>
            <w:r>
              <w:rPr>
                <w:spacing w:val="-4"/>
                <w:position w:val="1"/>
              </w:rPr>
              <w:t>≥500</w:t>
            </w:r>
          </w:p>
        </w:tc>
        <w:tc>
          <w:tcPr>
            <w:tcW w:w="1949" w:type="dxa"/>
            <w:vAlign w:val="top"/>
          </w:tcPr>
          <w:p w14:paraId="25329FBE">
            <w:pPr>
              <w:pStyle w:val="7"/>
              <w:spacing w:before="121" w:line="264" w:lineRule="exact"/>
              <w:ind w:left="801"/>
            </w:pPr>
            <w:r>
              <w:rPr>
                <w:spacing w:val="-7"/>
                <w:position w:val="1"/>
              </w:rPr>
              <w:t>±35</w:t>
            </w:r>
          </w:p>
        </w:tc>
      </w:tr>
      <w:tr w14:paraId="62725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07" w:type="dxa"/>
            <w:vMerge w:val="restart"/>
            <w:tcBorders>
              <w:bottom w:val="nil"/>
            </w:tcBorders>
            <w:vAlign w:val="top"/>
          </w:tcPr>
          <w:p w14:paraId="10ECE88B">
            <w:pPr>
              <w:spacing w:line="318" w:lineRule="auto"/>
              <w:rPr>
                <w:rFonts w:ascii="Arial"/>
                <w:sz w:val="21"/>
              </w:rPr>
            </w:pPr>
          </w:p>
          <w:p w14:paraId="6F215717">
            <w:pPr>
              <w:pStyle w:val="7"/>
              <w:spacing w:before="65" w:line="239" w:lineRule="auto"/>
              <w:ind w:left="743"/>
            </w:pPr>
            <w:r>
              <w:rPr>
                <w:spacing w:val="1"/>
              </w:rPr>
              <w:t>硅</w:t>
            </w:r>
          </w:p>
        </w:tc>
        <w:tc>
          <w:tcPr>
            <w:tcW w:w="1641" w:type="dxa"/>
            <w:vMerge w:val="restart"/>
            <w:tcBorders>
              <w:bottom w:val="nil"/>
            </w:tcBorders>
            <w:vAlign w:val="top"/>
          </w:tcPr>
          <w:p w14:paraId="33C4F852">
            <w:pPr>
              <w:spacing w:line="317" w:lineRule="auto"/>
              <w:rPr>
                <w:rFonts w:ascii="Arial"/>
                <w:sz w:val="21"/>
              </w:rPr>
            </w:pPr>
          </w:p>
          <w:p w14:paraId="6BB3B924">
            <w:pPr>
              <w:pStyle w:val="7"/>
              <w:spacing w:before="65" w:line="223" w:lineRule="auto"/>
              <w:ind w:left="655"/>
            </w:pPr>
            <w:r>
              <w:rPr>
                <w:spacing w:val="1"/>
              </w:rPr>
              <w:t>ppm</w:t>
            </w:r>
          </w:p>
        </w:tc>
        <w:tc>
          <w:tcPr>
            <w:tcW w:w="1845" w:type="dxa"/>
            <w:vAlign w:val="top"/>
          </w:tcPr>
          <w:p w14:paraId="396CA644">
            <w:pPr>
              <w:pStyle w:val="7"/>
              <w:spacing w:before="188" w:line="230" w:lineRule="auto"/>
              <w:ind w:left="676"/>
            </w:pPr>
            <w:r>
              <w:rPr>
                <w:spacing w:val="22"/>
              </w:rPr>
              <w:t>&lt;400</w:t>
            </w:r>
          </w:p>
        </w:tc>
        <w:tc>
          <w:tcPr>
            <w:tcW w:w="1949" w:type="dxa"/>
            <w:vAlign w:val="top"/>
          </w:tcPr>
          <w:p w14:paraId="1C59985B">
            <w:pPr>
              <w:pStyle w:val="7"/>
              <w:spacing w:before="188" w:line="230" w:lineRule="auto"/>
              <w:ind w:left="786"/>
            </w:pPr>
            <w:r>
              <w:rPr>
                <w:spacing w:val="-7"/>
              </w:rPr>
              <w:t>±45</w:t>
            </w:r>
          </w:p>
        </w:tc>
      </w:tr>
      <w:tr w14:paraId="31928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7" w:type="dxa"/>
            <w:vMerge w:val="continue"/>
            <w:tcBorders>
              <w:top w:val="nil"/>
            </w:tcBorders>
            <w:vAlign w:val="top"/>
          </w:tcPr>
          <w:p w14:paraId="67752254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Merge w:val="continue"/>
            <w:tcBorders>
              <w:top w:val="nil"/>
            </w:tcBorders>
            <w:vAlign w:val="top"/>
          </w:tcPr>
          <w:p w14:paraId="779C4E81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Align w:val="top"/>
          </w:tcPr>
          <w:p w14:paraId="348603BB">
            <w:pPr>
              <w:pStyle w:val="7"/>
              <w:spacing w:before="121" w:line="266" w:lineRule="exact"/>
              <w:ind w:left="693"/>
            </w:pPr>
            <w:r>
              <w:rPr>
                <w:spacing w:val="-4"/>
                <w:position w:val="1"/>
              </w:rPr>
              <w:t>≥400</w:t>
            </w:r>
          </w:p>
        </w:tc>
        <w:tc>
          <w:tcPr>
            <w:tcW w:w="1949" w:type="dxa"/>
            <w:vAlign w:val="top"/>
          </w:tcPr>
          <w:p w14:paraId="098759B8">
            <w:pPr>
              <w:pStyle w:val="7"/>
              <w:spacing w:before="121" w:line="264" w:lineRule="exact"/>
              <w:ind w:left="801"/>
            </w:pPr>
            <w:r>
              <w:rPr>
                <w:spacing w:val="-7"/>
                <w:position w:val="1"/>
              </w:rPr>
              <w:t>±60</w:t>
            </w:r>
          </w:p>
        </w:tc>
      </w:tr>
      <w:tr w14:paraId="47EF7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7" w:type="dxa"/>
            <w:vMerge w:val="restart"/>
            <w:tcBorders>
              <w:bottom w:val="nil"/>
            </w:tcBorders>
            <w:vAlign w:val="top"/>
          </w:tcPr>
          <w:p w14:paraId="68476F24">
            <w:pPr>
              <w:spacing w:line="320" w:lineRule="auto"/>
              <w:rPr>
                <w:rFonts w:ascii="Arial"/>
                <w:sz w:val="21"/>
              </w:rPr>
            </w:pPr>
          </w:p>
          <w:p w14:paraId="096A5034">
            <w:pPr>
              <w:pStyle w:val="7"/>
              <w:spacing w:before="65" w:line="229" w:lineRule="auto"/>
              <w:ind w:left="743"/>
            </w:pPr>
            <w:r>
              <w:rPr>
                <w:spacing w:val="1"/>
              </w:rPr>
              <w:t>铁</w:t>
            </w:r>
          </w:p>
        </w:tc>
        <w:tc>
          <w:tcPr>
            <w:tcW w:w="1641" w:type="dxa"/>
            <w:vMerge w:val="restart"/>
            <w:tcBorders>
              <w:bottom w:val="nil"/>
            </w:tcBorders>
            <w:vAlign w:val="top"/>
          </w:tcPr>
          <w:p w14:paraId="2282FB98">
            <w:pPr>
              <w:spacing w:line="320" w:lineRule="auto"/>
              <w:rPr>
                <w:rFonts w:ascii="Arial"/>
                <w:sz w:val="21"/>
              </w:rPr>
            </w:pPr>
          </w:p>
          <w:p w14:paraId="21C34182">
            <w:pPr>
              <w:pStyle w:val="7"/>
              <w:spacing w:before="65" w:line="223" w:lineRule="auto"/>
              <w:ind w:left="655"/>
            </w:pPr>
            <w:r>
              <w:rPr>
                <w:spacing w:val="1"/>
              </w:rPr>
              <w:t>ppm</w:t>
            </w:r>
          </w:p>
        </w:tc>
        <w:tc>
          <w:tcPr>
            <w:tcW w:w="1845" w:type="dxa"/>
            <w:vAlign w:val="top"/>
          </w:tcPr>
          <w:p w14:paraId="40973F7F">
            <w:pPr>
              <w:pStyle w:val="7"/>
              <w:spacing w:before="188" w:line="231" w:lineRule="auto"/>
              <w:ind w:left="676"/>
            </w:pPr>
            <w:r>
              <w:rPr>
                <w:spacing w:val="22"/>
              </w:rPr>
              <w:t>&lt;500</w:t>
            </w:r>
          </w:p>
        </w:tc>
        <w:tc>
          <w:tcPr>
            <w:tcW w:w="1949" w:type="dxa"/>
            <w:vAlign w:val="top"/>
          </w:tcPr>
          <w:p w14:paraId="50423955">
            <w:pPr>
              <w:pStyle w:val="7"/>
              <w:spacing w:before="188" w:line="231" w:lineRule="auto"/>
              <w:ind w:left="786"/>
            </w:pPr>
            <w:r>
              <w:rPr>
                <w:spacing w:val="-7"/>
              </w:rPr>
              <w:t>±25</w:t>
            </w:r>
          </w:p>
        </w:tc>
      </w:tr>
      <w:tr w14:paraId="32868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7" w:type="dxa"/>
            <w:vMerge w:val="continue"/>
            <w:tcBorders>
              <w:top w:val="nil"/>
            </w:tcBorders>
            <w:vAlign w:val="top"/>
          </w:tcPr>
          <w:p w14:paraId="16DC2A98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Merge w:val="continue"/>
            <w:tcBorders>
              <w:top w:val="nil"/>
            </w:tcBorders>
            <w:vAlign w:val="top"/>
          </w:tcPr>
          <w:p w14:paraId="70B48363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Align w:val="top"/>
          </w:tcPr>
          <w:p w14:paraId="45059730">
            <w:pPr>
              <w:pStyle w:val="7"/>
              <w:spacing w:before="123" w:line="266" w:lineRule="exact"/>
              <w:ind w:left="693"/>
            </w:pPr>
            <w:r>
              <w:rPr>
                <w:spacing w:val="-4"/>
                <w:position w:val="1"/>
              </w:rPr>
              <w:t>≥500</w:t>
            </w:r>
          </w:p>
        </w:tc>
        <w:tc>
          <w:tcPr>
            <w:tcW w:w="1949" w:type="dxa"/>
            <w:vAlign w:val="top"/>
          </w:tcPr>
          <w:p w14:paraId="3DBAF773">
            <w:pPr>
              <w:pStyle w:val="7"/>
              <w:spacing w:before="123" w:line="264" w:lineRule="exact"/>
              <w:ind w:left="801"/>
            </w:pPr>
            <w:r>
              <w:rPr>
                <w:spacing w:val="-7"/>
                <w:position w:val="1"/>
              </w:rPr>
              <w:t>±45</w:t>
            </w:r>
          </w:p>
        </w:tc>
      </w:tr>
      <w:tr w14:paraId="685E3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7" w:type="dxa"/>
            <w:vMerge w:val="restart"/>
            <w:tcBorders>
              <w:bottom w:val="nil"/>
            </w:tcBorders>
            <w:vAlign w:val="top"/>
          </w:tcPr>
          <w:p w14:paraId="1414878E">
            <w:pPr>
              <w:spacing w:line="320" w:lineRule="auto"/>
              <w:rPr>
                <w:rFonts w:ascii="Arial"/>
                <w:sz w:val="21"/>
              </w:rPr>
            </w:pPr>
          </w:p>
          <w:p w14:paraId="5AE439AE">
            <w:pPr>
              <w:pStyle w:val="7"/>
              <w:spacing w:before="65" w:line="229" w:lineRule="auto"/>
              <w:ind w:left="743"/>
            </w:pPr>
            <w:r>
              <w:rPr>
                <w:spacing w:val="1"/>
              </w:rPr>
              <w:t>钠</w:t>
            </w:r>
          </w:p>
        </w:tc>
        <w:tc>
          <w:tcPr>
            <w:tcW w:w="1641" w:type="dxa"/>
            <w:vMerge w:val="restart"/>
            <w:tcBorders>
              <w:bottom w:val="nil"/>
            </w:tcBorders>
            <w:vAlign w:val="top"/>
          </w:tcPr>
          <w:p w14:paraId="798283E6">
            <w:pPr>
              <w:spacing w:line="319" w:lineRule="auto"/>
              <w:rPr>
                <w:rFonts w:ascii="Arial"/>
                <w:sz w:val="21"/>
              </w:rPr>
            </w:pPr>
          </w:p>
          <w:p w14:paraId="0E0870B4">
            <w:pPr>
              <w:pStyle w:val="7"/>
              <w:spacing w:before="65" w:line="223" w:lineRule="auto"/>
              <w:ind w:left="655"/>
            </w:pPr>
            <w:r>
              <w:rPr>
                <w:spacing w:val="1"/>
              </w:rPr>
              <w:t>ppm</w:t>
            </w:r>
          </w:p>
        </w:tc>
        <w:tc>
          <w:tcPr>
            <w:tcW w:w="1845" w:type="dxa"/>
            <w:vAlign w:val="top"/>
          </w:tcPr>
          <w:p w14:paraId="1065BBB9">
            <w:pPr>
              <w:pStyle w:val="7"/>
              <w:spacing w:before="189" w:line="230" w:lineRule="auto"/>
              <w:ind w:left="676"/>
            </w:pPr>
            <w:r>
              <w:rPr>
                <w:spacing w:val="22"/>
              </w:rPr>
              <w:t>&lt;400</w:t>
            </w:r>
          </w:p>
        </w:tc>
        <w:tc>
          <w:tcPr>
            <w:tcW w:w="1949" w:type="dxa"/>
            <w:vAlign w:val="top"/>
          </w:tcPr>
          <w:p w14:paraId="5832F016">
            <w:pPr>
              <w:pStyle w:val="7"/>
              <w:spacing w:before="189" w:line="230" w:lineRule="auto"/>
              <w:ind w:left="786"/>
            </w:pPr>
            <w:r>
              <w:rPr>
                <w:spacing w:val="-7"/>
              </w:rPr>
              <w:t>±45</w:t>
            </w:r>
          </w:p>
        </w:tc>
      </w:tr>
      <w:tr w14:paraId="384E3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07" w:type="dxa"/>
            <w:vMerge w:val="continue"/>
            <w:tcBorders>
              <w:top w:val="nil"/>
            </w:tcBorders>
            <w:vAlign w:val="top"/>
          </w:tcPr>
          <w:p w14:paraId="1796C3AE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Merge w:val="continue"/>
            <w:tcBorders>
              <w:top w:val="nil"/>
            </w:tcBorders>
            <w:vAlign w:val="top"/>
          </w:tcPr>
          <w:p w14:paraId="58122760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vAlign w:val="top"/>
          </w:tcPr>
          <w:p w14:paraId="7E2E4723">
            <w:pPr>
              <w:pStyle w:val="7"/>
              <w:spacing w:before="122" w:line="266" w:lineRule="exact"/>
              <w:ind w:left="693"/>
            </w:pPr>
            <w:r>
              <w:rPr>
                <w:spacing w:val="-4"/>
                <w:position w:val="1"/>
              </w:rPr>
              <w:t>≥400</w:t>
            </w:r>
          </w:p>
        </w:tc>
        <w:tc>
          <w:tcPr>
            <w:tcW w:w="1949" w:type="dxa"/>
            <w:vAlign w:val="top"/>
          </w:tcPr>
          <w:p w14:paraId="136CBCFF">
            <w:pPr>
              <w:pStyle w:val="7"/>
              <w:spacing w:before="122" w:line="264" w:lineRule="exact"/>
              <w:ind w:left="801"/>
            </w:pPr>
            <w:r>
              <w:rPr>
                <w:spacing w:val="-7"/>
                <w:position w:val="1"/>
              </w:rPr>
              <w:t>±60</w:t>
            </w:r>
          </w:p>
        </w:tc>
      </w:tr>
    </w:tbl>
    <w:p w14:paraId="61463CB8">
      <w:pPr>
        <w:spacing w:line="253" w:lineRule="auto"/>
        <w:rPr>
          <w:rFonts w:ascii="Arial"/>
          <w:sz w:val="21"/>
        </w:rPr>
      </w:pPr>
    </w:p>
    <w:p w14:paraId="76BEAFF0">
      <w:pPr>
        <w:spacing w:line="253" w:lineRule="auto"/>
        <w:rPr>
          <w:rFonts w:ascii="Arial"/>
          <w:sz w:val="21"/>
        </w:rPr>
      </w:pPr>
    </w:p>
    <w:p w14:paraId="6AA1B9A1">
      <w:pPr>
        <w:spacing w:before="79" w:line="221" w:lineRule="auto"/>
        <w:ind w:left="26"/>
        <w:outlineLvl w:val="1"/>
        <w:rPr>
          <w:rFonts w:ascii="宋体" w:hAnsi="宋体" w:eastAsia="宋体" w:cs="宋体"/>
          <w:sz w:val="24"/>
          <w:szCs w:val="24"/>
        </w:rPr>
      </w:pPr>
      <w:bookmarkStart w:id="7" w:name="bookmark6"/>
      <w:bookmarkEnd w:id="7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1.5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试验方法</w:t>
      </w:r>
    </w:p>
    <w:p w14:paraId="00D749AF">
      <w:pPr>
        <w:spacing w:before="151" w:line="221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1.5.1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理化性能</w:t>
      </w:r>
    </w:p>
    <w:p w14:paraId="55765208">
      <w:pPr>
        <w:spacing w:before="153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1.5.1.1 表观密度的测定按照</w:t>
      </w:r>
      <w:r>
        <w:rPr>
          <w:rFonts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YS/T 63.7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的规定进行。</w:t>
      </w:r>
    </w:p>
    <w:p w14:paraId="4E7C7B6A">
      <w:pPr>
        <w:spacing w:before="157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1.5.1.2 真密度的测定按照YS/T 63.8或YS/T 63.9的规定进行。</w:t>
      </w:r>
    </w:p>
    <w:p w14:paraId="23FF5304">
      <w:pPr>
        <w:spacing w:before="154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1.5.1.3 耐压强度的测定按照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YS/T 63.15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的规定进行。</w:t>
      </w:r>
    </w:p>
    <w:p w14:paraId="0D350D58">
      <w:pPr>
        <w:spacing w:before="155" w:line="231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1.5.1.4 CO</w:t>
      </w:r>
      <w:r>
        <w:rPr>
          <w:rFonts w:ascii="宋体" w:hAnsi="宋体" w:eastAsia="宋体" w:cs="宋体"/>
          <w:spacing w:val="-2"/>
          <w:position w:val="-3"/>
          <w:sz w:val="12"/>
          <w:szCs w:val="12"/>
        </w:rPr>
        <w:t>2</w:t>
      </w:r>
      <w:r>
        <w:rPr>
          <w:rFonts w:ascii="宋体" w:hAnsi="宋体" w:eastAsia="宋体" w:cs="宋体"/>
          <w:spacing w:val="-18"/>
          <w:position w:val="-3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反应性的测定按照</w:t>
      </w:r>
      <w:r>
        <w:rPr>
          <w:rFonts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YS/T 63.12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的规</w:t>
      </w:r>
      <w:r>
        <w:rPr>
          <w:rFonts w:ascii="宋体" w:hAnsi="宋体" w:eastAsia="宋体" w:cs="宋体"/>
          <w:spacing w:val="-3"/>
          <w:sz w:val="24"/>
          <w:szCs w:val="24"/>
        </w:rPr>
        <w:t>定进行。</w:t>
      </w:r>
    </w:p>
    <w:p w14:paraId="48CD9784">
      <w:pPr>
        <w:spacing w:before="141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1.5.1.5 抗折强度的测定按照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YS/T 63.14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的规定进行。</w:t>
      </w:r>
    </w:p>
    <w:p w14:paraId="42DFE547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headerReference r:id="rId16" w:type="default"/>
          <w:footerReference r:id="rId17" w:type="default"/>
          <w:pgSz w:w="11906" w:h="16839"/>
          <w:pgMar w:top="1302" w:right="1530" w:bottom="919" w:left="1587" w:header="872" w:footer="554" w:gutter="0"/>
          <w:cols w:space="720" w:num="1"/>
        </w:sectPr>
      </w:pPr>
    </w:p>
    <w:p w14:paraId="1DC52A33">
      <w:pPr>
        <w:spacing w:line="300" w:lineRule="auto"/>
        <w:rPr>
          <w:rFonts w:ascii="Arial"/>
          <w:sz w:val="21"/>
        </w:rPr>
      </w:pPr>
    </w:p>
    <w:p w14:paraId="7A05D4FE">
      <w:pPr>
        <w:spacing w:line="301" w:lineRule="auto"/>
        <w:rPr>
          <w:rFonts w:ascii="Arial"/>
          <w:sz w:val="21"/>
        </w:rPr>
      </w:pPr>
    </w:p>
    <w:p w14:paraId="534D7421">
      <w:pPr>
        <w:spacing w:line="301" w:lineRule="auto"/>
        <w:rPr>
          <w:rFonts w:ascii="Arial"/>
          <w:sz w:val="21"/>
        </w:rPr>
      </w:pPr>
    </w:p>
    <w:p w14:paraId="47B86DD3">
      <w:pPr>
        <w:spacing w:before="78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1.5.1.6 室温电阻率的测定按照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YS/T 63.2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的规定进行。</w:t>
      </w:r>
    </w:p>
    <w:p w14:paraId="383276F6">
      <w:pPr>
        <w:spacing w:before="154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1.5.1.7 热膨胀系数的测定按照YS/T 63.4的规定进行。</w:t>
      </w:r>
    </w:p>
    <w:p w14:paraId="3B30EF96">
      <w:pPr>
        <w:spacing w:before="154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1.5.1.8 灰分的测定按照</w:t>
      </w:r>
      <w:r>
        <w:rPr>
          <w:rFonts w:ascii="宋体" w:hAnsi="宋体" w:eastAsia="宋体" w:cs="宋体"/>
          <w:spacing w:val="-5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YS/T 63.19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的规定进行。</w:t>
      </w:r>
    </w:p>
    <w:p w14:paraId="303A3C21">
      <w:pPr>
        <w:spacing w:before="156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1.5.1.9 钒、铁、硅、钠等微量元素测定按照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YS/T 63.16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的规定进行。</w:t>
      </w:r>
    </w:p>
    <w:p w14:paraId="75504CB8">
      <w:pPr>
        <w:spacing w:before="155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1.5.1.10 硫分的测定按照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YS/T 63.20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或</w:t>
      </w:r>
      <w:r>
        <w:rPr>
          <w:rFonts w:ascii="宋体" w:hAnsi="宋体" w:eastAsia="宋体" w:cs="宋体"/>
          <w:spacing w:val="-5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YS/T 63.16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的规定进行。</w:t>
      </w:r>
    </w:p>
    <w:p w14:paraId="69CA8194">
      <w:pPr>
        <w:spacing w:before="154" w:line="220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1.5.2</w:t>
      </w:r>
      <w:r>
        <w:rPr>
          <w:rFonts w:ascii="宋体" w:hAnsi="宋体" w:eastAsia="宋体" w:cs="宋体"/>
          <w:spacing w:val="19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外观质量</w:t>
      </w:r>
    </w:p>
    <w:p w14:paraId="33030A6C">
      <w:pPr>
        <w:spacing w:before="155" w:line="219" w:lineRule="auto"/>
        <w:ind w:left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预焙阳极的外观质量以目视及尺寸测量检测。</w:t>
      </w:r>
    </w:p>
    <w:p w14:paraId="368D34E5">
      <w:pPr>
        <w:spacing w:before="155" w:line="219" w:lineRule="auto"/>
        <w:ind w:left="26"/>
        <w:outlineLvl w:val="1"/>
        <w:rPr>
          <w:rFonts w:ascii="宋体" w:hAnsi="宋体" w:eastAsia="宋体" w:cs="宋体"/>
          <w:sz w:val="24"/>
          <w:szCs w:val="24"/>
        </w:rPr>
      </w:pPr>
      <w:bookmarkStart w:id="8" w:name="bookmark7"/>
      <w:bookmarkEnd w:id="8"/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1.6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标志、标签和随行文件</w:t>
      </w:r>
    </w:p>
    <w:p w14:paraId="32D35722">
      <w:pPr>
        <w:spacing w:before="155" w:line="220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1.6.1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标志</w:t>
      </w:r>
    </w:p>
    <w:p w14:paraId="036DCC59">
      <w:pPr>
        <w:spacing w:before="155" w:line="338" w:lineRule="auto"/>
        <w:ind w:left="10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供方应在每块炭块上标记清晰可见的溯源标</w:t>
      </w:r>
      <w:r>
        <w:rPr>
          <w:rFonts w:ascii="宋体" w:hAnsi="宋体" w:eastAsia="宋体" w:cs="宋体"/>
          <w:spacing w:val="-2"/>
          <w:sz w:val="24"/>
          <w:szCs w:val="24"/>
        </w:rPr>
        <w:t>识。标识要求能够识别至生产日期、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生产班组。</w:t>
      </w:r>
    </w:p>
    <w:p w14:paraId="68534698">
      <w:pPr>
        <w:spacing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1.6.2</w:t>
      </w:r>
      <w:r>
        <w:rPr>
          <w:rFonts w:ascii="宋体" w:hAnsi="宋体" w:eastAsia="宋体" w:cs="宋体"/>
          <w:spacing w:val="28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随行文件</w:t>
      </w:r>
    </w:p>
    <w:p w14:paraId="2769770E">
      <w:pPr>
        <w:spacing w:before="158" w:line="338" w:lineRule="auto"/>
        <w:ind w:left="6" w:right="21" w:firstLine="48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每批预焙阳极应附有质量证明书等，应注明：①供方信息；②产品名称和牌</w:t>
      </w:r>
      <w:r>
        <w:rPr>
          <w:rFonts w:ascii="宋体" w:hAnsi="宋体" w:eastAsia="宋体" w:cs="宋体"/>
          <w:spacing w:val="-3"/>
          <w:sz w:val="24"/>
          <w:szCs w:val="24"/>
        </w:rPr>
        <w:t>号；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③批号、净含量；④分析检验结果及供方技术（质量）部门印记；⑤执行标准号；⑥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生产日期。</w:t>
      </w:r>
    </w:p>
    <w:p w14:paraId="24AAF4CE">
      <w:pPr>
        <w:spacing w:before="1" w:line="219" w:lineRule="auto"/>
        <w:ind w:left="26"/>
        <w:outlineLvl w:val="1"/>
        <w:rPr>
          <w:rFonts w:ascii="宋体" w:hAnsi="宋体" w:eastAsia="宋体" w:cs="宋体"/>
          <w:sz w:val="24"/>
          <w:szCs w:val="24"/>
        </w:rPr>
      </w:pPr>
      <w:bookmarkStart w:id="9" w:name="bookmark8"/>
      <w:bookmarkEnd w:id="9"/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1.7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包装、运输和贮存</w:t>
      </w:r>
    </w:p>
    <w:p w14:paraId="3FF63564">
      <w:pPr>
        <w:spacing w:before="153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1.7.1 预焙阳极可用塑料薄膜简易包装，也可由供需双方商定其他包装方式。</w:t>
      </w:r>
    </w:p>
    <w:p w14:paraId="4FA423A8">
      <w:pPr>
        <w:spacing w:before="155" w:line="280" w:lineRule="auto"/>
        <w:ind w:left="8" w:right="51" w:firstLine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1.7.2 预焙阳极发运时，车厢内应清扫干净或铺垫防护材料，不同规格的产品不应混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装。</w:t>
      </w:r>
    </w:p>
    <w:p w14:paraId="7ADEF676">
      <w:pPr>
        <w:spacing w:before="153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1.7.3 预焙阳极应分批堆放在清洁、干燥的仓库内，不应污染。</w:t>
      </w:r>
    </w:p>
    <w:p w14:paraId="303D6CCB">
      <w:pPr>
        <w:spacing w:before="155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1.7.4 预焙阳极运输过程应做好防雨、防</w:t>
      </w:r>
      <w:r>
        <w:rPr>
          <w:rFonts w:ascii="宋体" w:hAnsi="宋体" w:eastAsia="宋体" w:cs="宋体"/>
          <w:spacing w:val="-2"/>
          <w:sz w:val="24"/>
          <w:szCs w:val="24"/>
        </w:rPr>
        <w:t>潮防护。</w:t>
      </w:r>
    </w:p>
    <w:p w14:paraId="0C96B8E1">
      <w:pPr>
        <w:spacing w:before="157" w:line="220" w:lineRule="auto"/>
        <w:ind w:left="26"/>
        <w:outlineLvl w:val="1"/>
        <w:rPr>
          <w:rFonts w:ascii="宋体" w:hAnsi="宋体" w:eastAsia="宋体" w:cs="宋体"/>
          <w:sz w:val="24"/>
          <w:szCs w:val="24"/>
        </w:rPr>
      </w:pPr>
      <w:bookmarkStart w:id="10" w:name="bookmark9"/>
      <w:bookmarkEnd w:id="10"/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1.8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扣款细则</w:t>
      </w:r>
      <w:bookmarkStart w:id="11" w:name="_GoBack"/>
      <w:bookmarkEnd w:id="11"/>
    </w:p>
    <w:p w14:paraId="227F77E3">
      <w:pPr>
        <w:spacing w:before="152" w:line="340" w:lineRule="auto"/>
        <w:ind w:left="9" w:right="51" w:firstLine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1.8.1 当供方供应的预焙阳极理化性能不合格时，如需方同意接收使用的，按以下扣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款细则进行扣款处理，否则进行退货处理。</w:t>
      </w:r>
    </w:p>
    <w:p w14:paraId="60A5C1A2">
      <w:pPr>
        <w:spacing w:line="340" w:lineRule="auto"/>
        <w:rPr>
          <w:rFonts w:ascii="宋体" w:hAnsi="宋体" w:eastAsia="宋体" w:cs="宋体"/>
          <w:sz w:val="24"/>
          <w:szCs w:val="24"/>
        </w:rPr>
        <w:sectPr>
          <w:footerReference r:id="rId18" w:type="default"/>
          <w:pgSz w:w="11906" w:h="16839"/>
          <w:pgMar w:top="1302" w:right="1479" w:bottom="919" w:left="1587" w:header="872" w:footer="554" w:gutter="0"/>
          <w:cols w:space="720" w:num="1"/>
        </w:sectPr>
      </w:pPr>
    </w:p>
    <w:p w14:paraId="10E43BEE">
      <w:pPr>
        <w:spacing w:line="267" w:lineRule="auto"/>
        <w:rPr>
          <w:rFonts w:ascii="Arial"/>
          <w:sz w:val="21"/>
        </w:rPr>
      </w:pPr>
    </w:p>
    <w:p w14:paraId="4B44ACE1">
      <w:pPr>
        <w:spacing w:line="268" w:lineRule="auto"/>
        <w:rPr>
          <w:rFonts w:ascii="Arial"/>
          <w:sz w:val="21"/>
        </w:rPr>
      </w:pPr>
    </w:p>
    <w:p w14:paraId="61474BAF">
      <w:pPr>
        <w:spacing w:line="268" w:lineRule="auto"/>
        <w:rPr>
          <w:rFonts w:ascii="Arial"/>
          <w:sz w:val="21"/>
        </w:rPr>
      </w:pPr>
    </w:p>
    <w:p w14:paraId="4474A683">
      <w:pPr>
        <w:spacing w:line="268" w:lineRule="auto"/>
        <w:rPr>
          <w:rFonts w:ascii="Arial"/>
          <w:sz w:val="21"/>
        </w:rPr>
      </w:pPr>
    </w:p>
    <w:p w14:paraId="7FFDC543">
      <w:pPr>
        <w:spacing w:line="268" w:lineRule="auto"/>
        <w:rPr>
          <w:rFonts w:ascii="Arial"/>
          <w:sz w:val="21"/>
        </w:rPr>
      </w:pPr>
    </w:p>
    <w:p w14:paraId="5B21EF77">
      <w:pPr>
        <w:spacing w:before="78" w:line="219" w:lineRule="auto"/>
        <w:ind w:left="30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表5 预焙阳极理化性能扣款细则</w:t>
      </w:r>
    </w:p>
    <w:p w14:paraId="112960BC">
      <w:pPr>
        <w:spacing w:line="85" w:lineRule="auto"/>
        <w:rPr>
          <w:rFonts w:ascii="Arial"/>
          <w:sz w:val="2"/>
        </w:rPr>
      </w:pPr>
    </w:p>
    <w:tbl>
      <w:tblPr>
        <w:tblStyle w:val="6"/>
        <w:tblW w:w="93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752"/>
        <w:gridCol w:w="1195"/>
        <w:gridCol w:w="1513"/>
        <w:gridCol w:w="4032"/>
      </w:tblGrid>
      <w:tr w14:paraId="0ED58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347" w:type="dxa"/>
            <w:gridSpan w:val="5"/>
            <w:vAlign w:val="top"/>
          </w:tcPr>
          <w:p w14:paraId="6CC086D3">
            <w:pPr>
              <w:pStyle w:val="7"/>
              <w:spacing w:before="179" w:line="228" w:lineRule="auto"/>
              <w:ind w:left="3416"/>
            </w:pPr>
            <w:r>
              <w:rPr>
                <w:b/>
                <w:bCs/>
                <w:spacing w:val="7"/>
              </w:rPr>
              <w:t>预焙阳极理化性能扣款细则</w:t>
            </w:r>
          </w:p>
        </w:tc>
      </w:tr>
      <w:tr w14:paraId="24844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5" w:type="dxa"/>
            <w:vAlign w:val="top"/>
          </w:tcPr>
          <w:p w14:paraId="47FD62C2">
            <w:pPr>
              <w:pStyle w:val="7"/>
              <w:spacing w:before="55" w:line="229" w:lineRule="auto"/>
              <w:ind w:left="222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752" w:type="dxa"/>
            <w:vAlign w:val="top"/>
          </w:tcPr>
          <w:p w14:paraId="1C22FE83">
            <w:pPr>
              <w:pStyle w:val="7"/>
              <w:spacing w:before="56" w:line="228" w:lineRule="auto"/>
              <w:ind w:left="669"/>
            </w:pPr>
            <w:r>
              <w:rPr>
                <w:b/>
                <w:bCs/>
                <w:spacing w:val="3"/>
              </w:rPr>
              <w:t>子项</w:t>
            </w:r>
          </w:p>
        </w:tc>
        <w:tc>
          <w:tcPr>
            <w:tcW w:w="1195" w:type="dxa"/>
            <w:vAlign w:val="top"/>
          </w:tcPr>
          <w:p w14:paraId="1F05B648">
            <w:pPr>
              <w:pStyle w:val="7"/>
              <w:spacing w:before="55" w:line="229" w:lineRule="auto"/>
              <w:ind w:left="393"/>
            </w:pP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1513" w:type="dxa"/>
            <w:vAlign w:val="top"/>
          </w:tcPr>
          <w:p w14:paraId="057F9A8D">
            <w:pPr>
              <w:pStyle w:val="7"/>
              <w:spacing w:before="55" w:line="228" w:lineRule="auto"/>
              <w:ind w:left="344"/>
            </w:pPr>
            <w:r>
              <w:rPr>
                <w:b/>
                <w:bCs/>
                <w:spacing w:val="5"/>
              </w:rPr>
              <w:t>处理类别</w:t>
            </w:r>
          </w:p>
        </w:tc>
        <w:tc>
          <w:tcPr>
            <w:tcW w:w="4032" w:type="dxa"/>
            <w:vAlign w:val="top"/>
          </w:tcPr>
          <w:p w14:paraId="0A1C7055">
            <w:pPr>
              <w:pStyle w:val="7"/>
              <w:spacing w:before="56" w:line="228" w:lineRule="auto"/>
              <w:ind w:left="787"/>
            </w:pPr>
            <w:r>
              <w:rPr>
                <w:b/>
                <w:bCs/>
                <w:spacing w:val="5"/>
              </w:rPr>
              <w:t>处理措施（x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5"/>
              </w:rPr>
              <w:t>指对应子项）</w:t>
            </w:r>
          </w:p>
        </w:tc>
      </w:tr>
      <w:tr w14:paraId="257FA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1C30965F">
            <w:pPr>
              <w:pStyle w:val="7"/>
              <w:spacing w:before="296" w:line="270" w:lineRule="exact"/>
              <w:ind w:left="396"/>
            </w:pPr>
            <w:r>
              <w:rPr>
                <w:position w:val="1"/>
              </w:rPr>
              <w:t>1</w:t>
            </w: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72488E82">
            <w:pPr>
              <w:pStyle w:val="7"/>
              <w:spacing w:before="296" w:line="228" w:lineRule="auto"/>
              <w:ind w:left="277"/>
            </w:pPr>
            <w:r>
              <w:rPr>
                <w:spacing w:val="24"/>
              </w:rPr>
              <w:t>耐压强度</w:t>
            </w:r>
            <w:r>
              <w:t>MPa</w:t>
            </w:r>
          </w:p>
        </w:tc>
        <w:tc>
          <w:tcPr>
            <w:tcW w:w="1195" w:type="dxa"/>
            <w:vMerge w:val="restart"/>
            <w:tcBorders>
              <w:bottom w:val="nil"/>
            </w:tcBorders>
            <w:vAlign w:val="top"/>
          </w:tcPr>
          <w:p w14:paraId="76A25006">
            <w:pPr>
              <w:pStyle w:val="7"/>
              <w:spacing w:before="296" w:line="266" w:lineRule="exact"/>
              <w:ind w:left="413"/>
            </w:pPr>
            <w:r>
              <w:rPr>
                <w:spacing w:val="-3"/>
                <w:position w:val="1"/>
              </w:rPr>
              <w:t>≥32</w:t>
            </w:r>
          </w:p>
        </w:tc>
        <w:tc>
          <w:tcPr>
            <w:tcW w:w="1513" w:type="dxa"/>
            <w:vAlign w:val="top"/>
          </w:tcPr>
          <w:p w14:paraId="6044ED29">
            <w:pPr>
              <w:pStyle w:val="7"/>
              <w:spacing w:before="95" w:line="228" w:lineRule="auto"/>
              <w:ind w:left="557"/>
            </w:pPr>
            <w:r>
              <w:rPr>
                <w:spacing w:val="3"/>
              </w:rPr>
              <w:t>扣款</w:t>
            </w:r>
          </w:p>
        </w:tc>
        <w:tc>
          <w:tcPr>
            <w:tcW w:w="4032" w:type="dxa"/>
            <w:vAlign w:val="top"/>
          </w:tcPr>
          <w:p w14:paraId="5E8C3192">
            <w:pPr>
              <w:pStyle w:val="7"/>
              <w:spacing w:before="95" w:line="226" w:lineRule="auto"/>
              <w:ind w:left="120"/>
            </w:pPr>
            <w:r>
              <w:rPr>
                <w:spacing w:val="4"/>
              </w:rPr>
              <w:t>30≤x＜32，每降低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1，扣单价的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1%/吨</w:t>
            </w:r>
          </w:p>
        </w:tc>
      </w:tr>
      <w:tr w14:paraId="099A2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54DEAC17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4AB4D1A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Merge w:val="continue"/>
            <w:tcBorders>
              <w:top w:val="nil"/>
            </w:tcBorders>
            <w:vAlign w:val="top"/>
          </w:tcPr>
          <w:p w14:paraId="306839BB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2124D5C8">
            <w:pPr>
              <w:pStyle w:val="7"/>
              <w:spacing w:before="94" w:line="227" w:lineRule="auto"/>
              <w:ind w:left="554"/>
            </w:pPr>
            <w:r>
              <w:rPr>
                <w:spacing w:val="4"/>
              </w:rPr>
              <w:t>退货</w:t>
            </w:r>
          </w:p>
        </w:tc>
        <w:tc>
          <w:tcPr>
            <w:tcW w:w="4032" w:type="dxa"/>
            <w:vAlign w:val="top"/>
          </w:tcPr>
          <w:p w14:paraId="1132CE80">
            <w:pPr>
              <w:pStyle w:val="7"/>
              <w:spacing w:before="94" w:line="227" w:lineRule="auto"/>
              <w:ind w:left="115"/>
            </w:pPr>
            <w:r>
              <w:rPr>
                <w:spacing w:val="6"/>
              </w:rPr>
              <w:t>x＜30，退货</w:t>
            </w:r>
          </w:p>
        </w:tc>
      </w:tr>
      <w:tr w14:paraId="5ED81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191B6D1D">
            <w:pPr>
              <w:spacing w:line="244" w:lineRule="auto"/>
              <w:rPr>
                <w:rFonts w:ascii="Arial"/>
                <w:sz w:val="21"/>
              </w:rPr>
            </w:pPr>
          </w:p>
          <w:p w14:paraId="05649045">
            <w:pPr>
              <w:pStyle w:val="7"/>
              <w:spacing w:before="65" w:line="270" w:lineRule="exact"/>
              <w:ind w:left="383"/>
            </w:pPr>
            <w:r>
              <w:rPr>
                <w:position w:val="1"/>
              </w:rPr>
              <w:t>2</w:t>
            </w: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2C7CBCCA">
            <w:pPr>
              <w:pStyle w:val="7"/>
              <w:spacing w:before="154" w:line="298" w:lineRule="auto"/>
              <w:ind w:left="563" w:right="351" w:hanging="206"/>
            </w:pPr>
            <w:r>
              <w:rPr>
                <w:spacing w:val="7"/>
              </w:rPr>
              <w:t>室温电阻率</w:t>
            </w:r>
            <w:r>
              <w:rPr>
                <w:spacing w:val="1"/>
              </w:rPr>
              <w:t xml:space="preserve"> </w:t>
            </w:r>
            <w:r>
              <w:rPr>
                <w:spacing w:val="-35"/>
              </w:rPr>
              <w:t>μ</w:t>
            </w:r>
            <w:r>
              <w:rPr>
                <w:spacing w:val="-50"/>
              </w:rPr>
              <w:t xml:space="preserve"> </w:t>
            </w:r>
            <w:r>
              <w:rPr>
                <w:spacing w:val="-35"/>
              </w:rPr>
              <w:t>Ω ·m</w:t>
            </w:r>
          </w:p>
        </w:tc>
        <w:tc>
          <w:tcPr>
            <w:tcW w:w="1195" w:type="dxa"/>
            <w:vMerge w:val="restart"/>
            <w:tcBorders>
              <w:bottom w:val="nil"/>
            </w:tcBorders>
            <w:vAlign w:val="top"/>
          </w:tcPr>
          <w:p w14:paraId="018DF066">
            <w:pPr>
              <w:spacing w:line="244" w:lineRule="auto"/>
              <w:rPr>
                <w:rFonts w:ascii="Arial"/>
                <w:sz w:val="21"/>
              </w:rPr>
            </w:pPr>
          </w:p>
          <w:p w14:paraId="40B15FC8">
            <w:pPr>
              <w:pStyle w:val="7"/>
              <w:spacing w:before="65" w:line="265" w:lineRule="exact"/>
              <w:ind w:left="407"/>
            </w:pPr>
            <w:r>
              <w:rPr>
                <w:spacing w:val="-1"/>
                <w:position w:val="1"/>
              </w:rPr>
              <w:t>≤62</w:t>
            </w:r>
          </w:p>
        </w:tc>
        <w:tc>
          <w:tcPr>
            <w:tcW w:w="1513" w:type="dxa"/>
            <w:vAlign w:val="top"/>
          </w:tcPr>
          <w:p w14:paraId="09C7C499">
            <w:pPr>
              <w:pStyle w:val="7"/>
              <w:spacing w:before="109" w:line="228" w:lineRule="auto"/>
              <w:ind w:left="557"/>
            </w:pPr>
            <w:r>
              <w:rPr>
                <w:spacing w:val="3"/>
              </w:rPr>
              <w:t>扣款</w:t>
            </w:r>
          </w:p>
        </w:tc>
        <w:tc>
          <w:tcPr>
            <w:tcW w:w="4032" w:type="dxa"/>
            <w:vAlign w:val="top"/>
          </w:tcPr>
          <w:p w14:paraId="3997CAF8">
            <w:pPr>
              <w:pStyle w:val="7"/>
              <w:spacing w:before="109" w:line="226" w:lineRule="auto"/>
              <w:ind w:left="117"/>
            </w:pPr>
            <w:r>
              <w:rPr>
                <w:spacing w:val="5"/>
              </w:rPr>
              <w:t>62＜x≤65，每提高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1，扣单价的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1%</w:t>
            </w:r>
            <w:r>
              <w:rPr>
                <w:spacing w:val="4"/>
              </w:rPr>
              <w:t>/吨</w:t>
            </w:r>
          </w:p>
        </w:tc>
      </w:tr>
      <w:tr w14:paraId="6ADA7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45962E7B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5A3F1E7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Merge w:val="continue"/>
            <w:tcBorders>
              <w:top w:val="nil"/>
            </w:tcBorders>
            <w:vAlign w:val="top"/>
          </w:tcPr>
          <w:p w14:paraId="3D72A1AE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457A3969">
            <w:pPr>
              <w:pStyle w:val="7"/>
              <w:spacing w:before="96" w:line="227" w:lineRule="auto"/>
              <w:ind w:left="554"/>
            </w:pPr>
            <w:r>
              <w:rPr>
                <w:spacing w:val="4"/>
              </w:rPr>
              <w:t>退货</w:t>
            </w:r>
          </w:p>
        </w:tc>
        <w:tc>
          <w:tcPr>
            <w:tcW w:w="4032" w:type="dxa"/>
            <w:vAlign w:val="top"/>
          </w:tcPr>
          <w:p w14:paraId="1300A17E">
            <w:pPr>
              <w:pStyle w:val="7"/>
              <w:spacing w:before="96" w:line="227" w:lineRule="auto"/>
              <w:ind w:left="113"/>
            </w:pPr>
            <w:r>
              <w:rPr>
                <w:spacing w:val="6"/>
              </w:rPr>
              <w:t>X＞65，退货</w:t>
            </w:r>
          </w:p>
        </w:tc>
      </w:tr>
      <w:tr w14:paraId="3C8E7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55" w:type="dxa"/>
            <w:vAlign w:val="top"/>
          </w:tcPr>
          <w:p w14:paraId="51B0BF18">
            <w:pPr>
              <w:pStyle w:val="7"/>
              <w:spacing w:before="74" w:line="268" w:lineRule="exact"/>
              <w:ind w:left="385"/>
            </w:pPr>
            <w:r>
              <w:rPr>
                <w:position w:val="1"/>
              </w:rPr>
              <w:t>3</w:t>
            </w:r>
          </w:p>
        </w:tc>
        <w:tc>
          <w:tcPr>
            <w:tcW w:w="1752" w:type="dxa"/>
            <w:vAlign w:val="top"/>
          </w:tcPr>
          <w:p w14:paraId="03FDEAD5">
            <w:pPr>
              <w:pStyle w:val="7"/>
              <w:spacing w:before="74" w:line="228" w:lineRule="auto"/>
              <w:ind w:left="408"/>
            </w:pPr>
            <w:r>
              <w:rPr>
                <w:spacing w:val="6"/>
              </w:rPr>
              <w:t>灰分含量%</w:t>
            </w:r>
          </w:p>
        </w:tc>
        <w:tc>
          <w:tcPr>
            <w:tcW w:w="1195" w:type="dxa"/>
            <w:vAlign w:val="top"/>
          </w:tcPr>
          <w:p w14:paraId="6D089D45">
            <w:pPr>
              <w:pStyle w:val="7"/>
              <w:spacing w:before="74" w:line="265" w:lineRule="exact"/>
              <w:ind w:left="354"/>
            </w:pPr>
            <w:r>
              <w:rPr>
                <w:position w:val="1"/>
              </w:rPr>
              <w:t>≤0.7</w:t>
            </w:r>
          </w:p>
        </w:tc>
        <w:tc>
          <w:tcPr>
            <w:tcW w:w="1513" w:type="dxa"/>
            <w:vAlign w:val="top"/>
          </w:tcPr>
          <w:p w14:paraId="0F774252">
            <w:pPr>
              <w:pStyle w:val="7"/>
              <w:spacing w:before="74" w:line="227" w:lineRule="auto"/>
              <w:ind w:left="554"/>
            </w:pPr>
            <w:r>
              <w:rPr>
                <w:spacing w:val="4"/>
              </w:rPr>
              <w:t>退货</w:t>
            </w:r>
          </w:p>
        </w:tc>
        <w:tc>
          <w:tcPr>
            <w:tcW w:w="4032" w:type="dxa"/>
            <w:vAlign w:val="top"/>
          </w:tcPr>
          <w:p w14:paraId="09F8F90A">
            <w:pPr>
              <w:pStyle w:val="7"/>
              <w:spacing w:before="74" w:line="227" w:lineRule="auto"/>
              <w:ind w:left="113"/>
            </w:pPr>
            <w:r>
              <w:rPr>
                <w:spacing w:val="6"/>
              </w:rPr>
              <w:t>X＞0.7，退货</w:t>
            </w:r>
          </w:p>
        </w:tc>
      </w:tr>
      <w:tr w14:paraId="4FA4F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55" w:type="dxa"/>
            <w:vAlign w:val="top"/>
          </w:tcPr>
          <w:p w14:paraId="65928BA2">
            <w:pPr>
              <w:pStyle w:val="7"/>
              <w:spacing w:before="60" w:line="239" w:lineRule="auto"/>
              <w:ind w:left="380"/>
            </w:pPr>
            <w:r>
              <w:t>4</w:t>
            </w:r>
          </w:p>
        </w:tc>
        <w:tc>
          <w:tcPr>
            <w:tcW w:w="1752" w:type="dxa"/>
            <w:vAlign w:val="top"/>
          </w:tcPr>
          <w:p w14:paraId="3C9CBDFF">
            <w:pPr>
              <w:pStyle w:val="7"/>
              <w:spacing w:before="59" w:line="228" w:lineRule="auto"/>
              <w:ind w:left="511"/>
            </w:pPr>
            <w:r>
              <w:rPr>
                <w:spacing w:val="7"/>
              </w:rPr>
              <w:t>硫含量%</w:t>
            </w:r>
          </w:p>
        </w:tc>
        <w:tc>
          <w:tcPr>
            <w:tcW w:w="1195" w:type="dxa"/>
            <w:vAlign w:val="top"/>
          </w:tcPr>
          <w:p w14:paraId="38365AF5">
            <w:pPr>
              <w:pStyle w:val="7"/>
              <w:spacing w:before="60" w:line="239" w:lineRule="auto"/>
              <w:ind w:left="354"/>
            </w:pPr>
            <w:r>
              <w:t>≤2.8</w:t>
            </w:r>
          </w:p>
        </w:tc>
        <w:tc>
          <w:tcPr>
            <w:tcW w:w="1513" w:type="dxa"/>
            <w:vAlign w:val="top"/>
          </w:tcPr>
          <w:p w14:paraId="53872BD8">
            <w:pPr>
              <w:pStyle w:val="7"/>
              <w:spacing w:before="60" w:line="228" w:lineRule="auto"/>
              <w:ind w:left="557"/>
            </w:pPr>
            <w:r>
              <w:rPr>
                <w:spacing w:val="3"/>
              </w:rPr>
              <w:t>扣款</w:t>
            </w:r>
          </w:p>
        </w:tc>
        <w:tc>
          <w:tcPr>
            <w:tcW w:w="4032" w:type="dxa"/>
            <w:vAlign w:val="top"/>
          </w:tcPr>
          <w:p w14:paraId="40252132">
            <w:pPr>
              <w:pStyle w:val="7"/>
              <w:spacing w:before="60" w:line="226" w:lineRule="auto"/>
              <w:ind w:left="115"/>
            </w:pPr>
            <w:r>
              <w:rPr>
                <w:spacing w:val="5"/>
              </w:rPr>
              <w:t>每提高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0.1，扣单价的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0.5%/吨</w:t>
            </w:r>
          </w:p>
        </w:tc>
      </w:tr>
      <w:tr w14:paraId="6B1C9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0A9DEA3D">
            <w:pPr>
              <w:spacing w:line="307" w:lineRule="auto"/>
              <w:rPr>
                <w:rFonts w:ascii="Arial"/>
                <w:sz w:val="21"/>
              </w:rPr>
            </w:pPr>
          </w:p>
          <w:p w14:paraId="36611865">
            <w:pPr>
              <w:pStyle w:val="7"/>
              <w:spacing w:before="65" w:line="268" w:lineRule="exact"/>
              <w:ind w:left="385"/>
            </w:pPr>
            <w:r>
              <w:rPr>
                <w:position w:val="1"/>
              </w:rPr>
              <w:t>5</w:t>
            </w: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4BDA66AF">
            <w:pPr>
              <w:spacing w:line="306" w:lineRule="auto"/>
              <w:rPr>
                <w:rFonts w:ascii="Arial"/>
                <w:sz w:val="21"/>
              </w:rPr>
            </w:pPr>
          </w:p>
          <w:p w14:paraId="3293040D">
            <w:pPr>
              <w:pStyle w:val="7"/>
              <w:spacing w:before="65" w:line="223" w:lineRule="auto"/>
              <w:ind w:left="379"/>
            </w:pPr>
            <w:r>
              <w:rPr>
                <w:spacing w:val="10"/>
              </w:rPr>
              <w:t>钒含量</w:t>
            </w:r>
            <w:r>
              <w:rPr>
                <w:spacing w:val="-42"/>
              </w:rPr>
              <w:t xml:space="preserve"> </w:t>
            </w:r>
            <w:r>
              <w:t>ppm</w:t>
            </w:r>
          </w:p>
        </w:tc>
        <w:tc>
          <w:tcPr>
            <w:tcW w:w="1195" w:type="dxa"/>
            <w:vMerge w:val="restart"/>
            <w:tcBorders>
              <w:bottom w:val="nil"/>
            </w:tcBorders>
            <w:vAlign w:val="top"/>
          </w:tcPr>
          <w:p w14:paraId="7CA87A6B">
            <w:pPr>
              <w:spacing w:line="307" w:lineRule="auto"/>
              <w:rPr>
                <w:rFonts w:ascii="Arial"/>
                <w:sz w:val="21"/>
              </w:rPr>
            </w:pPr>
          </w:p>
          <w:p w14:paraId="2454AD86">
            <w:pPr>
              <w:pStyle w:val="7"/>
              <w:spacing w:before="65" w:line="264" w:lineRule="exact"/>
              <w:ind w:left="354"/>
            </w:pPr>
            <w:r>
              <w:rPr>
                <w:position w:val="1"/>
              </w:rPr>
              <w:t>≤480</w:t>
            </w:r>
          </w:p>
        </w:tc>
        <w:tc>
          <w:tcPr>
            <w:tcW w:w="1513" w:type="dxa"/>
            <w:vAlign w:val="top"/>
          </w:tcPr>
          <w:p w14:paraId="5C8BE8EE">
            <w:pPr>
              <w:pStyle w:val="7"/>
              <w:spacing w:before="209" w:line="228" w:lineRule="auto"/>
              <w:ind w:left="557"/>
            </w:pPr>
            <w:r>
              <w:rPr>
                <w:spacing w:val="3"/>
              </w:rPr>
              <w:t>扣款</w:t>
            </w:r>
          </w:p>
        </w:tc>
        <w:tc>
          <w:tcPr>
            <w:tcW w:w="4032" w:type="dxa"/>
            <w:vAlign w:val="top"/>
          </w:tcPr>
          <w:p w14:paraId="3FFE9AC5">
            <w:pPr>
              <w:pStyle w:val="7"/>
              <w:spacing w:before="52" w:line="223" w:lineRule="auto"/>
              <w:ind w:left="115"/>
            </w:pPr>
            <w:r>
              <w:rPr>
                <w:spacing w:val="7"/>
              </w:rPr>
              <w:t>480</w:t>
            </w:r>
            <w:r>
              <w:rPr>
                <w:spacing w:val="-47"/>
              </w:rPr>
              <w:t xml:space="preserve"> </w:t>
            </w:r>
            <w:r>
              <w:rPr>
                <w:spacing w:val="7"/>
              </w:rPr>
              <w:t>＜x</w:t>
            </w:r>
            <w:r>
              <w:rPr>
                <w:spacing w:val="-52"/>
              </w:rPr>
              <w:t xml:space="preserve"> </w:t>
            </w:r>
            <w:r>
              <w:rPr>
                <w:spacing w:val="7"/>
              </w:rPr>
              <w:t>≤600</w:t>
            </w:r>
            <w:r>
              <w:rPr>
                <w:spacing w:val="-52"/>
              </w:rPr>
              <w:t xml:space="preserve"> </w:t>
            </w:r>
            <w:r>
              <w:rPr>
                <w:spacing w:val="7"/>
              </w:rPr>
              <w:t>，</w:t>
            </w:r>
            <w:r>
              <w:rPr>
                <w:spacing w:val="-59"/>
              </w:rPr>
              <w:t xml:space="preserve"> </w:t>
            </w:r>
            <w:r>
              <w:rPr>
                <w:spacing w:val="7"/>
              </w:rPr>
              <w:t>每提高</w:t>
            </w:r>
            <w:r>
              <w:rPr>
                <w:spacing w:val="-50"/>
              </w:rPr>
              <w:t xml:space="preserve"> </w:t>
            </w:r>
            <w:r>
              <w:rPr>
                <w:spacing w:val="7"/>
              </w:rPr>
              <w:t>1</w:t>
            </w:r>
            <w:r>
              <w:t>ppm</w:t>
            </w:r>
            <w:r>
              <w:rPr>
                <w:spacing w:val="-50"/>
              </w:rPr>
              <w:t xml:space="preserve"> </w:t>
            </w:r>
            <w:r>
              <w:rPr>
                <w:spacing w:val="7"/>
              </w:rPr>
              <w:t>，</w:t>
            </w:r>
            <w:r>
              <w:rPr>
                <w:spacing w:val="-56"/>
              </w:rPr>
              <w:t xml:space="preserve"> </w:t>
            </w:r>
            <w:r>
              <w:rPr>
                <w:spacing w:val="7"/>
              </w:rPr>
              <w:t>扣单价</w:t>
            </w:r>
            <w:r>
              <w:rPr>
                <w:spacing w:val="-48"/>
              </w:rPr>
              <w:t xml:space="preserve"> </w:t>
            </w:r>
            <w:r>
              <w:rPr>
                <w:spacing w:val="7"/>
              </w:rPr>
              <w:t>的</w:t>
            </w:r>
          </w:p>
          <w:p w14:paraId="3FE33534">
            <w:pPr>
              <w:pStyle w:val="7"/>
              <w:spacing w:before="70" w:line="233" w:lineRule="auto"/>
              <w:ind w:left="326"/>
            </w:pPr>
            <w:r>
              <w:rPr>
                <w:spacing w:val="3"/>
              </w:rPr>
              <w:t>0.08%/吨。</w:t>
            </w:r>
          </w:p>
        </w:tc>
      </w:tr>
      <w:tr w14:paraId="010FB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3525A067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7870AD1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Merge w:val="continue"/>
            <w:tcBorders>
              <w:top w:val="nil"/>
            </w:tcBorders>
            <w:vAlign w:val="top"/>
          </w:tcPr>
          <w:p w14:paraId="50CEE79B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5AFB487F">
            <w:pPr>
              <w:pStyle w:val="7"/>
              <w:spacing w:before="60" w:line="227" w:lineRule="auto"/>
              <w:ind w:left="554"/>
            </w:pPr>
            <w:r>
              <w:rPr>
                <w:spacing w:val="4"/>
              </w:rPr>
              <w:t>退货</w:t>
            </w:r>
          </w:p>
        </w:tc>
        <w:tc>
          <w:tcPr>
            <w:tcW w:w="4032" w:type="dxa"/>
            <w:vAlign w:val="top"/>
          </w:tcPr>
          <w:p w14:paraId="4DE65F9D">
            <w:pPr>
              <w:pStyle w:val="7"/>
              <w:spacing w:before="60" w:line="227" w:lineRule="auto"/>
              <w:ind w:left="134"/>
            </w:pPr>
            <w:r>
              <w:rPr>
                <w:spacing w:val="17"/>
              </w:rPr>
              <w:t>&gt;600，退货</w:t>
            </w:r>
          </w:p>
        </w:tc>
      </w:tr>
      <w:tr w14:paraId="14CEF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55" w:type="dxa"/>
            <w:vAlign w:val="top"/>
          </w:tcPr>
          <w:p w14:paraId="258AD7B4">
            <w:pPr>
              <w:pStyle w:val="7"/>
              <w:spacing w:before="68" w:line="268" w:lineRule="exact"/>
              <w:ind w:left="383"/>
            </w:pPr>
            <w:r>
              <w:rPr>
                <w:position w:val="1"/>
              </w:rPr>
              <w:t>6</w:t>
            </w:r>
          </w:p>
        </w:tc>
        <w:tc>
          <w:tcPr>
            <w:tcW w:w="1752" w:type="dxa"/>
            <w:vAlign w:val="top"/>
          </w:tcPr>
          <w:p w14:paraId="3B254C5B">
            <w:pPr>
              <w:pStyle w:val="7"/>
              <w:spacing w:before="67" w:line="223" w:lineRule="auto"/>
              <w:ind w:left="379"/>
            </w:pPr>
            <w:r>
              <w:rPr>
                <w:spacing w:val="10"/>
              </w:rPr>
              <w:t>铁含量</w:t>
            </w:r>
            <w:r>
              <w:rPr>
                <w:spacing w:val="-42"/>
              </w:rPr>
              <w:t xml:space="preserve"> </w:t>
            </w:r>
            <w:r>
              <w:t>ppm</w:t>
            </w:r>
          </w:p>
        </w:tc>
        <w:tc>
          <w:tcPr>
            <w:tcW w:w="1195" w:type="dxa"/>
            <w:vAlign w:val="top"/>
          </w:tcPr>
          <w:p w14:paraId="0D614D8E">
            <w:pPr>
              <w:pStyle w:val="7"/>
              <w:spacing w:before="68" w:line="264" w:lineRule="exact"/>
              <w:ind w:left="354"/>
            </w:pPr>
            <w:r>
              <w:rPr>
                <w:position w:val="1"/>
              </w:rPr>
              <w:t>≤400</w:t>
            </w:r>
          </w:p>
        </w:tc>
        <w:tc>
          <w:tcPr>
            <w:tcW w:w="1513" w:type="dxa"/>
            <w:vAlign w:val="top"/>
          </w:tcPr>
          <w:p w14:paraId="638A62FD">
            <w:pPr>
              <w:pStyle w:val="7"/>
              <w:spacing w:before="68" w:line="228" w:lineRule="auto"/>
              <w:ind w:left="557"/>
            </w:pPr>
            <w:r>
              <w:rPr>
                <w:spacing w:val="3"/>
              </w:rPr>
              <w:t>扣款</w:t>
            </w:r>
          </w:p>
        </w:tc>
        <w:tc>
          <w:tcPr>
            <w:tcW w:w="4032" w:type="dxa"/>
            <w:vAlign w:val="top"/>
          </w:tcPr>
          <w:p w14:paraId="7488E336">
            <w:pPr>
              <w:pStyle w:val="7"/>
              <w:spacing w:before="67" w:line="223" w:lineRule="auto"/>
              <w:ind w:left="115"/>
            </w:pPr>
            <w:r>
              <w:rPr>
                <w:spacing w:val="5"/>
              </w:rPr>
              <w:t>每超</w:t>
            </w:r>
            <w:r>
              <w:rPr>
                <w:spacing w:val="-17"/>
              </w:rPr>
              <w:t xml:space="preserve"> </w:t>
            </w:r>
            <w:r>
              <w:rPr>
                <w:spacing w:val="5"/>
              </w:rPr>
              <w:t>1</w:t>
            </w:r>
            <w:r>
              <w:t>ppm</w:t>
            </w:r>
            <w:r>
              <w:rPr>
                <w:spacing w:val="5"/>
              </w:rPr>
              <w:t>，扣单价的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0.02%/吨</w:t>
            </w:r>
          </w:p>
        </w:tc>
      </w:tr>
      <w:tr w14:paraId="3BC1C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55" w:type="dxa"/>
            <w:vAlign w:val="top"/>
          </w:tcPr>
          <w:p w14:paraId="71E51C8B">
            <w:pPr>
              <w:pStyle w:val="7"/>
              <w:spacing w:before="62" w:line="241" w:lineRule="auto"/>
              <w:ind w:left="386"/>
            </w:pPr>
            <w:r>
              <w:t>7</w:t>
            </w:r>
          </w:p>
        </w:tc>
        <w:tc>
          <w:tcPr>
            <w:tcW w:w="1752" w:type="dxa"/>
            <w:vAlign w:val="top"/>
          </w:tcPr>
          <w:p w14:paraId="4CA33FD9">
            <w:pPr>
              <w:pStyle w:val="7"/>
              <w:spacing w:before="62" w:line="223" w:lineRule="auto"/>
              <w:ind w:left="379"/>
            </w:pPr>
            <w:r>
              <w:rPr>
                <w:spacing w:val="10"/>
              </w:rPr>
              <w:t>硅含量</w:t>
            </w:r>
            <w:r>
              <w:rPr>
                <w:spacing w:val="-42"/>
              </w:rPr>
              <w:t xml:space="preserve"> </w:t>
            </w:r>
            <w:r>
              <w:t>ppm</w:t>
            </w:r>
          </w:p>
        </w:tc>
        <w:tc>
          <w:tcPr>
            <w:tcW w:w="1195" w:type="dxa"/>
            <w:vAlign w:val="top"/>
          </w:tcPr>
          <w:p w14:paraId="0AEB223C">
            <w:pPr>
              <w:pStyle w:val="7"/>
              <w:spacing w:before="62" w:line="241" w:lineRule="auto"/>
              <w:ind w:left="354"/>
            </w:pPr>
            <w:r>
              <w:t>≤300</w:t>
            </w:r>
          </w:p>
        </w:tc>
        <w:tc>
          <w:tcPr>
            <w:tcW w:w="1513" w:type="dxa"/>
            <w:vAlign w:val="top"/>
          </w:tcPr>
          <w:p w14:paraId="32ABA372">
            <w:pPr>
              <w:pStyle w:val="7"/>
              <w:spacing w:before="63" w:line="228" w:lineRule="auto"/>
              <w:ind w:left="557"/>
            </w:pPr>
            <w:r>
              <w:rPr>
                <w:spacing w:val="3"/>
              </w:rPr>
              <w:t>扣款</w:t>
            </w:r>
          </w:p>
        </w:tc>
        <w:tc>
          <w:tcPr>
            <w:tcW w:w="4032" w:type="dxa"/>
            <w:vAlign w:val="top"/>
          </w:tcPr>
          <w:p w14:paraId="7D6384C9">
            <w:pPr>
              <w:pStyle w:val="7"/>
              <w:spacing w:before="62" w:line="223" w:lineRule="auto"/>
              <w:ind w:left="115"/>
            </w:pPr>
            <w:r>
              <w:rPr>
                <w:spacing w:val="5"/>
              </w:rPr>
              <w:t>每超</w:t>
            </w:r>
            <w:r>
              <w:rPr>
                <w:spacing w:val="-17"/>
              </w:rPr>
              <w:t xml:space="preserve"> </w:t>
            </w:r>
            <w:r>
              <w:rPr>
                <w:spacing w:val="5"/>
              </w:rPr>
              <w:t>1</w:t>
            </w:r>
            <w:r>
              <w:t>ppm</w:t>
            </w:r>
            <w:r>
              <w:rPr>
                <w:spacing w:val="5"/>
              </w:rPr>
              <w:t>，扣单价的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0.02%/吨</w:t>
            </w:r>
          </w:p>
        </w:tc>
      </w:tr>
      <w:tr w14:paraId="4304F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5" w:type="dxa"/>
            <w:vAlign w:val="top"/>
          </w:tcPr>
          <w:p w14:paraId="4E1B8E60">
            <w:pPr>
              <w:pStyle w:val="7"/>
              <w:spacing w:before="55" w:line="232" w:lineRule="auto"/>
              <w:ind w:left="382"/>
            </w:pPr>
            <w:r>
              <w:t>8</w:t>
            </w:r>
          </w:p>
        </w:tc>
        <w:tc>
          <w:tcPr>
            <w:tcW w:w="1752" w:type="dxa"/>
            <w:vAlign w:val="top"/>
          </w:tcPr>
          <w:p w14:paraId="1B202942">
            <w:pPr>
              <w:pStyle w:val="7"/>
              <w:spacing w:before="55" w:line="223" w:lineRule="auto"/>
              <w:ind w:left="379"/>
            </w:pPr>
            <w:r>
              <w:rPr>
                <w:spacing w:val="10"/>
              </w:rPr>
              <w:t>钠含量</w:t>
            </w:r>
            <w:r>
              <w:rPr>
                <w:spacing w:val="-42"/>
              </w:rPr>
              <w:t xml:space="preserve"> </w:t>
            </w:r>
            <w:r>
              <w:t>ppm</w:t>
            </w:r>
          </w:p>
        </w:tc>
        <w:tc>
          <w:tcPr>
            <w:tcW w:w="1195" w:type="dxa"/>
            <w:vAlign w:val="top"/>
          </w:tcPr>
          <w:p w14:paraId="27D81D34">
            <w:pPr>
              <w:pStyle w:val="7"/>
              <w:spacing w:before="55" w:line="232" w:lineRule="auto"/>
              <w:ind w:left="354"/>
            </w:pPr>
            <w:r>
              <w:t>≤300</w:t>
            </w:r>
          </w:p>
        </w:tc>
        <w:tc>
          <w:tcPr>
            <w:tcW w:w="1513" w:type="dxa"/>
            <w:vAlign w:val="top"/>
          </w:tcPr>
          <w:p w14:paraId="1D67BAB9">
            <w:pPr>
              <w:pStyle w:val="7"/>
              <w:spacing w:before="55" w:line="228" w:lineRule="auto"/>
              <w:ind w:left="557"/>
            </w:pPr>
            <w:r>
              <w:rPr>
                <w:spacing w:val="3"/>
              </w:rPr>
              <w:t>扣款</w:t>
            </w:r>
          </w:p>
        </w:tc>
        <w:tc>
          <w:tcPr>
            <w:tcW w:w="4032" w:type="dxa"/>
            <w:vAlign w:val="top"/>
          </w:tcPr>
          <w:p w14:paraId="327D825B">
            <w:pPr>
              <w:pStyle w:val="7"/>
              <w:spacing w:before="55" w:line="223" w:lineRule="auto"/>
              <w:ind w:left="115"/>
            </w:pPr>
            <w:r>
              <w:rPr>
                <w:spacing w:val="5"/>
              </w:rPr>
              <w:t>每超</w:t>
            </w:r>
            <w:r>
              <w:rPr>
                <w:spacing w:val="-17"/>
              </w:rPr>
              <w:t xml:space="preserve"> </w:t>
            </w:r>
            <w:r>
              <w:rPr>
                <w:spacing w:val="5"/>
              </w:rPr>
              <w:t>1</w:t>
            </w:r>
            <w:r>
              <w:t>ppm</w:t>
            </w:r>
            <w:r>
              <w:rPr>
                <w:spacing w:val="5"/>
              </w:rPr>
              <w:t>，扣单价的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0.02%/吨</w:t>
            </w:r>
          </w:p>
        </w:tc>
      </w:tr>
      <w:tr w14:paraId="6BA40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5" w:type="dxa"/>
            <w:vAlign w:val="top"/>
          </w:tcPr>
          <w:p w14:paraId="3778DF1B">
            <w:pPr>
              <w:pStyle w:val="7"/>
              <w:spacing w:before="211" w:line="268" w:lineRule="exact"/>
              <w:ind w:left="382"/>
            </w:pPr>
            <w:r>
              <w:rPr>
                <w:position w:val="1"/>
              </w:rPr>
              <w:t>9</w:t>
            </w:r>
          </w:p>
        </w:tc>
        <w:tc>
          <w:tcPr>
            <w:tcW w:w="1752" w:type="dxa"/>
            <w:vAlign w:val="top"/>
          </w:tcPr>
          <w:p w14:paraId="1074DD23">
            <w:pPr>
              <w:pStyle w:val="7"/>
              <w:spacing w:before="55" w:line="265" w:lineRule="exact"/>
              <w:ind w:left="419"/>
            </w:pPr>
            <w:r>
              <w:rPr>
                <w:position w:val="1"/>
              </w:rPr>
              <w:t>CO</w:t>
            </w:r>
            <w:r>
              <w:rPr>
                <w:spacing w:val="6"/>
                <w:position w:val="-1"/>
                <w:sz w:val="10"/>
                <w:szCs w:val="10"/>
              </w:rPr>
              <w:t>2</w:t>
            </w:r>
            <w:r>
              <w:rPr>
                <w:spacing w:val="-15"/>
                <w:position w:val="-1"/>
                <w:sz w:val="10"/>
                <w:szCs w:val="10"/>
              </w:rPr>
              <w:t xml:space="preserve"> </w:t>
            </w:r>
            <w:r>
              <w:rPr>
                <w:spacing w:val="6"/>
                <w:position w:val="1"/>
              </w:rPr>
              <w:t>反应性</w:t>
            </w:r>
          </w:p>
          <w:p w14:paraId="7DC4D06F">
            <w:pPr>
              <w:pStyle w:val="7"/>
              <w:spacing w:before="46" w:line="228" w:lineRule="auto"/>
              <w:ind w:left="314"/>
            </w:pPr>
            <w:r>
              <w:rPr>
                <w:spacing w:val="5"/>
              </w:rPr>
              <w:t>（残极率）%</w:t>
            </w:r>
          </w:p>
        </w:tc>
        <w:tc>
          <w:tcPr>
            <w:tcW w:w="1195" w:type="dxa"/>
            <w:vAlign w:val="top"/>
          </w:tcPr>
          <w:p w14:paraId="1D11165D">
            <w:pPr>
              <w:pStyle w:val="7"/>
              <w:spacing w:before="211" w:line="266" w:lineRule="exact"/>
              <w:ind w:left="413"/>
            </w:pPr>
            <w:r>
              <w:rPr>
                <w:spacing w:val="-3"/>
                <w:position w:val="1"/>
              </w:rPr>
              <w:t>≥80</w:t>
            </w:r>
          </w:p>
        </w:tc>
        <w:tc>
          <w:tcPr>
            <w:tcW w:w="1513" w:type="dxa"/>
            <w:vAlign w:val="top"/>
          </w:tcPr>
          <w:p w14:paraId="3014A379">
            <w:pPr>
              <w:pStyle w:val="7"/>
              <w:spacing w:before="210" w:line="227" w:lineRule="auto"/>
              <w:ind w:left="554"/>
            </w:pPr>
            <w:r>
              <w:rPr>
                <w:spacing w:val="4"/>
              </w:rPr>
              <w:t>退货</w:t>
            </w:r>
          </w:p>
        </w:tc>
        <w:tc>
          <w:tcPr>
            <w:tcW w:w="4032" w:type="dxa"/>
            <w:vAlign w:val="top"/>
          </w:tcPr>
          <w:p w14:paraId="46D468CB">
            <w:pPr>
              <w:pStyle w:val="7"/>
              <w:spacing w:before="210" w:line="227" w:lineRule="auto"/>
              <w:ind w:left="115"/>
            </w:pPr>
            <w:r>
              <w:rPr>
                <w:spacing w:val="6"/>
              </w:rPr>
              <w:t>x＜80，退货</w:t>
            </w:r>
          </w:p>
        </w:tc>
      </w:tr>
      <w:tr w14:paraId="732BC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55" w:type="dxa"/>
            <w:vAlign w:val="top"/>
          </w:tcPr>
          <w:p w14:paraId="6085ED88">
            <w:pPr>
              <w:pStyle w:val="7"/>
              <w:spacing w:before="60" w:line="238" w:lineRule="auto"/>
              <w:ind w:left="344"/>
            </w:pPr>
            <w:r>
              <w:rPr>
                <w:spacing w:val="-7"/>
              </w:rPr>
              <w:t>10</w:t>
            </w:r>
          </w:p>
        </w:tc>
        <w:tc>
          <w:tcPr>
            <w:tcW w:w="1752" w:type="dxa"/>
            <w:vAlign w:val="top"/>
          </w:tcPr>
          <w:p w14:paraId="0E19E484">
            <w:pPr>
              <w:pStyle w:val="7"/>
              <w:spacing w:before="60" w:line="228" w:lineRule="auto"/>
              <w:ind w:left="275"/>
            </w:pPr>
            <w:r>
              <w:rPr>
                <w:spacing w:val="25"/>
              </w:rPr>
              <w:t>抗折强度</w:t>
            </w:r>
            <w:r>
              <w:t>MPa</w:t>
            </w:r>
          </w:p>
        </w:tc>
        <w:tc>
          <w:tcPr>
            <w:tcW w:w="1195" w:type="dxa"/>
            <w:vAlign w:val="top"/>
          </w:tcPr>
          <w:p w14:paraId="1DD2C366">
            <w:pPr>
              <w:pStyle w:val="7"/>
              <w:spacing w:before="60" w:line="238" w:lineRule="auto"/>
              <w:ind w:left="466"/>
            </w:pPr>
            <w:r>
              <w:rPr>
                <w:spacing w:val="-8"/>
              </w:rPr>
              <w:t>≥8</w:t>
            </w:r>
          </w:p>
        </w:tc>
        <w:tc>
          <w:tcPr>
            <w:tcW w:w="1513" w:type="dxa"/>
            <w:vAlign w:val="top"/>
          </w:tcPr>
          <w:p w14:paraId="6223A19C">
            <w:pPr>
              <w:pStyle w:val="7"/>
              <w:spacing w:before="60" w:line="227" w:lineRule="auto"/>
              <w:ind w:left="554"/>
            </w:pPr>
            <w:r>
              <w:rPr>
                <w:spacing w:val="4"/>
              </w:rPr>
              <w:t>退货</w:t>
            </w:r>
          </w:p>
        </w:tc>
        <w:tc>
          <w:tcPr>
            <w:tcW w:w="4032" w:type="dxa"/>
            <w:vAlign w:val="top"/>
          </w:tcPr>
          <w:p w14:paraId="0BFB5480">
            <w:pPr>
              <w:pStyle w:val="7"/>
              <w:spacing w:before="60" w:line="227" w:lineRule="auto"/>
              <w:ind w:left="115"/>
            </w:pPr>
            <w:r>
              <w:rPr>
                <w:spacing w:val="6"/>
              </w:rPr>
              <w:t>x＜8，退货</w:t>
            </w:r>
          </w:p>
        </w:tc>
      </w:tr>
      <w:tr w14:paraId="1AA32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55" w:type="dxa"/>
            <w:vAlign w:val="top"/>
          </w:tcPr>
          <w:p w14:paraId="45101FCA">
            <w:pPr>
              <w:pStyle w:val="7"/>
              <w:spacing w:before="109" w:line="270" w:lineRule="exact"/>
              <w:ind w:left="344"/>
            </w:pPr>
            <w:r>
              <w:rPr>
                <w:spacing w:val="-7"/>
                <w:position w:val="1"/>
              </w:rPr>
              <w:t>11</w:t>
            </w:r>
          </w:p>
        </w:tc>
        <w:tc>
          <w:tcPr>
            <w:tcW w:w="1752" w:type="dxa"/>
            <w:vAlign w:val="top"/>
          </w:tcPr>
          <w:p w14:paraId="50A45B29">
            <w:pPr>
              <w:pStyle w:val="7"/>
              <w:spacing w:before="91" w:line="238" w:lineRule="auto"/>
              <w:ind w:left="306"/>
              <w:rPr>
                <w:sz w:val="10"/>
                <w:szCs w:val="10"/>
              </w:rPr>
            </w:pPr>
            <w:r>
              <w:rPr>
                <w:spacing w:val="4"/>
              </w:rPr>
              <w:t>真密度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g/</w:t>
            </w:r>
            <w:r>
              <w:t>cm</w:t>
            </w:r>
            <w:r>
              <w:rPr>
                <w:b/>
                <w:bCs/>
                <w:spacing w:val="4"/>
                <w:position w:val="10"/>
                <w:sz w:val="10"/>
                <w:szCs w:val="10"/>
              </w:rPr>
              <w:t>3</w:t>
            </w:r>
          </w:p>
        </w:tc>
        <w:tc>
          <w:tcPr>
            <w:tcW w:w="1195" w:type="dxa"/>
            <w:vAlign w:val="top"/>
          </w:tcPr>
          <w:p w14:paraId="49C4AB26">
            <w:pPr>
              <w:pStyle w:val="7"/>
              <w:spacing w:before="109" w:line="266" w:lineRule="exact"/>
              <w:ind w:left="307"/>
            </w:pPr>
            <w:r>
              <w:rPr>
                <w:position w:val="1"/>
              </w:rPr>
              <w:t>≥2.03</w:t>
            </w:r>
          </w:p>
        </w:tc>
        <w:tc>
          <w:tcPr>
            <w:tcW w:w="1513" w:type="dxa"/>
            <w:vAlign w:val="top"/>
          </w:tcPr>
          <w:p w14:paraId="1C0A3581">
            <w:pPr>
              <w:pStyle w:val="7"/>
              <w:spacing w:before="108" w:line="227" w:lineRule="auto"/>
              <w:ind w:left="554"/>
            </w:pPr>
            <w:r>
              <w:rPr>
                <w:spacing w:val="4"/>
              </w:rPr>
              <w:t>退货</w:t>
            </w:r>
          </w:p>
        </w:tc>
        <w:tc>
          <w:tcPr>
            <w:tcW w:w="4032" w:type="dxa"/>
            <w:vAlign w:val="top"/>
          </w:tcPr>
          <w:p w14:paraId="3BFA86A8">
            <w:pPr>
              <w:pStyle w:val="7"/>
              <w:spacing w:before="108" w:line="227" w:lineRule="auto"/>
              <w:ind w:left="115"/>
            </w:pPr>
            <w:r>
              <w:rPr>
                <w:spacing w:val="6"/>
              </w:rPr>
              <w:t>x＜2.03，退货</w:t>
            </w:r>
          </w:p>
        </w:tc>
      </w:tr>
      <w:tr w14:paraId="0F31A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vAlign w:val="top"/>
          </w:tcPr>
          <w:p w14:paraId="78014DF6">
            <w:pPr>
              <w:pStyle w:val="7"/>
              <w:spacing w:before="100" w:line="270" w:lineRule="exact"/>
              <w:ind w:left="344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1752" w:type="dxa"/>
            <w:vAlign w:val="top"/>
          </w:tcPr>
          <w:p w14:paraId="7ED70A04">
            <w:pPr>
              <w:pStyle w:val="7"/>
              <w:spacing w:before="82" w:line="264" w:lineRule="exact"/>
              <w:ind w:left="228"/>
              <w:rPr>
                <w:sz w:val="10"/>
                <w:szCs w:val="10"/>
              </w:rPr>
            </w:pPr>
            <w:r>
              <w:rPr>
                <w:spacing w:val="5"/>
              </w:rPr>
              <w:t>热膨胀系数</w:t>
            </w:r>
            <w:r>
              <w:rPr>
                <w:spacing w:val="-41"/>
              </w:rPr>
              <w:t xml:space="preserve"> </w:t>
            </w:r>
            <w:r>
              <w:rPr>
                <w:spacing w:val="5"/>
              </w:rPr>
              <w:t>K</w:t>
            </w:r>
            <w:r>
              <w:rPr>
                <w:spacing w:val="5"/>
                <w:position w:val="10"/>
                <w:sz w:val="10"/>
                <w:szCs w:val="10"/>
              </w:rPr>
              <w:t>-1</w:t>
            </w:r>
          </w:p>
        </w:tc>
        <w:tc>
          <w:tcPr>
            <w:tcW w:w="1195" w:type="dxa"/>
            <w:vAlign w:val="top"/>
          </w:tcPr>
          <w:p w14:paraId="5CA5DF61">
            <w:pPr>
              <w:pStyle w:val="7"/>
              <w:spacing w:before="100" w:line="264" w:lineRule="exact"/>
              <w:ind w:left="354"/>
            </w:pPr>
            <w:r>
              <w:rPr>
                <w:position w:val="1"/>
              </w:rPr>
              <w:t>≤5.0</w:t>
            </w:r>
          </w:p>
        </w:tc>
        <w:tc>
          <w:tcPr>
            <w:tcW w:w="1513" w:type="dxa"/>
            <w:vAlign w:val="top"/>
          </w:tcPr>
          <w:p w14:paraId="710D1F72">
            <w:pPr>
              <w:pStyle w:val="7"/>
              <w:spacing w:before="99" w:line="227" w:lineRule="auto"/>
              <w:ind w:left="554"/>
            </w:pPr>
            <w:r>
              <w:rPr>
                <w:spacing w:val="4"/>
              </w:rPr>
              <w:t>退货</w:t>
            </w:r>
          </w:p>
        </w:tc>
        <w:tc>
          <w:tcPr>
            <w:tcW w:w="4032" w:type="dxa"/>
            <w:vAlign w:val="top"/>
          </w:tcPr>
          <w:p w14:paraId="558BAA1D">
            <w:pPr>
              <w:pStyle w:val="7"/>
              <w:spacing w:before="99" w:line="227" w:lineRule="auto"/>
              <w:ind w:left="115"/>
            </w:pPr>
            <w:r>
              <w:rPr>
                <w:spacing w:val="6"/>
              </w:rPr>
              <w:t>x＞5.0，退货</w:t>
            </w:r>
          </w:p>
        </w:tc>
      </w:tr>
      <w:tr w14:paraId="75170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55" w:type="dxa"/>
            <w:vAlign w:val="top"/>
          </w:tcPr>
          <w:p w14:paraId="3A7FA263">
            <w:pPr>
              <w:spacing w:line="255" w:lineRule="auto"/>
              <w:rPr>
                <w:rFonts w:ascii="Arial"/>
                <w:sz w:val="21"/>
              </w:rPr>
            </w:pPr>
          </w:p>
          <w:p w14:paraId="6C11ABF4">
            <w:pPr>
              <w:spacing w:line="255" w:lineRule="auto"/>
              <w:rPr>
                <w:rFonts w:ascii="Arial"/>
                <w:sz w:val="21"/>
              </w:rPr>
            </w:pPr>
          </w:p>
          <w:p w14:paraId="3E55BFA9">
            <w:pPr>
              <w:spacing w:line="255" w:lineRule="auto"/>
              <w:rPr>
                <w:rFonts w:ascii="Arial"/>
                <w:sz w:val="21"/>
              </w:rPr>
            </w:pPr>
          </w:p>
          <w:p w14:paraId="7054A0F0">
            <w:pPr>
              <w:pStyle w:val="7"/>
              <w:spacing w:before="65" w:line="268" w:lineRule="exact"/>
              <w:ind w:left="344"/>
            </w:pPr>
            <w:r>
              <w:rPr>
                <w:spacing w:val="-7"/>
                <w:position w:val="1"/>
              </w:rPr>
              <w:t>13</w:t>
            </w:r>
          </w:p>
        </w:tc>
        <w:tc>
          <w:tcPr>
            <w:tcW w:w="2947" w:type="dxa"/>
            <w:gridSpan w:val="2"/>
            <w:vAlign w:val="top"/>
          </w:tcPr>
          <w:p w14:paraId="19795C66">
            <w:pPr>
              <w:spacing w:line="254" w:lineRule="auto"/>
              <w:rPr>
                <w:rFonts w:ascii="Arial"/>
                <w:sz w:val="21"/>
              </w:rPr>
            </w:pPr>
          </w:p>
          <w:p w14:paraId="0A30A11E">
            <w:pPr>
              <w:spacing w:line="255" w:lineRule="auto"/>
              <w:rPr>
                <w:rFonts w:ascii="Arial"/>
                <w:sz w:val="21"/>
              </w:rPr>
            </w:pPr>
          </w:p>
          <w:p w14:paraId="53D9A5EC">
            <w:pPr>
              <w:spacing w:line="255" w:lineRule="auto"/>
              <w:rPr>
                <w:rFonts w:ascii="Arial"/>
                <w:sz w:val="21"/>
              </w:rPr>
            </w:pPr>
          </w:p>
          <w:p w14:paraId="19E7E25C">
            <w:pPr>
              <w:pStyle w:val="7"/>
              <w:spacing w:before="65" w:line="228" w:lineRule="auto"/>
              <w:ind w:left="799"/>
            </w:pPr>
            <w:r>
              <w:rPr>
                <w:spacing w:val="5"/>
              </w:rPr>
              <w:t>一级品率（%）</w:t>
            </w:r>
          </w:p>
        </w:tc>
        <w:tc>
          <w:tcPr>
            <w:tcW w:w="5545" w:type="dxa"/>
            <w:gridSpan w:val="2"/>
            <w:vAlign w:val="top"/>
          </w:tcPr>
          <w:p w14:paraId="7B4EDC99">
            <w:pPr>
              <w:pStyle w:val="7"/>
              <w:spacing w:before="52" w:line="279" w:lineRule="auto"/>
              <w:ind w:left="114" w:right="37"/>
              <w:jc w:val="both"/>
            </w:pPr>
            <w:r>
              <w:rPr>
                <w:spacing w:val="-1"/>
              </w:rPr>
              <w:t>80%＜一级品率≤90%，奖励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30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元/吨；90%＜一级品率≤95%，</w:t>
            </w:r>
            <w:r>
              <w:t xml:space="preserve"> </w:t>
            </w:r>
            <w:r>
              <w:rPr>
                <w:spacing w:val="5"/>
              </w:rPr>
              <w:t>奖励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50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元/吨；一级品率＞95%，奖励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80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元/吨；一级品率</w:t>
            </w:r>
            <w:r>
              <w:t xml:space="preserve"> </w:t>
            </w:r>
            <w:r>
              <w:rPr>
                <w:spacing w:val="5"/>
              </w:rPr>
              <w:t>&lt;70%，每降低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5%扣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50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元/吨（降幅不足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5%的按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5%计算）。</w:t>
            </w:r>
            <w:r>
              <w:t xml:space="preserve"> </w:t>
            </w:r>
            <w:r>
              <w:rPr>
                <w:spacing w:val="9"/>
              </w:rPr>
              <w:t>微量元素不参与品级率计算，品级率的统计以结算周期全</w:t>
            </w:r>
            <w:r>
              <w:rPr>
                <w:spacing w:val="7"/>
              </w:rPr>
              <w:t xml:space="preserve">  </w:t>
            </w:r>
            <w:r>
              <w:rPr>
                <w:spacing w:val="9"/>
              </w:rPr>
              <w:t>部到货重量（吨数）加权计算。奖励或扣罚按合同约定结</w:t>
            </w:r>
            <w:r>
              <w:rPr>
                <w:spacing w:val="7"/>
              </w:rPr>
              <w:t xml:space="preserve">  </w:t>
            </w:r>
            <w:r>
              <w:rPr>
                <w:spacing w:val="8"/>
              </w:rPr>
              <w:t>算周期的结算重量进行。</w:t>
            </w:r>
          </w:p>
        </w:tc>
      </w:tr>
      <w:tr w14:paraId="3FED9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855" w:type="dxa"/>
            <w:vAlign w:val="top"/>
          </w:tcPr>
          <w:p w14:paraId="01057B95">
            <w:pPr>
              <w:pStyle w:val="7"/>
              <w:spacing w:before="139" w:line="270" w:lineRule="exact"/>
              <w:ind w:left="344"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8492" w:type="dxa"/>
            <w:gridSpan w:val="4"/>
            <w:vAlign w:val="top"/>
          </w:tcPr>
          <w:p w14:paraId="046FD421">
            <w:pPr>
              <w:pStyle w:val="7"/>
              <w:spacing w:before="139" w:line="227" w:lineRule="auto"/>
              <w:ind w:left="113"/>
            </w:pPr>
            <w:r>
              <w:rPr>
                <w:spacing w:val="9"/>
              </w:rPr>
              <w:t>预焙阳极严禁含有弹丸焦生产，否则进行退货处理。</w:t>
            </w:r>
          </w:p>
        </w:tc>
      </w:tr>
    </w:tbl>
    <w:p w14:paraId="2C18018A">
      <w:pPr>
        <w:rPr>
          <w:rFonts w:ascii="Arial"/>
          <w:sz w:val="21"/>
        </w:rPr>
      </w:pPr>
    </w:p>
    <w:p w14:paraId="2FD29D9A">
      <w:pPr>
        <w:rPr>
          <w:rFonts w:ascii="Arial" w:hAnsi="Arial" w:eastAsia="Arial" w:cs="Arial"/>
          <w:sz w:val="21"/>
          <w:szCs w:val="21"/>
        </w:rPr>
        <w:sectPr>
          <w:headerReference r:id="rId19" w:type="default"/>
          <w:footerReference r:id="rId20" w:type="default"/>
          <w:pgSz w:w="11906" w:h="16839"/>
          <w:pgMar w:top="1302" w:right="1249" w:bottom="919" w:left="1304" w:header="872" w:footer="554" w:gutter="0"/>
          <w:cols w:space="720" w:num="1"/>
        </w:sectPr>
      </w:pPr>
    </w:p>
    <w:p w14:paraId="18FBD474">
      <w:pPr>
        <w:spacing w:line="300" w:lineRule="auto"/>
        <w:rPr>
          <w:rFonts w:ascii="Arial"/>
          <w:sz w:val="21"/>
        </w:rPr>
      </w:pPr>
    </w:p>
    <w:p w14:paraId="59CA641D">
      <w:pPr>
        <w:spacing w:line="301" w:lineRule="auto"/>
        <w:rPr>
          <w:rFonts w:ascii="Arial"/>
          <w:sz w:val="21"/>
        </w:rPr>
      </w:pPr>
    </w:p>
    <w:p w14:paraId="261ED358">
      <w:pPr>
        <w:spacing w:line="301" w:lineRule="auto"/>
        <w:rPr>
          <w:rFonts w:ascii="Arial"/>
          <w:sz w:val="21"/>
        </w:rPr>
      </w:pPr>
    </w:p>
    <w:p w14:paraId="7E7A5946">
      <w:pPr>
        <w:spacing w:before="78" w:line="338" w:lineRule="auto"/>
        <w:ind w:left="173" w:right="163" w:firstLine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1.8.2 当供方供应的预焙阳极外观质量不合格时，如需方同意接收使用的，按以下预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焙阳极外观质量扣款细则进行扣款处理，否则进行退货处理</w:t>
      </w:r>
    </w:p>
    <w:p w14:paraId="664BF172">
      <w:pPr>
        <w:spacing w:line="219" w:lineRule="auto"/>
        <w:ind w:left="28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表6 预焙阳极外观质量扣款细则</w:t>
      </w:r>
    </w:p>
    <w:p w14:paraId="2B4AA9C5">
      <w:pPr>
        <w:spacing w:line="94" w:lineRule="auto"/>
        <w:rPr>
          <w:rFonts w:ascii="Arial"/>
          <w:sz w:val="2"/>
        </w:rPr>
      </w:pPr>
    </w:p>
    <w:tbl>
      <w:tblPr>
        <w:tblStyle w:val="6"/>
        <w:tblW w:w="91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475"/>
        <w:gridCol w:w="2002"/>
        <w:gridCol w:w="1199"/>
        <w:gridCol w:w="1979"/>
        <w:gridCol w:w="1703"/>
      </w:tblGrid>
      <w:tr w14:paraId="538B5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111" w:type="dxa"/>
            <w:gridSpan w:val="6"/>
            <w:vAlign w:val="top"/>
          </w:tcPr>
          <w:p w14:paraId="36DBC352">
            <w:pPr>
              <w:pStyle w:val="7"/>
              <w:spacing w:before="55" w:line="228" w:lineRule="auto"/>
              <w:ind w:left="3298"/>
            </w:pPr>
            <w:r>
              <w:rPr>
                <w:b/>
                <w:bCs/>
                <w:spacing w:val="7"/>
              </w:rPr>
              <w:t>预焙阳极外观质量扣款细则</w:t>
            </w:r>
          </w:p>
        </w:tc>
      </w:tr>
      <w:tr w14:paraId="3C0F9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3" w:type="dxa"/>
            <w:vAlign w:val="top"/>
          </w:tcPr>
          <w:p w14:paraId="4FB2D249">
            <w:pPr>
              <w:pStyle w:val="7"/>
              <w:spacing w:before="50" w:line="229" w:lineRule="auto"/>
              <w:ind w:left="116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475" w:type="dxa"/>
            <w:vAlign w:val="top"/>
          </w:tcPr>
          <w:p w14:paraId="57F900A2">
            <w:pPr>
              <w:pStyle w:val="7"/>
              <w:spacing w:before="51" w:line="228" w:lineRule="auto"/>
              <w:ind w:left="531"/>
            </w:pPr>
            <w:r>
              <w:rPr>
                <w:b/>
                <w:bCs/>
                <w:spacing w:val="3"/>
              </w:rPr>
              <w:t>子项</w:t>
            </w:r>
          </w:p>
        </w:tc>
        <w:tc>
          <w:tcPr>
            <w:tcW w:w="2002" w:type="dxa"/>
            <w:vAlign w:val="top"/>
          </w:tcPr>
          <w:p w14:paraId="1AF0D751">
            <w:pPr>
              <w:pStyle w:val="7"/>
              <w:spacing w:before="50" w:line="229" w:lineRule="auto"/>
              <w:ind w:left="796"/>
            </w:pP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1199" w:type="dxa"/>
            <w:vAlign w:val="top"/>
          </w:tcPr>
          <w:p w14:paraId="6D9292B7">
            <w:pPr>
              <w:pStyle w:val="7"/>
              <w:spacing w:before="50" w:line="228" w:lineRule="auto"/>
              <w:ind w:left="187"/>
            </w:pPr>
            <w:r>
              <w:rPr>
                <w:b/>
                <w:bCs/>
                <w:spacing w:val="5"/>
              </w:rPr>
              <w:t>处理类别</w:t>
            </w:r>
          </w:p>
        </w:tc>
        <w:tc>
          <w:tcPr>
            <w:tcW w:w="3682" w:type="dxa"/>
            <w:gridSpan w:val="2"/>
            <w:vAlign w:val="top"/>
          </w:tcPr>
          <w:p w14:paraId="6C5F4531">
            <w:pPr>
              <w:pStyle w:val="7"/>
              <w:spacing w:before="51" w:line="228" w:lineRule="auto"/>
              <w:ind w:left="296"/>
            </w:pPr>
            <w:r>
              <w:rPr>
                <w:b/>
                <w:bCs/>
                <w:spacing w:val="5"/>
              </w:rPr>
              <w:t>处理措施（x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5"/>
              </w:rPr>
              <w:t>为对应的控制子项）</w:t>
            </w:r>
          </w:p>
        </w:tc>
      </w:tr>
      <w:tr w14:paraId="1861A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53" w:type="dxa"/>
            <w:vAlign w:val="top"/>
          </w:tcPr>
          <w:p w14:paraId="2F5E10A6">
            <w:pPr>
              <w:spacing w:line="295" w:lineRule="auto"/>
              <w:rPr>
                <w:rFonts w:ascii="Arial"/>
                <w:sz w:val="21"/>
              </w:rPr>
            </w:pPr>
          </w:p>
          <w:p w14:paraId="502001BE">
            <w:pPr>
              <w:pStyle w:val="7"/>
              <w:spacing w:before="65" w:line="270" w:lineRule="exact"/>
              <w:ind w:left="346"/>
            </w:pPr>
            <w:r>
              <w:rPr>
                <w:position w:val="1"/>
              </w:rPr>
              <w:t>1</w:t>
            </w:r>
          </w:p>
        </w:tc>
        <w:tc>
          <w:tcPr>
            <w:tcW w:w="1475" w:type="dxa"/>
            <w:vAlign w:val="top"/>
          </w:tcPr>
          <w:p w14:paraId="5C7D7538">
            <w:pPr>
              <w:pStyle w:val="7"/>
              <w:spacing w:before="50" w:line="228" w:lineRule="auto"/>
              <w:ind w:left="128"/>
            </w:pPr>
            <w:r>
              <w:rPr>
                <w:spacing w:val="6"/>
              </w:rPr>
              <w:t>阳极表面、炭</w:t>
            </w:r>
          </w:p>
          <w:p w14:paraId="56B8BB12">
            <w:pPr>
              <w:pStyle w:val="7"/>
              <w:spacing w:before="65" w:line="262" w:lineRule="auto"/>
              <w:ind w:left="113" w:right="107" w:hanging="2"/>
            </w:pPr>
            <w:r>
              <w:rPr>
                <w:spacing w:val="8"/>
              </w:rPr>
              <w:t>碗、开槽缝的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填充料</w:t>
            </w:r>
          </w:p>
        </w:tc>
        <w:tc>
          <w:tcPr>
            <w:tcW w:w="2002" w:type="dxa"/>
            <w:vAlign w:val="top"/>
          </w:tcPr>
          <w:p w14:paraId="4BA51476">
            <w:pPr>
              <w:spacing w:line="295" w:lineRule="auto"/>
              <w:rPr>
                <w:rFonts w:ascii="Arial"/>
                <w:sz w:val="21"/>
              </w:rPr>
            </w:pPr>
          </w:p>
          <w:p w14:paraId="50364A87">
            <w:pPr>
              <w:pStyle w:val="7"/>
              <w:spacing w:before="65" w:line="227" w:lineRule="auto"/>
              <w:ind w:left="586"/>
            </w:pPr>
            <w:r>
              <w:rPr>
                <w:spacing w:val="7"/>
              </w:rPr>
              <w:t>清理干净</w:t>
            </w:r>
          </w:p>
        </w:tc>
        <w:tc>
          <w:tcPr>
            <w:tcW w:w="1199" w:type="dxa"/>
            <w:vAlign w:val="top"/>
          </w:tcPr>
          <w:p w14:paraId="2172C918">
            <w:pPr>
              <w:spacing w:line="296" w:lineRule="auto"/>
              <w:rPr>
                <w:rFonts w:ascii="Arial"/>
                <w:sz w:val="21"/>
              </w:rPr>
            </w:pPr>
          </w:p>
          <w:p w14:paraId="50051AFE">
            <w:pPr>
              <w:pStyle w:val="7"/>
              <w:spacing w:before="65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79" w:type="dxa"/>
            <w:vAlign w:val="top"/>
          </w:tcPr>
          <w:p w14:paraId="77BB5469">
            <w:pPr>
              <w:spacing w:line="295" w:lineRule="auto"/>
              <w:rPr>
                <w:rFonts w:ascii="Arial"/>
                <w:sz w:val="21"/>
              </w:rPr>
            </w:pPr>
          </w:p>
          <w:p w14:paraId="20195A8D">
            <w:pPr>
              <w:pStyle w:val="7"/>
              <w:spacing w:before="65" w:line="227" w:lineRule="auto"/>
              <w:ind w:left="114"/>
            </w:pPr>
            <w:r>
              <w:rPr>
                <w:spacing w:val="8"/>
              </w:rPr>
              <w:t>清理不干净</w:t>
            </w:r>
          </w:p>
        </w:tc>
        <w:tc>
          <w:tcPr>
            <w:tcW w:w="1703" w:type="dxa"/>
            <w:vAlign w:val="top"/>
          </w:tcPr>
          <w:p w14:paraId="0C9F0262">
            <w:pPr>
              <w:spacing w:line="296" w:lineRule="auto"/>
              <w:rPr>
                <w:rFonts w:ascii="Arial"/>
                <w:sz w:val="21"/>
              </w:rPr>
            </w:pPr>
          </w:p>
          <w:p w14:paraId="69D9BBBD">
            <w:pPr>
              <w:pStyle w:val="7"/>
              <w:spacing w:before="65" w:line="228" w:lineRule="auto"/>
              <w:ind w:left="334"/>
            </w:pPr>
            <w:r>
              <w:rPr>
                <w:spacing w:val="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30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元/吨</w:t>
            </w:r>
          </w:p>
        </w:tc>
      </w:tr>
      <w:tr w14:paraId="75CB1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53" w:type="dxa"/>
            <w:vAlign w:val="top"/>
          </w:tcPr>
          <w:p w14:paraId="4714411F">
            <w:pPr>
              <w:pStyle w:val="7"/>
              <w:spacing w:before="95" w:line="270" w:lineRule="exact"/>
              <w:ind w:left="333"/>
            </w:pPr>
            <w:r>
              <w:rPr>
                <w:position w:val="1"/>
              </w:rPr>
              <w:t>2</w:t>
            </w:r>
          </w:p>
        </w:tc>
        <w:tc>
          <w:tcPr>
            <w:tcW w:w="1475" w:type="dxa"/>
            <w:vAlign w:val="top"/>
          </w:tcPr>
          <w:p w14:paraId="36FD3A68">
            <w:pPr>
              <w:pStyle w:val="7"/>
              <w:spacing w:before="95" w:line="227" w:lineRule="auto"/>
              <w:ind w:left="128"/>
            </w:pPr>
            <w:r>
              <w:rPr>
                <w:spacing w:val="5"/>
              </w:rPr>
              <w:t>阳极干燥程度</w:t>
            </w:r>
          </w:p>
        </w:tc>
        <w:tc>
          <w:tcPr>
            <w:tcW w:w="2002" w:type="dxa"/>
            <w:vAlign w:val="top"/>
          </w:tcPr>
          <w:p w14:paraId="4554E513">
            <w:pPr>
              <w:pStyle w:val="7"/>
              <w:spacing w:before="95" w:line="227" w:lineRule="auto"/>
              <w:ind w:left="376"/>
            </w:pPr>
            <w:r>
              <w:rPr>
                <w:spacing w:val="8"/>
              </w:rPr>
              <w:t>保持阳极干燥</w:t>
            </w:r>
          </w:p>
        </w:tc>
        <w:tc>
          <w:tcPr>
            <w:tcW w:w="1199" w:type="dxa"/>
            <w:vAlign w:val="top"/>
          </w:tcPr>
          <w:p w14:paraId="4C968CAF">
            <w:pPr>
              <w:pStyle w:val="7"/>
              <w:spacing w:before="96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79" w:type="dxa"/>
            <w:vAlign w:val="top"/>
          </w:tcPr>
          <w:p w14:paraId="67FC92E3">
            <w:pPr>
              <w:pStyle w:val="7"/>
              <w:spacing w:before="95" w:line="227" w:lineRule="auto"/>
              <w:ind w:left="129"/>
            </w:pPr>
            <w:r>
              <w:rPr>
                <w:spacing w:val="5"/>
              </w:rPr>
              <w:t>阳极不干燥</w:t>
            </w:r>
          </w:p>
        </w:tc>
        <w:tc>
          <w:tcPr>
            <w:tcW w:w="1703" w:type="dxa"/>
            <w:vAlign w:val="top"/>
          </w:tcPr>
          <w:p w14:paraId="2C825A7A">
            <w:pPr>
              <w:pStyle w:val="7"/>
              <w:spacing w:before="96" w:line="228" w:lineRule="auto"/>
              <w:ind w:left="334"/>
            </w:pPr>
            <w:r>
              <w:rPr>
                <w:spacing w:val="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30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元/吨</w:t>
            </w:r>
          </w:p>
        </w:tc>
      </w:tr>
      <w:tr w14:paraId="6E7B2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 w14:paraId="37B76490">
            <w:pPr>
              <w:spacing w:line="255" w:lineRule="auto"/>
              <w:rPr>
                <w:rFonts w:ascii="Arial"/>
                <w:sz w:val="21"/>
              </w:rPr>
            </w:pPr>
          </w:p>
          <w:p w14:paraId="32101B8A">
            <w:pPr>
              <w:spacing w:line="256" w:lineRule="auto"/>
              <w:rPr>
                <w:rFonts w:ascii="Arial"/>
                <w:sz w:val="21"/>
              </w:rPr>
            </w:pPr>
          </w:p>
          <w:p w14:paraId="004A10CC">
            <w:pPr>
              <w:spacing w:line="256" w:lineRule="auto"/>
              <w:rPr>
                <w:rFonts w:ascii="Arial"/>
                <w:sz w:val="21"/>
              </w:rPr>
            </w:pPr>
          </w:p>
          <w:p w14:paraId="10C32142">
            <w:pPr>
              <w:pStyle w:val="7"/>
              <w:spacing w:before="65" w:line="268" w:lineRule="exact"/>
              <w:ind w:left="334"/>
            </w:pPr>
            <w:r>
              <w:rPr>
                <w:position w:val="1"/>
              </w:rPr>
              <w:t>3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47FF244D">
            <w:pPr>
              <w:spacing w:line="306" w:lineRule="auto"/>
              <w:rPr>
                <w:rFonts w:ascii="Arial"/>
                <w:sz w:val="21"/>
              </w:rPr>
            </w:pPr>
          </w:p>
          <w:p w14:paraId="73679659">
            <w:pPr>
              <w:spacing w:line="306" w:lineRule="auto"/>
              <w:rPr>
                <w:rFonts w:ascii="Arial"/>
                <w:sz w:val="21"/>
              </w:rPr>
            </w:pPr>
          </w:p>
          <w:p w14:paraId="4C61EA60">
            <w:pPr>
              <w:pStyle w:val="7"/>
              <w:spacing w:before="65" w:line="290" w:lineRule="auto"/>
              <w:ind w:left="113" w:right="107" w:firstLine="14"/>
            </w:pPr>
            <w:r>
              <w:rPr>
                <w:spacing w:val="5"/>
              </w:rPr>
              <w:t>阳极表面的氧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化面</w:t>
            </w:r>
          </w:p>
        </w:tc>
        <w:tc>
          <w:tcPr>
            <w:tcW w:w="2002" w:type="dxa"/>
            <w:vMerge w:val="restart"/>
            <w:tcBorders>
              <w:bottom w:val="nil"/>
            </w:tcBorders>
            <w:vAlign w:val="top"/>
          </w:tcPr>
          <w:p w14:paraId="56608905">
            <w:pPr>
              <w:spacing w:line="457" w:lineRule="auto"/>
              <w:rPr>
                <w:rFonts w:ascii="Arial"/>
                <w:sz w:val="21"/>
              </w:rPr>
            </w:pPr>
          </w:p>
          <w:p w14:paraId="454650E6">
            <w:pPr>
              <w:pStyle w:val="7"/>
              <w:spacing w:before="65" w:line="289" w:lineRule="auto"/>
              <w:ind w:left="112" w:right="108" w:firstLine="1"/>
            </w:pPr>
            <w:r>
              <w:rPr>
                <w:spacing w:val="-3"/>
              </w:rPr>
              <w:t>面积：不得大于该表</w:t>
            </w:r>
            <w:r>
              <w:t xml:space="preserve"> </w:t>
            </w:r>
            <w:r>
              <w:rPr>
                <w:spacing w:val="6"/>
              </w:rPr>
              <w:t>面面积的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20%，深</w:t>
            </w:r>
            <w:r>
              <w:t xml:space="preserve">  </w:t>
            </w:r>
            <w:r>
              <w:rPr>
                <w:spacing w:val="7"/>
              </w:rPr>
              <w:t>度：不得超过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20</w:t>
            </w:r>
            <w:r>
              <w:t>mm</w:t>
            </w:r>
          </w:p>
        </w:tc>
        <w:tc>
          <w:tcPr>
            <w:tcW w:w="1199" w:type="dxa"/>
            <w:vAlign w:val="top"/>
          </w:tcPr>
          <w:p w14:paraId="64F73F83">
            <w:pPr>
              <w:spacing w:line="297" w:lineRule="auto"/>
              <w:rPr>
                <w:rFonts w:ascii="Arial"/>
                <w:sz w:val="21"/>
              </w:rPr>
            </w:pPr>
          </w:p>
          <w:p w14:paraId="33E72244">
            <w:pPr>
              <w:pStyle w:val="7"/>
              <w:spacing w:before="65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79" w:type="dxa"/>
            <w:vAlign w:val="top"/>
          </w:tcPr>
          <w:p w14:paraId="49D9FEC4">
            <w:pPr>
              <w:pStyle w:val="7"/>
              <w:spacing w:before="52" w:line="288" w:lineRule="auto"/>
              <w:ind w:left="116" w:right="241"/>
            </w:pPr>
            <w:r>
              <w:rPr>
                <w:spacing w:val="1"/>
              </w:rPr>
              <w:t>20%＜面积≤50%；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20</w:t>
            </w:r>
            <w:r>
              <w:t>mm</w:t>
            </w:r>
            <w:r>
              <w:rPr>
                <w:spacing w:val="8"/>
              </w:rPr>
              <w:t>＜深度≤</w:t>
            </w:r>
          </w:p>
          <w:p w14:paraId="3C19FE5A">
            <w:pPr>
              <w:pStyle w:val="7"/>
              <w:spacing w:line="227" w:lineRule="auto"/>
              <w:ind w:left="118"/>
            </w:pPr>
            <w:r>
              <w:rPr>
                <w:spacing w:val="8"/>
              </w:rPr>
              <w:t>30</w:t>
            </w:r>
            <w:r>
              <w:t>mm</w:t>
            </w:r>
            <w:r>
              <w:rPr>
                <w:spacing w:val="8"/>
              </w:rPr>
              <w:t>，单项满足</w:t>
            </w:r>
          </w:p>
        </w:tc>
        <w:tc>
          <w:tcPr>
            <w:tcW w:w="1703" w:type="dxa"/>
            <w:vAlign w:val="top"/>
          </w:tcPr>
          <w:p w14:paraId="3E646FF7">
            <w:pPr>
              <w:spacing w:line="297" w:lineRule="auto"/>
              <w:rPr>
                <w:rFonts w:ascii="Arial"/>
                <w:sz w:val="21"/>
              </w:rPr>
            </w:pPr>
          </w:p>
          <w:p w14:paraId="5E765335">
            <w:pPr>
              <w:pStyle w:val="7"/>
              <w:spacing w:before="65" w:line="228" w:lineRule="auto"/>
              <w:ind w:left="334"/>
            </w:pPr>
            <w:r>
              <w:rPr>
                <w:spacing w:val="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50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元/吨</w:t>
            </w:r>
          </w:p>
        </w:tc>
      </w:tr>
      <w:tr w14:paraId="79A4D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 w14:paraId="6F35A364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5E34404C">
            <w:pPr>
              <w:rPr>
                <w:rFonts w:ascii="Arial"/>
                <w:sz w:val="21"/>
              </w:rPr>
            </w:pPr>
          </w:p>
        </w:tc>
        <w:tc>
          <w:tcPr>
            <w:tcW w:w="2002" w:type="dxa"/>
            <w:vMerge w:val="continue"/>
            <w:tcBorders>
              <w:top w:val="nil"/>
            </w:tcBorders>
            <w:vAlign w:val="top"/>
          </w:tcPr>
          <w:p w14:paraId="75112A49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642075E">
            <w:pPr>
              <w:pStyle w:val="7"/>
              <w:spacing w:before="208" w:line="227" w:lineRule="auto"/>
              <w:ind w:left="114"/>
            </w:pPr>
            <w:r>
              <w:rPr>
                <w:spacing w:val="13"/>
              </w:rPr>
              <w:t>退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货或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按</w:t>
            </w:r>
          </w:p>
          <w:p w14:paraId="69C491ED">
            <w:pPr>
              <w:pStyle w:val="7"/>
              <w:spacing w:before="66" w:line="228" w:lineRule="auto"/>
              <w:ind w:left="113"/>
            </w:pPr>
            <w:r>
              <w:rPr>
                <w:spacing w:val="7"/>
              </w:rPr>
              <w:t>残极处理</w:t>
            </w:r>
          </w:p>
        </w:tc>
        <w:tc>
          <w:tcPr>
            <w:tcW w:w="1979" w:type="dxa"/>
            <w:vAlign w:val="top"/>
          </w:tcPr>
          <w:p w14:paraId="608AE5D3">
            <w:pPr>
              <w:pStyle w:val="7"/>
              <w:spacing w:before="52" w:line="270" w:lineRule="auto"/>
              <w:ind w:left="113" w:right="103" w:firstLine="1"/>
              <w:jc w:val="both"/>
            </w:pPr>
            <w:r>
              <w:rPr>
                <w:spacing w:val="5"/>
              </w:rPr>
              <w:t>面积＞50%；氧化深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度＞30</w:t>
            </w:r>
            <w:r>
              <w:t>mm</w:t>
            </w:r>
            <w:r>
              <w:rPr>
                <w:spacing w:val="9"/>
              </w:rPr>
              <w:t>，单项满</w:t>
            </w:r>
            <w:r>
              <w:t xml:space="preserve">  </w:t>
            </w:r>
            <w:r>
              <w:rPr>
                <w:spacing w:val="1"/>
              </w:rPr>
              <w:t>足</w:t>
            </w:r>
          </w:p>
        </w:tc>
        <w:tc>
          <w:tcPr>
            <w:tcW w:w="1703" w:type="dxa"/>
            <w:vAlign w:val="top"/>
          </w:tcPr>
          <w:p w14:paraId="31CD95AB">
            <w:pPr>
              <w:pStyle w:val="7"/>
              <w:spacing w:before="208" w:line="289" w:lineRule="auto"/>
              <w:ind w:left="116" w:right="121"/>
            </w:pPr>
            <w:r>
              <w:rPr>
                <w:spacing w:val="8"/>
              </w:rPr>
              <w:t>退货或残极按单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价的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38%计算</w:t>
            </w:r>
          </w:p>
        </w:tc>
      </w:tr>
      <w:tr w14:paraId="62E37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 w14:paraId="439CF72A">
            <w:pPr>
              <w:spacing w:line="458" w:lineRule="auto"/>
              <w:rPr>
                <w:rFonts w:ascii="Arial"/>
                <w:sz w:val="21"/>
              </w:rPr>
            </w:pPr>
          </w:p>
          <w:p w14:paraId="74FC57DE">
            <w:pPr>
              <w:pStyle w:val="7"/>
              <w:spacing w:before="65" w:line="270" w:lineRule="exact"/>
              <w:ind w:left="329"/>
            </w:pPr>
            <w:r>
              <w:rPr>
                <w:position w:val="1"/>
              </w:rPr>
              <w:t>4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50135B9B">
            <w:pPr>
              <w:spacing w:line="302" w:lineRule="auto"/>
              <w:rPr>
                <w:rFonts w:ascii="Arial"/>
                <w:sz w:val="21"/>
              </w:rPr>
            </w:pPr>
          </w:p>
          <w:p w14:paraId="0F04C0DA">
            <w:pPr>
              <w:pStyle w:val="7"/>
              <w:spacing w:before="65" w:line="290" w:lineRule="auto"/>
              <w:ind w:left="111" w:right="107" w:firstLine="16"/>
            </w:pPr>
            <w:r>
              <w:rPr>
                <w:spacing w:val="5"/>
              </w:rPr>
              <w:t>阳极掉角截面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近似周长</w:t>
            </w:r>
          </w:p>
        </w:tc>
        <w:tc>
          <w:tcPr>
            <w:tcW w:w="2002" w:type="dxa"/>
            <w:vMerge w:val="restart"/>
            <w:tcBorders>
              <w:bottom w:val="nil"/>
            </w:tcBorders>
            <w:vAlign w:val="top"/>
          </w:tcPr>
          <w:p w14:paraId="4DD84A43">
            <w:pPr>
              <w:pStyle w:val="7"/>
              <w:spacing w:before="57" w:line="276" w:lineRule="auto"/>
              <w:ind w:left="116" w:right="20"/>
            </w:pPr>
            <w:r>
              <w:rPr>
                <w:spacing w:val="6"/>
              </w:rPr>
              <w:t>不大于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600</w:t>
            </w:r>
            <w:r>
              <w:t>mm</w:t>
            </w:r>
            <w:r>
              <w:rPr>
                <w:spacing w:val="6"/>
              </w:rPr>
              <w:t>；在</w:t>
            </w:r>
            <w:r>
              <w:t xml:space="preserve">   </w:t>
            </w:r>
            <w:r>
              <w:rPr>
                <w:spacing w:val="6"/>
              </w:rPr>
              <w:t>200</w:t>
            </w:r>
            <w:r>
              <w:t>mm</w:t>
            </w:r>
            <w:r>
              <w:rPr>
                <w:spacing w:val="6"/>
              </w:rPr>
              <w:t>～600</w:t>
            </w:r>
            <w:r>
              <w:t>mm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之间</w:t>
            </w:r>
            <w:r>
              <w:t xml:space="preserve">  </w:t>
            </w:r>
            <w:r>
              <w:rPr>
                <w:spacing w:val="-3"/>
              </w:rPr>
              <w:t>的不得多于两处（小</w:t>
            </w:r>
            <w:r>
              <w:t xml:space="preserve">  </w:t>
            </w:r>
            <w:r>
              <w:rPr>
                <w:spacing w:val="3"/>
              </w:rPr>
              <w:t>于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200</w:t>
            </w:r>
            <w:r>
              <w:t>mm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忽略不计）</w:t>
            </w:r>
          </w:p>
        </w:tc>
        <w:tc>
          <w:tcPr>
            <w:tcW w:w="1199" w:type="dxa"/>
            <w:vAlign w:val="top"/>
          </w:tcPr>
          <w:p w14:paraId="7B7C3118">
            <w:pPr>
              <w:pStyle w:val="7"/>
              <w:spacing w:before="209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79" w:type="dxa"/>
            <w:vAlign w:val="top"/>
          </w:tcPr>
          <w:p w14:paraId="5B78840C">
            <w:pPr>
              <w:pStyle w:val="7"/>
              <w:spacing w:before="53" w:line="261" w:lineRule="auto"/>
              <w:ind w:left="128" w:right="137" w:hanging="12"/>
            </w:pPr>
            <w:r>
              <w:rPr>
                <w:spacing w:val="1"/>
              </w:rPr>
              <w:t>200</w:t>
            </w:r>
            <w:r>
              <w:t>mm</w:t>
            </w:r>
            <w:r>
              <w:rPr>
                <w:spacing w:val="1"/>
              </w:rPr>
              <w:t>≤x≤600</w:t>
            </w:r>
            <w:r>
              <w:t>mm</w:t>
            </w:r>
            <w:r>
              <w:rPr>
                <w:spacing w:val="1"/>
              </w:rPr>
              <w:t>；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≤2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处</w:t>
            </w:r>
          </w:p>
        </w:tc>
        <w:tc>
          <w:tcPr>
            <w:tcW w:w="1703" w:type="dxa"/>
            <w:vAlign w:val="top"/>
          </w:tcPr>
          <w:p w14:paraId="7AEC283F">
            <w:pPr>
              <w:pStyle w:val="7"/>
              <w:spacing w:before="209" w:line="228" w:lineRule="auto"/>
              <w:ind w:left="334"/>
            </w:pPr>
            <w:r>
              <w:rPr>
                <w:spacing w:val="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50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元/吨</w:t>
            </w:r>
          </w:p>
        </w:tc>
      </w:tr>
      <w:tr w14:paraId="4CB16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 w14:paraId="38140360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4D5E308C">
            <w:pPr>
              <w:rPr>
                <w:rFonts w:ascii="Arial"/>
                <w:sz w:val="21"/>
              </w:rPr>
            </w:pPr>
          </w:p>
        </w:tc>
        <w:tc>
          <w:tcPr>
            <w:tcW w:w="2002" w:type="dxa"/>
            <w:vMerge w:val="continue"/>
            <w:tcBorders>
              <w:top w:val="nil"/>
            </w:tcBorders>
            <w:vAlign w:val="top"/>
          </w:tcPr>
          <w:p w14:paraId="16F9E20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2229E4C">
            <w:pPr>
              <w:pStyle w:val="7"/>
              <w:spacing w:before="52" w:line="227" w:lineRule="auto"/>
              <w:ind w:left="114"/>
            </w:pPr>
            <w:r>
              <w:rPr>
                <w:spacing w:val="13"/>
              </w:rPr>
              <w:t>退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货或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按</w:t>
            </w:r>
          </w:p>
          <w:p w14:paraId="3017C6CD">
            <w:pPr>
              <w:pStyle w:val="7"/>
              <w:spacing w:before="66" w:line="228" w:lineRule="auto"/>
              <w:ind w:left="113"/>
            </w:pPr>
            <w:r>
              <w:rPr>
                <w:spacing w:val="7"/>
              </w:rPr>
              <w:t>残极处理</w:t>
            </w:r>
          </w:p>
        </w:tc>
        <w:tc>
          <w:tcPr>
            <w:tcW w:w="1979" w:type="dxa"/>
            <w:vAlign w:val="top"/>
          </w:tcPr>
          <w:p w14:paraId="1845F729">
            <w:pPr>
              <w:pStyle w:val="7"/>
              <w:spacing w:before="209" w:line="268" w:lineRule="exact"/>
              <w:ind w:left="575"/>
            </w:pPr>
            <w:r>
              <w:rPr>
                <w:spacing w:val="6"/>
                <w:position w:val="1"/>
              </w:rPr>
              <w:t>X＞600</w:t>
            </w:r>
            <w:r>
              <w:rPr>
                <w:position w:val="1"/>
              </w:rPr>
              <w:t>mm</w:t>
            </w:r>
          </w:p>
        </w:tc>
        <w:tc>
          <w:tcPr>
            <w:tcW w:w="1703" w:type="dxa"/>
            <w:vAlign w:val="top"/>
          </w:tcPr>
          <w:p w14:paraId="038444D7">
            <w:pPr>
              <w:pStyle w:val="7"/>
              <w:spacing w:before="53" w:line="261" w:lineRule="auto"/>
              <w:ind w:left="116" w:right="121"/>
            </w:pPr>
            <w:r>
              <w:rPr>
                <w:spacing w:val="8"/>
              </w:rPr>
              <w:t>退货或残极按单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价的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38%计算</w:t>
            </w:r>
          </w:p>
        </w:tc>
      </w:tr>
      <w:tr w14:paraId="10B3E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 w14:paraId="641812B6">
            <w:pPr>
              <w:spacing w:line="268" w:lineRule="auto"/>
              <w:rPr>
                <w:rFonts w:ascii="Arial"/>
                <w:sz w:val="21"/>
              </w:rPr>
            </w:pPr>
          </w:p>
          <w:p w14:paraId="2918C04B">
            <w:pPr>
              <w:spacing w:line="268" w:lineRule="auto"/>
              <w:rPr>
                <w:rFonts w:ascii="Arial"/>
                <w:sz w:val="21"/>
              </w:rPr>
            </w:pPr>
          </w:p>
          <w:p w14:paraId="7AD782F6">
            <w:pPr>
              <w:spacing w:line="268" w:lineRule="auto"/>
              <w:rPr>
                <w:rFonts w:ascii="Arial"/>
                <w:sz w:val="21"/>
              </w:rPr>
            </w:pPr>
          </w:p>
          <w:p w14:paraId="39C29E97">
            <w:pPr>
              <w:spacing w:line="269" w:lineRule="auto"/>
              <w:rPr>
                <w:rFonts w:ascii="Arial"/>
                <w:sz w:val="21"/>
              </w:rPr>
            </w:pPr>
          </w:p>
          <w:p w14:paraId="0FEF6620">
            <w:pPr>
              <w:pStyle w:val="7"/>
              <w:spacing w:before="65" w:line="268" w:lineRule="exact"/>
              <w:ind w:left="334"/>
            </w:pPr>
            <w:r>
              <w:rPr>
                <w:position w:val="1"/>
              </w:rPr>
              <w:t>5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355AD18E">
            <w:pPr>
              <w:spacing w:line="268" w:lineRule="auto"/>
              <w:rPr>
                <w:rFonts w:ascii="Arial"/>
                <w:sz w:val="21"/>
              </w:rPr>
            </w:pPr>
          </w:p>
          <w:p w14:paraId="4E8A633B">
            <w:pPr>
              <w:spacing w:line="268" w:lineRule="auto"/>
              <w:rPr>
                <w:rFonts w:ascii="Arial"/>
                <w:sz w:val="21"/>
              </w:rPr>
            </w:pPr>
          </w:p>
          <w:p w14:paraId="2F67F890">
            <w:pPr>
              <w:spacing w:line="268" w:lineRule="auto"/>
              <w:rPr>
                <w:rFonts w:ascii="Arial"/>
                <w:sz w:val="21"/>
              </w:rPr>
            </w:pPr>
          </w:p>
          <w:p w14:paraId="5F4B74D0">
            <w:pPr>
              <w:spacing w:line="268" w:lineRule="auto"/>
              <w:rPr>
                <w:rFonts w:ascii="Arial"/>
                <w:sz w:val="21"/>
              </w:rPr>
            </w:pPr>
          </w:p>
          <w:p w14:paraId="5601796B">
            <w:pPr>
              <w:pStyle w:val="7"/>
              <w:spacing w:before="65" w:line="228" w:lineRule="auto"/>
              <w:ind w:left="128"/>
            </w:pPr>
            <w:r>
              <w:rPr>
                <w:spacing w:val="3"/>
              </w:rPr>
              <w:t>阳极掉棱</w:t>
            </w:r>
          </w:p>
        </w:tc>
        <w:tc>
          <w:tcPr>
            <w:tcW w:w="2002" w:type="dxa"/>
            <w:vMerge w:val="restart"/>
            <w:tcBorders>
              <w:bottom w:val="nil"/>
            </w:tcBorders>
            <w:vAlign w:val="top"/>
          </w:tcPr>
          <w:p w14:paraId="43AC9EFA">
            <w:pPr>
              <w:pStyle w:val="7"/>
              <w:spacing w:before="53" w:line="228" w:lineRule="auto"/>
              <w:ind w:left="114"/>
            </w:pPr>
            <w:r>
              <w:rPr>
                <w:spacing w:val="8"/>
              </w:rPr>
              <w:t>长度：不大于</w:t>
            </w:r>
          </w:p>
          <w:p w14:paraId="1F9D9C6F">
            <w:pPr>
              <w:pStyle w:val="7"/>
              <w:spacing w:before="64" w:line="288" w:lineRule="auto"/>
              <w:ind w:left="117" w:right="110"/>
            </w:pPr>
            <w:r>
              <w:rPr>
                <w:spacing w:val="7"/>
              </w:rPr>
              <w:t>500</w:t>
            </w:r>
            <w:r>
              <w:t>mm</w:t>
            </w:r>
            <w:r>
              <w:rPr>
                <w:spacing w:val="7"/>
              </w:rPr>
              <w:t>，深度：不大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于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60</w:t>
            </w:r>
            <w:r>
              <w:t>mm</w:t>
            </w:r>
            <w:r>
              <w:rPr>
                <w:spacing w:val="6"/>
              </w:rPr>
              <w:t>；长度在</w:t>
            </w:r>
          </w:p>
          <w:p w14:paraId="5D9889F9">
            <w:pPr>
              <w:pStyle w:val="7"/>
              <w:spacing w:line="277" w:lineRule="auto"/>
              <w:ind w:left="115" w:right="105"/>
            </w:pPr>
            <w:r>
              <w:rPr>
                <w:spacing w:val="-2"/>
              </w:rPr>
              <w:t>200mm～500mm，深度</w:t>
            </w:r>
            <w:r>
              <w:t xml:space="preserve"> </w:t>
            </w:r>
            <w:r>
              <w:rPr>
                <w:spacing w:val="12"/>
              </w:rPr>
              <w:t>不大于60</w:t>
            </w:r>
            <w:r>
              <w:t>mm</w:t>
            </w:r>
            <w:r>
              <w:rPr>
                <w:spacing w:val="-24"/>
              </w:rPr>
              <w:t xml:space="preserve"> </w:t>
            </w:r>
            <w:r>
              <w:rPr>
                <w:spacing w:val="12"/>
              </w:rPr>
              <w:t>的不得</w:t>
            </w:r>
            <w:r>
              <w:t xml:space="preserve"> </w:t>
            </w:r>
            <w:r>
              <w:rPr>
                <w:spacing w:val="12"/>
              </w:rPr>
              <w:t>多于两处</w:t>
            </w:r>
            <w:r>
              <w:rPr>
                <w:spacing w:val="-54"/>
                <w:w w:val="99"/>
              </w:rPr>
              <w:t>；（</w:t>
            </w:r>
            <w:r>
              <w:rPr>
                <w:spacing w:val="12"/>
              </w:rPr>
              <w:t>长度小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于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200</w:t>
            </w:r>
            <w:r>
              <w:t>mm</w:t>
            </w:r>
            <w:r>
              <w:rPr>
                <w:spacing w:val="1"/>
              </w:rPr>
              <w:t>，深度小于</w:t>
            </w:r>
            <w:r>
              <w:t xml:space="preserve"> </w:t>
            </w:r>
            <w:r>
              <w:rPr>
                <w:spacing w:val="4"/>
              </w:rPr>
              <w:t>60</w:t>
            </w:r>
            <w:r>
              <w:t>mm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的忽略不计）</w:t>
            </w:r>
          </w:p>
        </w:tc>
        <w:tc>
          <w:tcPr>
            <w:tcW w:w="1199" w:type="dxa"/>
            <w:vAlign w:val="top"/>
          </w:tcPr>
          <w:p w14:paraId="299FFDE4">
            <w:pPr>
              <w:spacing w:line="298" w:lineRule="auto"/>
              <w:rPr>
                <w:rFonts w:ascii="Arial"/>
                <w:sz w:val="21"/>
              </w:rPr>
            </w:pPr>
          </w:p>
          <w:p w14:paraId="42EB71DD">
            <w:pPr>
              <w:pStyle w:val="7"/>
              <w:spacing w:before="65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79" w:type="dxa"/>
            <w:vAlign w:val="top"/>
          </w:tcPr>
          <w:p w14:paraId="5B99356F">
            <w:pPr>
              <w:pStyle w:val="7"/>
              <w:spacing w:before="53" w:line="270" w:lineRule="auto"/>
              <w:ind w:left="115" w:right="346"/>
            </w:pPr>
            <w:r>
              <w:rPr>
                <w:spacing w:val="5"/>
              </w:rPr>
              <w:t>长度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200</w:t>
            </w:r>
            <w:r>
              <w:t>mm</w:t>
            </w:r>
            <w:r>
              <w:rPr>
                <w:spacing w:val="5"/>
              </w:rPr>
              <w:t>≤x≤</w:t>
            </w:r>
            <w:r>
              <w:t xml:space="preserve"> </w:t>
            </w:r>
            <w:r>
              <w:rPr>
                <w:spacing w:val="7"/>
              </w:rPr>
              <w:t>500</w:t>
            </w:r>
            <w:r>
              <w:t>mm</w:t>
            </w:r>
            <w:r>
              <w:rPr>
                <w:spacing w:val="7"/>
              </w:rPr>
              <w:t>；深度≤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60</w:t>
            </w:r>
            <w:r>
              <w:t>mm</w:t>
            </w:r>
            <w:r>
              <w:rPr>
                <w:spacing w:val="3"/>
              </w:rPr>
              <w:t>；</w:t>
            </w:r>
          </w:p>
        </w:tc>
        <w:tc>
          <w:tcPr>
            <w:tcW w:w="1703" w:type="dxa"/>
            <w:vAlign w:val="top"/>
          </w:tcPr>
          <w:p w14:paraId="78B4DF71">
            <w:pPr>
              <w:spacing w:line="298" w:lineRule="auto"/>
              <w:rPr>
                <w:rFonts w:ascii="Arial"/>
                <w:sz w:val="21"/>
              </w:rPr>
            </w:pPr>
          </w:p>
          <w:p w14:paraId="5F732E5F">
            <w:pPr>
              <w:pStyle w:val="7"/>
              <w:spacing w:before="65" w:line="228" w:lineRule="auto"/>
              <w:ind w:left="334"/>
            </w:pPr>
            <w:r>
              <w:rPr>
                <w:spacing w:val="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50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元/吨</w:t>
            </w:r>
          </w:p>
        </w:tc>
      </w:tr>
      <w:tr w14:paraId="5CA02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 w14:paraId="5606570E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3F65534A">
            <w:pPr>
              <w:rPr>
                <w:rFonts w:ascii="Arial"/>
                <w:sz w:val="21"/>
              </w:rPr>
            </w:pPr>
          </w:p>
        </w:tc>
        <w:tc>
          <w:tcPr>
            <w:tcW w:w="2002" w:type="dxa"/>
            <w:vMerge w:val="continue"/>
            <w:tcBorders>
              <w:top w:val="nil"/>
            </w:tcBorders>
            <w:vAlign w:val="top"/>
          </w:tcPr>
          <w:p w14:paraId="18A962C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BCFDDF3">
            <w:pPr>
              <w:spacing w:line="447" w:lineRule="auto"/>
              <w:rPr>
                <w:rFonts w:ascii="Arial"/>
                <w:sz w:val="21"/>
              </w:rPr>
            </w:pPr>
          </w:p>
          <w:p w14:paraId="0DB5AE61">
            <w:pPr>
              <w:pStyle w:val="7"/>
              <w:spacing w:before="65" w:line="227" w:lineRule="auto"/>
              <w:ind w:left="114"/>
            </w:pPr>
            <w:r>
              <w:rPr>
                <w:spacing w:val="13"/>
              </w:rPr>
              <w:t>退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货或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按</w:t>
            </w:r>
          </w:p>
          <w:p w14:paraId="7786F749">
            <w:pPr>
              <w:pStyle w:val="7"/>
              <w:spacing w:before="66" w:line="228" w:lineRule="auto"/>
              <w:ind w:left="113"/>
            </w:pPr>
            <w:r>
              <w:rPr>
                <w:spacing w:val="7"/>
              </w:rPr>
              <w:t>残极处理</w:t>
            </w:r>
          </w:p>
        </w:tc>
        <w:tc>
          <w:tcPr>
            <w:tcW w:w="1979" w:type="dxa"/>
            <w:vAlign w:val="top"/>
          </w:tcPr>
          <w:p w14:paraId="06C3FFDC">
            <w:pPr>
              <w:spacing w:line="448" w:lineRule="auto"/>
              <w:rPr>
                <w:rFonts w:ascii="Arial"/>
                <w:sz w:val="21"/>
              </w:rPr>
            </w:pPr>
          </w:p>
          <w:p w14:paraId="6628C983">
            <w:pPr>
              <w:pStyle w:val="7"/>
              <w:spacing w:before="65" w:line="299" w:lineRule="auto"/>
              <w:ind w:left="132" w:right="106" w:hanging="17"/>
            </w:pPr>
            <w:r>
              <w:rPr>
                <w:spacing w:val="5"/>
              </w:rPr>
              <w:t>长度＞500</w:t>
            </w:r>
            <w:r>
              <w:t>mm</w:t>
            </w:r>
            <w:r>
              <w:rPr>
                <w:spacing w:val="5"/>
              </w:rPr>
              <w:t>，深度</w:t>
            </w:r>
            <w:r>
              <w:rPr>
                <w:spacing w:val="6"/>
              </w:rPr>
              <w:t xml:space="preserve"> </w:t>
            </w:r>
            <w:r>
              <w:rPr>
                <w:spacing w:val="20"/>
              </w:rPr>
              <w:t>&gt;60mm</w:t>
            </w:r>
          </w:p>
        </w:tc>
        <w:tc>
          <w:tcPr>
            <w:tcW w:w="1703" w:type="dxa"/>
            <w:vAlign w:val="top"/>
          </w:tcPr>
          <w:p w14:paraId="11C998C3">
            <w:pPr>
              <w:spacing w:line="446" w:lineRule="auto"/>
              <w:rPr>
                <w:rFonts w:ascii="Arial"/>
                <w:sz w:val="21"/>
              </w:rPr>
            </w:pPr>
          </w:p>
          <w:p w14:paraId="4012C425">
            <w:pPr>
              <w:pStyle w:val="7"/>
              <w:spacing w:before="66" w:line="289" w:lineRule="auto"/>
              <w:ind w:left="116" w:right="121"/>
            </w:pPr>
            <w:r>
              <w:rPr>
                <w:spacing w:val="8"/>
              </w:rPr>
              <w:t>退货或残极按单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价的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38%计算</w:t>
            </w:r>
          </w:p>
        </w:tc>
      </w:tr>
      <w:tr w14:paraId="03A1B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 w14:paraId="1E764F6D">
            <w:pPr>
              <w:spacing w:line="308" w:lineRule="auto"/>
              <w:rPr>
                <w:rFonts w:ascii="Arial"/>
                <w:sz w:val="21"/>
              </w:rPr>
            </w:pPr>
          </w:p>
          <w:p w14:paraId="0E08F727">
            <w:pPr>
              <w:spacing w:line="308" w:lineRule="auto"/>
              <w:rPr>
                <w:rFonts w:ascii="Arial"/>
                <w:sz w:val="21"/>
              </w:rPr>
            </w:pPr>
          </w:p>
          <w:p w14:paraId="33C52C79">
            <w:pPr>
              <w:spacing w:line="309" w:lineRule="auto"/>
              <w:rPr>
                <w:rFonts w:ascii="Arial"/>
                <w:sz w:val="21"/>
              </w:rPr>
            </w:pPr>
          </w:p>
          <w:p w14:paraId="7ACFD58A">
            <w:pPr>
              <w:pStyle w:val="7"/>
              <w:spacing w:before="65" w:line="269" w:lineRule="exact"/>
              <w:ind w:left="332"/>
            </w:pPr>
            <w:r>
              <w:rPr>
                <w:position w:val="1"/>
              </w:rPr>
              <w:t>6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71843808">
            <w:pPr>
              <w:spacing w:line="307" w:lineRule="auto"/>
              <w:rPr>
                <w:rFonts w:ascii="Arial"/>
                <w:sz w:val="21"/>
              </w:rPr>
            </w:pPr>
          </w:p>
          <w:p w14:paraId="65D36543">
            <w:pPr>
              <w:spacing w:line="308" w:lineRule="auto"/>
              <w:rPr>
                <w:rFonts w:ascii="Arial"/>
                <w:sz w:val="21"/>
              </w:rPr>
            </w:pPr>
          </w:p>
          <w:p w14:paraId="1B9C268C">
            <w:pPr>
              <w:pStyle w:val="7"/>
              <w:spacing w:before="65" w:line="228" w:lineRule="auto"/>
              <w:ind w:left="116"/>
            </w:pPr>
            <w:r>
              <w:rPr>
                <w:spacing w:val="7"/>
              </w:rPr>
              <w:t>炭碗内裂纹或</w:t>
            </w:r>
          </w:p>
          <w:p w14:paraId="7D31D182">
            <w:pPr>
              <w:pStyle w:val="7"/>
              <w:spacing w:before="65" w:line="229" w:lineRule="auto"/>
              <w:ind w:left="113"/>
            </w:pPr>
            <w:r>
              <w:rPr>
                <w:spacing w:val="8"/>
              </w:rPr>
              <w:t>连接炭碗的孔</w:t>
            </w:r>
          </w:p>
          <w:p w14:paraId="2D4447A8">
            <w:pPr>
              <w:pStyle w:val="7"/>
              <w:spacing w:before="63" w:line="229" w:lineRule="auto"/>
              <w:ind w:left="111"/>
            </w:pPr>
            <w:r>
              <w:rPr>
                <w:spacing w:val="7"/>
              </w:rPr>
              <w:t>边缘裂纹</w:t>
            </w:r>
          </w:p>
        </w:tc>
        <w:tc>
          <w:tcPr>
            <w:tcW w:w="2002" w:type="dxa"/>
            <w:vMerge w:val="restart"/>
            <w:tcBorders>
              <w:bottom w:val="nil"/>
            </w:tcBorders>
            <w:vAlign w:val="top"/>
          </w:tcPr>
          <w:p w14:paraId="2D8A6B42">
            <w:pPr>
              <w:spacing w:line="305" w:lineRule="auto"/>
              <w:rPr>
                <w:rFonts w:ascii="Arial"/>
                <w:sz w:val="21"/>
              </w:rPr>
            </w:pPr>
          </w:p>
          <w:p w14:paraId="4CBAE7A2">
            <w:pPr>
              <w:pStyle w:val="7"/>
              <w:spacing w:before="65" w:line="228" w:lineRule="auto"/>
              <w:ind w:left="114"/>
            </w:pPr>
            <w:r>
              <w:rPr>
                <w:spacing w:val="8"/>
              </w:rPr>
              <w:t>长度：不大于</w:t>
            </w:r>
          </w:p>
          <w:p w14:paraId="26AF804A">
            <w:pPr>
              <w:pStyle w:val="7"/>
              <w:spacing w:before="64" w:line="289" w:lineRule="auto"/>
              <w:ind w:left="117" w:right="105" w:firstLine="12"/>
            </w:pPr>
            <w:r>
              <w:rPr>
                <w:spacing w:val="5"/>
              </w:rPr>
              <w:t>100</w:t>
            </w:r>
            <w:r>
              <w:t>mm</w:t>
            </w:r>
            <w:r>
              <w:rPr>
                <w:spacing w:val="5"/>
              </w:rPr>
              <w:t>，最大宽度：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不大于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1mm；孔与孔</w:t>
            </w:r>
            <w:r>
              <w:t xml:space="preserve"> </w:t>
            </w:r>
            <w:r>
              <w:rPr>
                <w:spacing w:val="8"/>
              </w:rPr>
              <w:t>间不允许有连通裂</w:t>
            </w:r>
            <w:r>
              <w:t xml:space="preserve">  纹</w:t>
            </w:r>
          </w:p>
        </w:tc>
        <w:tc>
          <w:tcPr>
            <w:tcW w:w="1199" w:type="dxa"/>
            <w:vAlign w:val="top"/>
          </w:tcPr>
          <w:p w14:paraId="7A49C098">
            <w:pPr>
              <w:spacing w:line="298" w:lineRule="auto"/>
              <w:rPr>
                <w:rFonts w:ascii="Arial"/>
                <w:sz w:val="21"/>
              </w:rPr>
            </w:pPr>
          </w:p>
          <w:p w14:paraId="064DFD40">
            <w:pPr>
              <w:pStyle w:val="7"/>
              <w:spacing w:before="65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79" w:type="dxa"/>
            <w:vAlign w:val="top"/>
          </w:tcPr>
          <w:p w14:paraId="79FD2827">
            <w:pPr>
              <w:pStyle w:val="7"/>
              <w:spacing w:before="52" w:line="270" w:lineRule="auto"/>
              <w:ind w:left="128" w:right="241" w:hanging="13"/>
              <w:jc w:val="both"/>
            </w:pPr>
            <w:r>
              <w:rPr>
                <w:spacing w:val="6"/>
              </w:rPr>
              <w:t>长度大于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50</w:t>
            </w:r>
            <w:r>
              <w:t>mm</w:t>
            </w:r>
            <w:r>
              <w:rPr>
                <w:spacing w:val="6"/>
              </w:rPr>
              <w:t>＜x</w:t>
            </w:r>
            <w:r>
              <w:t xml:space="preserve"> </w:t>
            </w:r>
            <w:r>
              <w:rPr>
                <w:spacing w:val="6"/>
              </w:rPr>
              <w:t>≤100</w:t>
            </w:r>
            <w:r>
              <w:t>mm</w:t>
            </w:r>
            <w:r>
              <w:rPr>
                <w:spacing w:val="6"/>
              </w:rPr>
              <w:t>；宽度≤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1mm</w:t>
            </w:r>
          </w:p>
        </w:tc>
        <w:tc>
          <w:tcPr>
            <w:tcW w:w="1703" w:type="dxa"/>
            <w:vAlign w:val="top"/>
          </w:tcPr>
          <w:p w14:paraId="5EB2DDC8">
            <w:pPr>
              <w:spacing w:line="298" w:lineRule="auto"/>
              <w:rPr>
                <w:rFonts w:ascii="Arial"/>
                <w:sz w:val="21"/>
              </w:rPr>
            </w:pPr>
          </w:p>
          <w:p w14:paraId="7C5A9C94">
            <w:pPr>
              <w:pStyle w:val="7"/>
              <w:spacing w:before="65" w:line="228" w:lineRule="auto"/>
              <w:ind w:left="334"/>
            </w:pPr>
            <w:r>
              <w:rPr>
                <w:spacing w:val="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50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元/吨</w:t>
            </w:r>
          </w:p>
        </w:tc>
      </w:tr>
      <w:tr w14:paraId="11BCF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 w14:paraId="038AA3EB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19ACC6E2">
            <w:pPr>
              <w:rPr>
                <w:rFonts w:ascii="Arial"/>
                <w:sz w:val="21"/>
              </w:rPr>
            </w:pPr>
          </w:p>
        </w:tc>
        <w:tc>
          <w:tcPr>
            <w:tcW w:w="2002" w:type="dxa"/>
            <w:vMerge w:val="continue"/>
            <w:tcBorders>
              <w:top w:val="nil"/>
            </w:tcBorders>
            <w:vAlign w:val="top"/>
          </w:tcPr>
          <w:p w14:paraId="621C5CC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CEB8DD5">
            <w:pPr>
              <w:spacing w:line="301" w:lineRule="auto"/>
              <w:rPr>
                <w:rFonts w:ascii="Arial"/>
                <w:sz w:val="21"/>
              </w:rPr>
            </w:pPr>
          </w:p>
          <w:p w14:paraId="3496A866">
            <w:pPr>
              <w:pStyle w:val="7"/>
              <w:spacing w:before="65" w:line="227" w:lineRule="auto"/>
              <w:ind w:left="114"/>
            </w:pPr>
            <w:r>
              <w:rPr>
                <w:spacing w:val="13"/>
              </w:rPr>
              <w:t>退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货或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按</w:t>
            </w:r>
          </w:p>
          <w:p w14:paraId="485655C3">
            <w:pPr>
              <w:pStyle w:val="7"/>
              <w:spacing w:before="66" w:line="228" w:lineRule="auto"/>
              <w:ind w:left="113"/>
            </w:pPr>
            <w:r>
              <w:rPr>
                <w:spacing w:val="7"/>
              </w:rPr>
              <w:t>残极处理</w:t>
            </w:r>
          </w:p>
        </w:tc>
        <w:tc>
          <w:tcPr>
            <w:tcW w:w="1979" w:type="dxa"/>
            <w:vAlign w:val="top"/>
          </w:tcPr>
          <w:p w14:paraId="473F37E6">
            <w:pPr>
              <w:pStyle w:val="7"/>
              <w:spacing w:before="54" w:line="274" w:lineRule="auto"/>
              <w:ind w:left="115" w:right="53"/>
              <w:jc w:val="both"/>
            </w:pPr>
            <w:r>
              <w:rPr>
                <w:spacing w:val="6"/>
              </w:rPr>
              <w:t>长度＞100</w:t>
            </w:r>
            <w:r>
              <w:t>mm</w:t>
            </w:r>
            <w:r>
              <w:rPr>
                <w:spacing w:val="6"/>
              </w:rPr>
              <w:t>；宽度</w:t>
            </w:r>
            <w:r>
              <w:t xml:space="preserve"> </w:t>
            </w:r>
            <w:r>
              <w:rPr>
                <w:spacing w:val="19"/>
              </w:rPr>
              <w:t>&gt;1</w:t>
            </w:r>
            <w:r>
              <w:t>mm</w:t>
            </w:r>
            <w:r>
              <w:rPr>
                <w:spacing w:val="19"/>
              </w:rPr>
              <w:t>；孔与孔间有</w:t>
            </w:r>
            <w:r>
              <w:rPr>
                <w:spacing w:val="2"/>
              </w:rPr>
              <w:t xml:space="preserve"> </w:t>
            </w:r>
            <w:r>
              <w:t>连通裂纹、对裂纹；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（满足单项条件）</w:t>
            </w:r>
          </w:p>
        </w:tc>
        <w:tc>
          <w:tcPr>
            <w:tcW w:w="1703" w:type="dxa"/>
            <w:vAlign w:val="top"/>
          </w:tcPr>
          <w:p w14:paraId="3B953047">
            <w:pPr>
              <w:spacing w:line="300" w:lineRule="auto"/>
              <w:rPr>
                <w:rFonts w:ascii="Arial"/>
                <w:sz w:val="21"/>
              </w:rPr>
            </w:pPr>
          </w:p>
          <w:p w14:paraId="2466A405">
            <w:pPr>
              <w:pStyle w:val="7"/>
              <w:spacing w:before="65" w:line="289" w:lineRule="auto"/>
              <w:ind w:left="116" w:right="121"/>
            </w:pPr>
            <w:r>
              <w:rPr>
                <w:spacing w:val="8"/>
              </w:rPr>
              <w:t>退货或残极按单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价的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38%计算</w:t>
            </w:r>
          </w:p>
        </w:tc>
      </w:tr>
      <w:tr w14:paraId="1AFC3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 w14:paraId="289ACA0F">
            <w:pPr>
              <w:spacing w:line="306" w:lineRule="auto"/>
              <w:rPr>
                <w:rFonts w:ascii="Arial"/>
                <w:sz w:val="21"/>
              </w:rPr>
            </w:pPr>
          </w:p>
          <w:p w14:paraId="35EA9FB3">
            <w:pPr>
              <w:pStyle w:val="7"/>
              <w:spacing w:before="65" w:line="269" w:lineRule="exact"/>
              <w:ind w:left="335"/>
            </w:pPr>
            <w:r>
              <w:rPr>
                <w:position w:val="1"/>
              </w:rPr>
              <w:t>7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1FE6B0E8">
            <w:pPr>
              <w:pStyle w:val="7"/>
              <w:spacing w:before="218" w:line="289" w:lineRule="auto"/>
              <w:ind w:left="115" w:right="107" w:hanging="3"/>
            </w:pPr>
            <w:r>
              <w:rPr>
                <w:spacing w:val="8"/>
              </w:rPr>
              <w:t>每块有缺损的</w:t>
            </w:r>
            <w:r>
              <w:t xml:space="preserve"> </w:t>
            </w:r>
            <w:r>
              <w:rPr>
                <w:spacing w:val="5"/>
              </w:rPr>
              <w:t>炭碗数</w:t>
            </w:r>
          </w:p>
        </w:tc>
        <w:tc>
          <w:tcPr>
            <w:tcW w:w="2002" w:type="dxa"/>
            <w:vMerge w:val="restart"/>
            <w:tcBorders>
              <w:bottom w:val="nil"/>
            </w:tcBorders>
            <w:vAlign w:val="top"/>
          </w:tcPr>
          <w:p w14:paraId="5E4E3AFC">
            <w:pPr>
              <w:spacing w:line="307" w:lineRule="auto"/>
              <w:rPr>
                <w:rFonts w:ascii="Arial"/>
                <w:sz w:val="21"/>
              </w:rPr>
            </w:pPr>
          </w:p>
          <w:p w14:paraId="6BCA98D9">
            <w:pPr>
              <w:pStyle w:val="7"/>
              <w:spacing w:before="65" w:line="228" w:lineRule="auto"/>
              <w:ind w:left="691"/>
            </w:pPr>
            <w:r>
              <w:rPr>
                <w:spacing w:val="6"/>
              </w:rPr>
              <w:t>无缺损</w:t>
            </w:r>
          </w:p>
        </w:tc>
        <w:tc>
          <w:tcPr>
            <w:tcW w:w="1199" w:type="dxa"/>
            <w:vAlign w:val="top"/>
          </w:tcPr>
          <w:p w14:paraId="40717CD4">
            <w:pPr>
              <w:pStyle w:val="7"/>
              <w:spacing w:before="57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79" w:type="dxa"/>
            <w:vAlign w:val="top"/>
          </w:tcPr>
          <w:p w14:paraId="5D816C03">
            <w:pPr>
              <w:pStyle w:val="7"/>
              <w:spacing w:before="56" w:line="228" w:lineRule="auto"/>
              <w:ind w:left="651"/>
            </w:pPr>
            <w:r>
              <w:rPr>
                <w:spacing w:val="3"/>
              </w:rPr>
              <w:t>X≤2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个</w:t>
            </w:r>
          </w:p>
        </w:tc>
        <w:tc>
          <w:tcPr>
            <w:tcW w:w="1703" w:type="dxa"/>
            <w:vAlign w:val="top"/>
          </w:tcPr>
          <w:p w14:paraId="1684ECDF">
            <w:pPr>
              <w:pStyle w:val="7"/>
              <w:spacing w:before="57" w:line="228" w:lineRule="auto"/>
              <w:ind w:left="334"/>
            </w:pPr>
            <w:r>
              <w:rPr>
                <w:spacing w:val="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50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元/吨</w:t>
            </w:r>
          </w:p>
        </w:tc>
      </w:tr>
      <w:tr w14:paraId="26A4A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 w14:paraId="1C477422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6B8EBC70">
            <w:pPr>
              <w:rPr>
                <w:rFonts w:ascii="Arial"/>
                <w:sz w:val="21"/>
              </w:rPr>
            </w:pPr>
          </w:p>
        </w:tc>
        <w:tc>
          <w:tcPr>
            <w:tcW w:w="2002" w:type="dxa"/>
            <w:vMerge w:val="continue"/>
            <w:tcBorders>
              <w:top w:val="nil"/>
            </w:tcBorders>
            <w:vAlign w:val="top"/>
          </w:tcPr>
          <w:p w14:paraId="7492A23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28C28F8">
            <w:pPr>
              <w:pStyle w:val="7"/>
              <w:spacing w:before="56" w:line="227" w:lineRule="auto"/>
              <w:ind w:left="114"/>
            </w:pPr>
            <w:r>
              <w:rPr>
                <w:spacing w:val="13"/>
              </w:rPr>
              <w:t>退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货或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按</w:t>
            </w:r>
          </w:p>
          <w:p w14:paraId="6F0A9C98">
            <w:pPr>
              <w:pStyle w:val="7"/>
              <w:spacing w:before="66" w:line="228" w:lineRule="auto"/>
              <w:ind w:left="113"/>
            </w:pPr>
            <w:r>
              <w:rPr>
                <w:spacing w:val="7"/>
              </w:rPr>
              <w:t>残极处理</w:t>
            </w:r>
          </w:p>
        </w:tc>
        <w:tc>
          <w:tcPr>
            <w:tcW w:w="1979" w:type="dxa"/>
            <w:vAlign w:val="top"/>
          </w:tcPr>
          <w:p w14:paraId="61ED1B75">
            <w:pPr>
              <w:pStyle w:val="7"/>
              <w:spacing w:before="212" w:line="228" w:lineRule="auto"/>
              <w:ind w:left="651"/>
            </w:pPr>
            <w:r>
              <w:rPr>
                <w:spacing w:val="3"/>
              </w:rPr>
              <w:t>X＞2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个</w:t>
            </w:r>
          </w:p>
        </w:tc>
        <w:tc>
          <w:tcPr>
            <w:tcW w:w="1703" w:type="dxa"/>
            <w:vAlign w:val="top"/>
          </w:tcPr>
          <w:p w14:paraId="0A4FFDB6">
            <w:pPr>
              <w:pStyle w:val="7"/>
              <w:spacing w:before="55" w:line="261" w:lineRule="auto"/>
              <w:ind w:left="116" w:right="121"/>
            </w:pPr>
            <w:r>
              <w:rPr>
                <w:spacing w:val="8"/>
              </w:rPr>
              <w:t>退货或残极按单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价的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38%计算</w:t>
            </w:r>
          </w:p>
        </w:tc>
      </w:tr>
    </w:tbl>
    <w:p w14:paraId="3E6F856B">
      <w:pPr>
        <w:rPr>
          <w:rFonts w:ascii="Arial"/>
          <w:sz w:val="21"/>
        </w:rPr>
      </w:pPr>
    </w:p>
    <w:p w14:paraId="4E491E16">
      <w:pPr>
        <w:rPr>
          <w:rFonts w:ascii="Arial" w:hAnsi="Arial" w:eastAsia="Arial" w:cs="Arial"/>
          <w:sz w:val="21"/>
          <w:szCs w:val="21"/>
        </w:rPr>
        <w:sectPr>
          <w:headerReference r:id="rId21" w:type="default"/>
          <w:footerReference r:id="rId22" w:type="default"/>
          <w:pgSz w:w="11906" w:h="16839"/>
          <w:pgMar w:top="1302" w:right="1367" w:bottom="919" w:left="1422" w:header="872" w:footer="554" w:gutter="0"/>
          <w:cols w:space="720" w:num="1"/>
        </w:sectPr>
      </w:pPr>
    </w:p>
    <w:p w14:paraId="2805A5E4">
      <w:pPr>
        <w:spacing w:before="38"/>
      </w:pPr>
    </w:p>
    <w:p w14:paraId="3DB760FF">
      <w:pPr>
        <w:spacing w:before="38"/>
      </w:pPr>
    </w:p>
    <w:p w14:paraId="7CD9754E">
      <w:pPr>
        <w:spacing w:before="38"/>
      </w:pPr>
    </w:p>
    <w:tbl>
      <w:tblPr>
        <w:tblStyle w:val="6"/>
        <w:tblW w:w="91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475"/>
        <w:gridCol w:w="2002"/>
        <w:gridCol w:w="1199"/>
        <w:gridCol w:w="1979"/>
        <w:gridCol w:w="1703"/>
      </w:tblGrid>
      <w:tr w14:paraId="6B6A6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111" w:type="dxa"/>
            <w:gridSpan w:val="6"/>
            <w:vAlign w:val="top"/>
          </w:tcPr>
          <w:p w14:paraId="5607488B">
            <w:pPr>
              <w:pStyle w:val="7"/>
              <w:spacing w:before="55" w:line="228" w:lineRule="auto"/>
              <w:ind w:left="3298"/>
            </w:pPr>
            <w:r>
              <w:rPr>
                <w:b/>
                <w:bCs/>
                <w:spacing w:val="7"/>
              </w:rPr>
              <w:t>预焙阳极外观质量扣款细则</w:t>
            </w:r>
          </w:p>
        </w:tc>
      </w:tr>
      <w:tr w14:paraId="058CE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3" w:type="dxa"/>
            <w:vAlign w:val="top"/>
          </w:tcPr>
          <w:p w14:paraId="541D5D01">
            <w:pPr>
              <w:pStyle w:val="7"/>
              <w:spacing w:before="50" w:line="229" w:lineRule="auto"/>
              <w:ind w:left="116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475" w:type="dxa"/>
            <w:vAlign w:val="top"/>
          </w:tcPr>
          <w:p w14:paraId="00402153">
            <w:pPr>
              <w:pStyle w:val="7"/>
              <w:spacing w:before="51" w:line="228" w:lineRule="auto"/>
              <w:ind w:left="531"/>
            </w:pPr>
            <w:r>
              <w:rPr>
                <w:b/>
                <w:bCs/>
                <w:spacing w:val="3"/>
              </w:rPr>
              <w:t>子项</w:t>
            </w:r>
          </w:p>
        </w:tc>
        <w:tc>
          <w:tcPr>
            <w:tcW w:w="2002" w:type="dxa"/>
            <w:vAlign w:val="top"/>
          </w:tcPr>
          <w:p w14:paraId="185464E8">
            <w:pPr>
              <w:pStyle w:val="7"/>
              <w:spacing w:before="50" w:line="229" w:lineRule="auto"/>
              <w:ind w:left="796"/>
            </w:pP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1199" w:type="dxa"/>
            <w:vAlign w:val="top"/>
          </w:tcPr>
          <w:p w14:paraId="349BF658">
            <w:pPr>
              <w:pStyle w:val="7"/>
              <w:spacing w:before="50" w:line="228" w:lineRule="auto"/>
              <w:ind w:left="187"/>
            </w:pPr>
            <w:r>
              <w:rPr>
                <w:b/>
                <w:bCs/>
                <w:spacing w:val="5"/>
              </w:rPr>
              <w:t>处理类别</w:t>
            </w:r>
          </w:p>
        </w:tc>
        <w:tc>
          <w:tcPr>
            <w:tcW w:w="3682" w:type="dxa"/>
            <w:gridSpan w:val="2"/>
            <w:vAlign w:val="top"/>
          </w:tcPr>
          <w:p w14:paraId="2EF38142">
            <w:pPr>
              <w:pStyle w:val="7"/>
              <w:spacing w:before="51" w:line="228" w:lineRule="auto"/>
              <w:ind w:left="296"/>
            </w:pPr>
            <w:r>
              <w:rPr>
                <w:b/>
                <w:bCs/>
                <w:spacing w:val="5"/>
              </w:rPr>
              <w:t>处理措施（x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5"/>
              </w:rPr>
              <w:t>为对应的控制子项）</w:t>
            </w:r>
          </w:p>
        </w:tc>
      </w:tr>
      <w:tr w14:paraId="074F9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 w14:paraId="0C558AC6">
            <w:pPr>
              <w:spacing w:line="247" w:lineRule="auto"/>
              <w:rPr>
                <w:rFonts w:ascii="Arial"/>
                <w:sz w:val="21"/>
              </w:rPr>
            </w:pPr>
          </w:p>
          <w:p w14:paraId="744C6405">
            <w:pPr>
              <w:spacing w:line="247" w:lineRule="auto"/>
              <w:rPr>
                <w:rFonts w:ascii="Arial"/>
                <w:sz w:val="21"/>
              </w:rPr>
            </w:pPr>
          </w:p>
          <w:p w14:paraId="1ED29BC5">
            <w:pPr>
              <w:spacing w:line="247" w:lineRule="auto"/>
              <w:rPr>
                <w:rFonts w:ascii="Arial"/>
                <w:sz w:val="21"/>
              </w:rPr>
            </w:pPr>
          </w:p>
          <w:p w14:paraId="176ED456">
            <w:pPr>
              <w:spacing w:line="248" w:lineRule="auto"/>
              <w:rPr>
                <w:rFonts w:ascii="Arial"/>
                <w:sz w:val="21"/>
              </w:rPr>
            </w:pPr>
          </w:p>
          <w:p w14:paraId="671A3171">
            <w:pPr>
              <w:spacing w:line="248" w:lineRule="auto"/>
              <w:rPr>
                <w:rFonts w:ascii="Arial"/>
                <w:sz w:val="21"/>
              </w:rPr>
            </w:pPr>
          </w:p>
          <w:p w14:paraId="607453FE">
            <w:pPr>
              <w:pStyle w:val="7"/>
              <w:spacing w:before="65" w:line="269" w:lineRule="exact"/>
              <w:ind w:left="331"/>
            </w:pPr>
            <w:r>
              <w:rPr>
                <w:position w:val="1"/>
              </w:rPr>
              <w:t>8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2C8C39D6">
            <w:pPr>
              <w:spacing w:line="270" w:lineRule="auto"/>
              <w:rPr>
                <w:rFonts w:ascii="Arial"/>
                <w:sz w:val="21"/>
              </w:rPr>
            </w:pPr>
          </w:p>
          <w:p w14:paraId="040D5306">
            <w:pPr>
              <w:spacing w:line="270" w:lineRule="auto"/>
              <w:rPr>
                <w:rFonts w:ascii="Arial"/>
                <w:sz w:val="21"/>
              </w:rPr>
            </w:pPr>
          </w:p>
          <w:p w14:paraId="203118FF">
            <w:pPr>
              <w:spacing w:line="271" w:lineRule="auto"/>
              <w:rPr>
                <w:rFonts w:ascii="Arial"/>
                <w:sz w:val="21"/>
              </w:rPr>
            </w:pPr>
          </w:p>
          <w:p w14:paraId="045C25FF">
            <w:pPr>
              <w:spacing w:line="271" w:lineRule="auto"/>
              <w:rPr>
                <w:rFonts w:ascii="Arial"/>
                <w:sz w:val="21"/>
              </w:rPr>
            </w:pPr>
          </w:p>
          <w:p w14:paraId="28A716AC">
            <w:pPr>
              <w:pStyle w:val="7"/>
              <w:spacing w:before="65" w:line="290" w:lineRule="auto"/>
              <w:ind w:left="112" w:right="107" w:firstLine="3"/>
            </w:pPr>
            <w:r>
              <w:rPr>
                <w:spacing w:val="7"/>
              </w:rPr>
              <w:t>炭碗内每个棱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缺损</w:t>
            </w:r>
          </w:p>
        </w:tc>
        <w:tc>
          <w:tcPr>
            <w:tcW w:w="2002" w:type="dxa"/>
            <w:vMerge w:val="restart"/>
            <w:tcBorders>
              <w:bottom w:val="nil"/>
            </w:tcBorders>
            <w:vAlign w:val="top"/>
          </w:tcPr>
          <w:p w14:paraId="1B65441C">
            <w:pPr>
              <w:spacing w:line="257" w:lineRule="auto"/>
              <w:rPr>
                <w:rFonts w:ascii="Arial"/>
                <w:sz w:val="21"/>
              </w:rPr>
            </w:pPr>
          </w:p>
          <w:p w14:paraId="17524473">
            <w:pPr>
              <w:spacing w:line="258" w:lineRule="auto"/>
              <w:rPr>
                <w:rFonts w:ascii="Arial"/>
                <w:sz w:val="21"/>
              </w:rPr>
            </w:pPr>
          </w:p>
          <w:p w14:paraId="0B6CC949">
            <w:pPr>
              <w:spacing w:line="258" w:lineRule="auto"/>
              <w:rPr>
                <w:rFonts w:ascii="Arial"/>
                <w:sz w:val="21"/>
              </w:rPr>
            </w:pPr>
          </w:p>
          <w:p w14:paraId="39CB8148">
            <w:pPr>
              <w:pStyle w:val="7"/>
              <w:spacing w:before="65" w:line="228" w:lineRule="auto"/>
              <w:ind w:left="117"/>
            </w:pPr>
            <w:r>
              <w:rPr>
                <w:spacing w:val="8"/>
              </w:rPr>
              <w:t>不大于其面积的</w:t>
            </w:r>
          </w:p>
          <w:p w14:paraId="08CDBEF9">
            <w:pPr>
              <w:pStyle w:val="7"/>
              <w:spacing w:before="65" w:line="289" w:lineRule="auto"/>
              <w:ind w:left="113" w:right="105" w:firstLine="15"/>
            </w:pPr>
            <w:r>
              <w:rPr>
                <w:spacing w:val="5"/>
              </w:rPr>
              <w:t>1/2，每个炭碗内棱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缺损不多于两处（小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于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1/3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的忽略）</w:t>
            </w:r>
          </w:p>
        </w:tc>
        <w:tc>
          <w:tcPr>
            <w:tcW w:w="1199" w:type="dxa"/>
            <w:vAlign w:val="top"/>
          </w:tcPr>
          <w:p w14:paraId="1F0E8E32">
            <w:pPr>
              <w:pStyle w:val="7"/>
              <w:spacing w:before="206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79" w:type="dxa"/>
            <w:vAlign w:val="top"/>
          </w:tcPr>
          <w:p w14:paraId="176B2A92">
            <w:pPr>
              <w:pStyle w:val="7"/>
              <w:spacing w:before="51" w:line="262" w:lineRule="auto"/>
              <w:ind w:left="129" w:right="137" w:hanging="14"/>
            </w:pPr>
            <w:r>
              <w:rPr>
                <w:spacing w:val="4"/>
              </w:rPr>
              <w:t>面积大于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1/3＜x≤</w:t>
            </w:r>
            <w:r>
              <w:t xml:space="preserve"> </w:t>
            </w:r>
            <w:r>
              <w:rPr>
                <w:spacing w:val="4"/>
              </w:rPr>
              <w:t>1/2，数量≤2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个</w:t>
            </w:r>
          </w:p>
        </w:tc>
        <w:tc>
          <w:tcPr>
            <w:tcW w:w="1703" w:type="dxa"/>
            <w:vAlign w:val="top"/>
          </w:tcPr>
          <w:p w14:paraId="3CEECD22">
            <w:pPr>
              <w:pStyle w:val="7"/>
              <w:spacing w:before="206" w:line="228" w:lineRule="auto"/>
              <w:ind w:left="334"/>
            </w:pPr>
            <w:r>
              <w:rPr>
                <w:spacing w:val="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50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元/吨</w:t>
            </w:r>
          </w:p>
        </w:tc>
      </w:tr>
      <w:tr w14:paraId="27580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 w14:paraId="5276D0B3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  <w:bottom w:val="nil"/>
            </w:tcBorders>
            <w:vAlign w:val="top"/>
          </w:tcPr>
          <w:p w14:paraId="298FE5D1">
            <w:pPr>
              <w:rPr>
                <w:rFonts w:ascii="Arial"/>
                <w:sz w:val="21"/>
              </w:rPr>
            </w:pPr>
          </w:p>
        </w:tc>
        <w:tc>
          <w:tcPr>
            <w:tcW w:w="2002" w:type="dxa"/>
            <w:vMerge w:val="continue"/>
            <w:tcBorders>
              <w:top w:val="nil"/>
              <w:bottom w:val="nil"/>
            </w:tcBorders>
            <w:vAlign w:val="top"/>
          </w:tcPr>
          <w:p w14:paraId="56C69A68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7D1098B">
            <w:pPr>
              <w:spacing w:line="298" w:lineRule="auto"/>
              <w:rPr>
                <w:rFonts w:ascii="Arial"/>
                <w:sz w:val="21"/>
              </w:rPr>
            </w:pPr>
          </w:p>
          <w:p w14:paraId="549E46FC">
            <w:pPr>
              <w:pStyle w:val="7"/>
              <w:spacing w:before="65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79" w:type="dxa"/>
            <w:vAlign w:val="top"/>
          </w:tcPr>
          <w:p w14:paraId="6A9A151F">
            <w:pPr>
              <w:pStyle w:val="7"/>
              <w:spacing w:before="52" w:line="270" w:lineRule="auto"/>
              <w:ind w:left="115" w:right="103"/>
              <w:jc w:val="both"/>
            </w:pPr>
            <w:r>
              <w:rPr>
                <w:spacing w:val="5"/>
              </w:rPr>
              <w:t>面积＞1/2，数量≤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个，且缺损的两内</w:t>
            </w:r>
            <w:r>
              <w:t xml:space="preserve"> </w:t>
            </w:r>
            <w:r>
              <w:rPr>
                <w:spacing w:val="7"/>
              </w:rPr>
              <w:t>棱不相邻</w:t>
            </w:r>
          </w:p>
        </w:tc>
        <w:tc>
          <w:tcPr>
            <w:tcW w:w="1703" w:type="dxa"/>
            <w:vAlign w:val="top"/>
          </w:tcPr>
          <w:p w14:paraId="71288C98">
            <w:pPr>
              <w:spacing w:line="298" w:lineRule="auto"/>
              <w:rPr>
                <w:rFonts w:ascii="Arial"/>
                <w:sz w:val="21"/>
              </w:rPr>
            </w:pPr>
          </w:p>
          <w:p w14:paraId="4F06EB68">
            <w:pPr>
              <w:pStyle w:val="7"/>
              <w:spacing w:before="65" w:line="228" w:lineRule="auto"/>
              <w:ind w:left="334"/>
            </w:pPr>
            <w:r>
              <w:rPr>
                <w:spacing w:val="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70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元/吨</w:t>
            </w:r>
          </w:p>
        </w:tc>
      </w:tr>
      <w:tr w14:paraId="667FA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 w14:paraId="05FC883E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7D9E8299">
            <w:pPr>
              <w:rPr>
                <w:rFonts w:ascii="Arial"/>
                <w:sz w:val="21"/>
              </w:rPr>
            </w:pPr>
          </w:p>
        </w:tc>
        <w:tc>
          <w:tcPr>
            <w:tcW w:w="2002" w:type="dxa"/>
            <w:vMerge w:val="continue"/>
            <w:tcBorders>
              <w:top w:val="nil"/>
            </w:tcBorders>
            <w:vAlign w:val="top"/>
          </w:tcPr>
          <w:p w14:paraId="197840F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BCAA41F">
            <w:pPr>
              <w:spacing w:line="298" w:lineRule="auto"/>
              <w:rPr>
                <w:rFonts w:ascii="Arial"/>
                <w:sz w:val="21"/>
              </w:rPr>
            </w:pPr>
          </w:p>
          <w:p w14:paraId="0A244BC0">
            <w:pPr>
              <w:pStyle w:val="7"/>
              <w:spacing w:before="65" w:line="227" w:lineRule="auto"/>
              <w:ind w:left="114"/>
            </w:pPr>
            <w:r>
              <w:rPr>
                <w:spacing w:val="13"/>
              </w:rPr>
              <w:t>退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货或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按</w:t>
            </w:r>
          </w:p>
          <w:p w14:paraId="58863D3C">
            <w:pPr>
              <w:pStyle w:val="7"/>
              <w:spacing w:before="66" w:line="228" w:lineRule="auto"/>
              <w:ind w:left="113"/>
            </w:pPr>
            <w:r>
              <w:rPr>
                <w:spacing w:val="7"/>
              </w:rPr>
              <w:t>残极处理</w:t>
            </w:r>
          </w:p>
        </w:tc>
        <w:tc>
          <w:tcPr>
            <w:tcW w:w="1979" w:type="dxa"/>
            <w:vAlign w:val="top"/>
          </w:tcPr>
          <w:p w14:paraId="0A9F9F00">
            <w:pPr>
              <w:pStyle w:val="7"/>
              <w:spacing w:before="54" w:line="274" w:lineRule="auto"/>
              <w:ind w:left="114" w:right="128"/>
              <w:jc w:val="both"/>
            </w:pPr>
            <w:r>
              <w:rPr>
                <w:spacing w:val="2"/>
              </w:rPr>
              <w:t>面积＞1/2，数量＞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个或面积＞1/2，</w:t>
            </w:r>
            <w:r>
              <w:t xml:space="preserve"> </w:t>
            </w:r>
            <w:r>
              <w:rPr>
                <w:spacing w:val="5"/>
              </w:rPr>
              <w:t>数量为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个时，缺</w:t>
            </w:r>
            <w:r>
              <w:t xml:space="preserve"> </w:t>
            </w:r>
            <w:r>
              <w:rPr>
                <w:spacing w:val="8"/>
              </w:rPr>
              <w:t>损的两内棱相邻</w:t>
            </w:r>
          </w:p>
        </w:tc>
        <w:tc>
          <w:tcPr>
            <w:tcW w:w="1703" w:type="dxa"/>
            <w:vAlign w:val="top"/>
          </w:tcPr>
          <w:p w14:paraId="3AD2358E">
            <w:pPr>
              <w:spacing w:line="297" w:lineRule="auto"/>
              <w:rPr>
                <w:rFonts w:ascii="Arial"/>
                <w:sz w:val="21"/>
              </w:rPr>
            </w:pPr>
          </w:p>
          <w:p w14:paraId="150B54C1">
            <w:pPr>
              <w:pStyle w:val="7"/>
              <w:spacing w:before="65" w:line="289" w:lineRule="auto"/>
              <w:ind w:left="116" w:right="121"/>
            </w:pPr>
            <w:r>
              <w:rPr>
                <w:spacing w:val="8"/>
              </w:rPr>
              <w:t>退货或残极按单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价的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38%计算</w:t>
            </w:r>
          </w:p>
        </w:tc>
      </w:tr>
      <w:tr w14:paraId="6B9D0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 w14:paraId="30B500CD">
            <w:pPr>
              <w:spacing w:line="458" w:lineRule="auto"/>
              <w:rPr>
                <w:rFonts w:ascii="Arial"/>
                <w:sz w:val="21"/>
              </w:rPr>
            </w:pPr>
          </w:p>
          <w:p w14:paraId="58B2CA50">
            <w:pPr>
              <w:pStyle w:val="7"/>
              <w:spacing w:before="65" w:line="269" w:lineRule="exact"/>
              <w:ind w:left="331"/>
            </w:pPr>
            <w:r>
              <w:rPr>
                <w:position w:val="1"/>
              </w:rPr>
              <w:t>9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46449074">
            <w:pPr>
              <w:pStyle w:val="7"/>
              <w:spacing w:before="214" w:line="229" w:lineRule="auto"/>
              <w:ind w:left="116"/>
            </w:pPr>
            <w:r>
              <w:rPr>
                <w:spacing w:val="7"/>
              </w:rPr>
              <w:t>炭碗底面凸台</w:t>
            </w:r>
          </w:p>
          <w:p w14:paraId="43190CCD">
            <w:pPr>
              <w:pStyle w:val="7"/>
              <w:spacing w:before="63" w:line="290" w:lineRule="auto"/>
              <w:ind w:left="113" w:right="107" w:firstLine="4"/>
            </w:pPr>
            <w:r>
              <w:rPr>
                <w:spacing w:val="7"/>
              </w:rPr>
              <w:t>高度（如图纸</w:t>
            </w:r>
            <w:r>
              <w:t xml:space="preserve"> 有）</w:t>
            </w:r>
          </w:p>
        </w:tc>
        <w:tc>
          <w:tcPr>
            <w:tcW w:w="2002" w:type="dxa"/>
            <w:vMerge w:val="restart"/>
            <w:tcBorders>
              <w:bottom w:val="nil"/>
            </w:tcBorders>
            <w:vAlign w:val="top"/>
          </w:tcPr>
          <w:p w14:paraId="645C4822">
            <w:pPr>
              <w:spacing w:line="458" w:lineRule="auto"/>
              <w:rPr>
                <w:rFonts w:ascii="Arial"/>
                <w:sz w:val="21"/>
              </w:rPr>
            </w:pPr>
          </w:p>
          <w:p w14:paraId="2B0B6D16">
            <w:pPr>
              <w:pStyle w:val="7"/>
              <w:spacing w:before="65" w:line="269" w:lineRule="exact"/>
              <w:ind w:left="810"/>
            </w:pPr>
            <w:r>
              <w:rPr>
                <w:spacing w:val="-1"/>
                <w:position w:val="1"/>
              </w:rPr>
              <w:t>15mm</w:t>
            </w:r>
          </w:p>
        </w:tc>
        <w:tc>
          <w:tcPr>
            <w:tcW w:w="1199" w:type="dxa"/>
            <w:vAlign w:val="top"/>
          </w:tcPr>
          <w:p w14:paraId="32894E87">
            <w:pPr>
              <w:pStyle w:val="7"/>
              <w:spacing w:before="210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79" w:type="dxa"/>
            <w:vAlign w:val="top"/>
          </w:tcPr>
          <w:p w14:paraId="2A8F0507">
            <w:pPr>
              <w:pStyle w:val="7"/>
              <w:spacing w:before="53" w:line="261" w:lineRule="auto"/>
              <w:ind w:left="113" w:right="137" w:firstLine="6"/>
            </w:pPr>
            <w:r>
              <w:rPr>
                <w:spacing w:val="6"/>
              </w:rPr>
              <w:t>高度误差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2</w:t>
            </w:r>
            <w:r>
              <w:t>mm</w:t>
            </w:r>
            <w:r>
              <w:rPr>
                <w:spacing w:val="6"/>
              </w:rPr>
              <w:t>＜X≤</w:t>
            </w:r>
            <w:r>
              <w:t xml:space="preserve"> </w:t>
            </w:r>
            <w:r>
              <w:rPr>
                <w:spacing w:val="8"/>
              </w:rPr>
              <w:t>4</w:t>
            </w:r>
            <w:r>
              <w:t>mm</w:t>
            </w:r>
          </w:p>
        </w:tc>
        <w:tc>
          <w:tcPr>
            <w:tcW w:w="1703" w:type="dxa"/>
            <w:vAlign w:val="top"/>
          </w:tcPr>
          <w:p w14:paraId="144D9EDC">
            <w:pPr>
              <w:pStyle w:val="7"/>
              <w:spacing w:before="210" w:line="228" w:lineRule="auto"/>
              <w:ind w:left="334"/>
            </w:pPr>
            <w:r>
              <w:rPr>
                <w:spacing w:val="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50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元/吨</w:t>
            </w:r>
          </w:p>
        </w:tc>
      </w:tr>
      <w:tr w14:paraId="5D192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 w14:paraId="2B6C14DC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5FE2AA07">
            <w:pPr>
              <w:rPr>
                <w:rFonts w:ascii="Arial"/>
                <w:sz w:val="21"/>
              </w:rPr>
            </w:pPr>
          </w:p>
        </w:tc>
        <w:tc>
          <w:tcPr>
            <w:tcW w:w="2002" w:type="dxa"/>
            <w:vMerge w:val="continue"/>
            <w:tcBorders>
              <w:top w:val="nil"/>
            </w:tcBorders>
            <w:vAlign w:val="top"/>
          </w:tcPr>
          <w:p w14:paraId="2CBFFF9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046A045">
            <w:pPr>
              <w:pStyle w:val="7"/>
              <w:spacing w:before="53" w:line="227" w:lineRule="auto"/>
              <w:ind w:left="114"/>
            </w:pPr>
            <w:r>
              <w:rPr>
                <w:spacing w:val="13"/>
              </w:rPr>
              <w:t>退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货或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按</w:t>
            </w:r>
          </w:p>
          <w:p w14:paraId="0D4BD1C8">
            <w:pPr>
              <w:pStyle w:val="7"/>
              <w:spacing w:before="66" w:line="228" w:lineRule="auto"/>
              <w:ind w:left="113"/>
            </w:pPr>
            <w:r>
              <w:rPr>
                <w:spacing w:val="7"/>
              </w:rPr>
              <w:t>残极处理</w:t>
            </w:r>
          </w:p>
        </w:tc>
        <w:tc>
          <w:tcPr>
            <w:tcW w:w="1979" w:type="dxa"/>
            <w:vAlign w:val="top"/>
          </w:tcPr>
          <w:p w14:paraId="0B19850E">
            <w:pPr>
              <w:pStyle w:val="7"/>
              <w:spacing w:before="208" w:line="228" w:lineRule="auto"/>
              <w:ind w:left="319"/>
            </w:pPr>
            <w:r>
              <w:rPr>
                <w:spacing w:val="8"/>
              </w:rPr>
              <w:t>高度误差＞4</w:t>
            </w:r>
            <w:r>
              <w:t>mm</w:t>
            </w:r>
          </w:p>
        </w:tc>
        <w:tc>
          <w:tcPr>
            <w:tcW w:w="1703" w:type="dxa"/>
            <w:vAlign w:val="top"/>
          </w:tcPr>
          <w:p w14:paraId="19D6CA7A">
            <w:pPr>
              <w:pStyle w:val="7"/>
              <w:spacing w:before="53" w:line="261" w:lineRule="auto"/>
              <w:ind w:left="116" w:right="121"/>
            </w:pPr>
            <w:r>
              <w:rPr>
                <w:spacing w:val="8"/>
              </w:rPr>
              <w:t>退货或残极按单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价的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38%计算</w:t>
            </w:r>
          </w:p>
        </w:tc>
      </w:tr>
      <w:tr w14:paraId="6C4DE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 w14:paraId="120E5148">
            <w:pPr>
              <w:spacing w:line="306" w:lineRule="auto"/>
              <w:rPr>
                <w:rFonts w:ascii="Arial"/>
                <w:sz w:val="21"/>
              </w:rPr>
            </w:pPr>
          </w:p>
          <w:p w14:paraId="1A597D71">
            <w:pPr>
              <w:spacing w:line="306" w:lineRule="auto"/>
              <w:rPr>
                <w:rFonts w:ascii="Arial"/>
                <w:sz w:val="21"/>
              </w:rPr>
            </w:pPr>
          </w:p>
          <w:p w14:paraId="68F2E179">
            <w:pPr>
              <w:pStyle w:val="7"/>
              <w:spacing w:before="65" w:line="269" w:lineRule="exact"/>
              <w:ind w:left="293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053CCA31">
            <w:pPr>
              <w:spacing w:line="303" w:lineRule="auto"/>
              <w:rPr>
                <w:rFonts w:ascii="Arial"/>
                <w:sz w:val="21"/>
              </w:rPr>
            </w:pPr>
          </w:p>
          <w:p w14:paraId="7853EB3C">
            <w:pPr>
              <w:pStyle w:val="7"/>
              <w:spacing w:before="65" w:line="228" w:lineRule="auto"/>
              <w:ind w:left="128"/>
            </w:pPr>
            <w:r>
              <w:rPr>
                <w:spacing w:val="5"/>
              </w:rPr>
              <w:t>阳极大面积</w:t>
            </w:r>
          </w:p>
          <w:p w14:paraId="672ABBDA">
            <w:pPr>
              <w:pStyle w:val="7"/>
              <w:spacing w:before="64" w:line="290" w:lineRule="auto"/>
              <w:ind w:left="116" w:right="107" w:firstLine="6"/>
            </w:pPr>
            <w:r>
              <w:rPr>
                <w:spacing w:val="6"/>
              </w:rPr>
              <w:t>（长侧面）裂</w:t>
            </w:r>
            <w:r>
              <w:rPr>
                <w:spacing w:val="2"/>
              </w:rPr>
              <w:t xml:space="preserve"> </w:t>
            </w:r>
            <w:r>
              <w:t>纹</w:t>
            </w:r>
          </w:p>
        </w:tc>
        <w:tc>
          <w:tcPr>
            <w:tcW w:w="2002" w:type="dxa"/>
            <w:vMerge w:val="restart"/>
            <w:tcBorders>
              <w:bottom w:val="nil"/>
            </w:tcBorders>
            <w:vAlign w:val="top"/>
          </w:tcPr>
          <w:p w14:paraId="21DFD2CF">
            <w:pPr>
              <w:pStyle w:val="7"/>
              <w:spacing w:before="214" w:line="228" w:lineRule="auto"/>
              <w:ind w:left="115"/>
            </w:pPr>
            <w:r>
              <w:rPr>
                <w:spacing w:val="8"/>
              </w:rPr>
              <w:t>直线长度：不大于</w:t>
            </w:r>
          </w:p>
          <w:p w14:paraId="4CCCCF57">
            <w:pPr>
              <w:pStyle w:val="7"/>
              <w:spacing w:before="64" w:line="228" w:lineRule="auto"/>
              <w:ind w:left="117"/>
            </w:pPr>
            <w:r>
              <w:rPr>
                <w:spacing w:val="6"/>
              </w:rPr>
              <w:t>300</w:t>
            </w:r>
            <w:r>
              <w:t>mm</w:t>
            </w:r>
            <w:r>
              <w:rPr>
                <w:spacing w:val="6"/>
              </w:rPr>
              <w:t>，最大宽度：</w:t>
            </w:r>
          </w:p>
          <w:p w14:paraId="3CA5908C">
            <w:pPr>
              <w:pStyle w:val="7"/>
              <w:spacing w:before="65" w:line="290" w:lineRule="auto"/>
              <w:ind w:left="117" w:right="107"/>
            </w:pPr>
            <w:r>
              <w:rPr>
                <w:spacing w:val="-1"/>
              </w:rPr>
              <w:t>不大于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1mm，数量：</w:t>
            </w:r>
            <w:r>
              <w:t xml:space="preserve"> </w:t>
            </w:r>
            <w:r>
              <w:rPr>
                <w:spacing w:val="1"/>
              </w:rPr>
              <w:t>不多于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3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处</w:t>
            </w:r>
          </w:p>
        </w:tc>
        <w:tc>
          <w:tcPr>
            <w:tcW w:w="1199" w:type="dxa"/>
            <w:vAlign w:val="top"/>
          </w:tcPr>
          <w:p w14:paraId="4F74FF60">
            <w:pPr>
              <w:spacing w:line="298" w:lineRule="auto"/>
              <w:rPr>
                <w:rFonts w:ascii="Arial"/>
                <w:sz w:val="21"/>
              </w:rPr>
            </w:pPr>
          </w:p>
          <w:p w14:paraId="4879A335">
            <w:pPr>
              <w:pStyle w:val="7"/>
              <w:spacing w:before="65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79" w:type="dxa"/>
            <w:vAlign w:val="top"/>
          </w:tcPr>
          <w:p w14:paraId="59FAD41B">
            <w:pPr>
              <w:pStyle w:val="7"/>
              <w:spacing w:before="52" w:line="270" w:lineRule="auto"/>
              <w:ind w:left="113" w:right="137" w:firstLine="1"/>
              <w:jc w:val="both"/>
            </w:pPr>
            <w:r>
              <w:rPr>
                <w:spacing w:val="6"/>
              </w:rPr>
              <w:t>长度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x≤300</w:t>
            </w:r>
            <w:r>
              <w:t>mm</w:t>
            </w:r>
            <w:r>
              <w:rPr>
                <w:spacing w:val="6"/>
              </w:rPr>
              <w:t>，宽</w:t>
            </w:r>
            <w:r>
              <w:t xml:space="preserve"> </w:t>
            </w:r>
            <w:r>
              <w:rPr>
                <w:spacing w:val="8"/>
              </w:rPr>
              <w:t>度≤1</w:t>
            </w:r>
            <w:r>
              <w:t>mm</w:t>
            </w:r>
            <w:r>
              <w:rPr>
                <w:spacing w:val="8"/>
              </w:rPr>
              <w:t>，数量＞3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处</w:t>
            </w:r>
          </w:p>
        </w:tc>
        <w:tc>
          <w:tcPr>
            <w:tcW w:w="1703" w:type="dxa"/>
            <w:vAlign w:val="top"/>
          </w:tcPr>
          <w:p w14:paraId="3F87BE9E">
            <w:pPr>
              <w:spacing w:line="298" w:lineRule="auto"/>
              <w:rPr>
                <w:rFonts w:ascii="Arial"/>
                <w:sz w:val="21"/>
              </w:rPr>
            </w:pPr>
          </w:p>
          <w:p w14:paraId="4DFA8FEB">
            <w:pPr>
              <w:pStyle w:val="7"/>
              <w:spacing w:before="65" w:line="228" w:lineRule="auto"/>
              <w:ind w:left="334"/>
            </w:pPr>
            <w:r>
              <w:rPr>
                <w:spacing w:val="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50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元/吨</w:t>
            </w:r>
          </w:p>
        </w:tc>
      </w:tr>
      <w:tr w14:paraId="1673E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 w14:paraId="1EF2ACDD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0668473D">
            <w:pPr>
              <w:rPr>
                <w:rFonts w:ascii="Arial"/>
                <w:sz w:val="21"/>
              </w:rPr>
            </w:pPr>
          </w:p>
        </w:tc>
        <w:tc>
          <w:tcPr>
            <w:tcW w:w="2002" w:type="dxa"/>
            <w:vMerge w:val="continue"/>
            <w:tcBorders>
              <w:top w:val="nil"/>
            </w:tcBorders>
            <w:vAlign w:val="top"/>
          </w:tcPr>
          <w:p w14:paraId="335FF875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45ED719">
            <w:pPr>
              <w:pStyle w:val="7"/>
              <w:spacing w:before="53" w:line="227" w:lineRule="auto"/>
              <w:ind w:left="114"/>
            </w:pPr>
            <w:r>
              <w:rPr>
                <w:spacing w:val="13"/>
              </w:rPr>
              <w:t>退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货或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按</w:t>
            </w:r>
          </w:p>
          <w:p w14:paraId="7B71B141">
            <w:pPr>
              <w:pStyle w:val="7"/>
              <w:spacing w:before="66" w:line="228" w:lineRule="auto"/>
              <w:ind w:left="113"/>
            </w:pPr>
            <w:r>
              <w:rPr>
                <w:spacing w:val="7"/>
              </w:rPr>
              <w:t>残极处理</w:t>
            </w:r>
          </w:p>
        </w:tc>
        <w:tc>
          <w:tcPr>
            <w:tcW w:w="1979" w:type="dxa"/>
            <w:vAlign w:val="top"/>
          </w:tcPr>
          <w:p w14:paraId="2187EA98">
            <w:pPr>
              <w:pStyle w:val="7"/>
              <w:spacing w:before="53" w:line="261" w:lineRule="auto"/>
              <w:ind w:left="132" w:right="106" w:hanging="17"/>
            </w:pPr>
            <w:r>
              <w:rPr>
                <w:spacing w:val="5"/>
              </w:rPr>
              <w:t>长度＞300</w:t>
            </w:r>
            <w:r>
              <w:t>mm</w:t>
            </w:r>
            <w:r>
              <w:rPr>
                <w:spacing w:val="5"/>
              </w:rPr>
              <w:t>，宽度</w:t>
            </w:r>
            <w:r>
              <w:rPr>
                <w:spacing w:val="6"/>
              </w:rPr>
              <w:t xml:space="preserve"> </w:t>
            </w:r>
            <w:r>
              <w:rPr>
                <w:spacing w:val="24"/>
              </w:rPr>
              <w:t>&gt;1mm</w:t>
            </w:r>
          </w:p>
        </w:tc>
        <w:tc>
          <w:tcPr>
            <w:tcW w:w="1703" w:type="dxa"/>
            <w:vAlign w:val="top"/>
          </w:tcPr>
          <w:p w14:paraId="32BD722F">
            <w:pPr>
              <w:pStyle w:val="7"/>
              <w:spacing w:before="53" w:line="261" w:lineRule="auto"/>
              <w:ind w:left="116" w:right="121"/>
            </w:pPr>
            <w:r>
              <w:rPr>
                <w:spacing w:val="8"/>
              </w:rPr>
              <w:t>退货或残极按单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价的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38%计算</w:t>
            </w:r>
          </w:p>
        </w:tc>
      </w:tr>
      <w:tr w14:paraId="398C6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 w14:paraId="201A9CA7">
            <w:pPr>
              <w:spacing w:line="319" w:lineRule="auto"/>
              <w:rPr>
                <w:rFonts w:ascii="Arial"/>
                <w:sz w:val="21"/>
              </w:rPr>
            </w:pPr>
          </w:p>
          <w:p w14:paraId="025F88DA">
            <w:pPr>
              <w:spacing w:line="320" w:lineRule="auto"/>
              <w:rPr>
                <w:rFonts w:ascii="Arial"/>
                <w:sz w:val="21"/>
              </w:rPr>
            </w:pPr>
          </w:p>
          <w:p w14:paraId="1C258E93">
            <w:pPr>
              <w:pStyle w:val="7"/>
              <w:spacing w:before="65" w:line="270" w:lineRule="exact"/>
              <w:ind w:left="293"/>
            </w:pPr>
            <w:r>
              <w:rPr>
                <w:spacing w:val="-7"/>
                <w:position w:val="1"/>
              </w:rPr>
              <w:t>11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27374953">
            <w:pPr>
              <w:spacing w:line="319" w:lineRule="auto"/>
              <w:rPr>
                <w:rFonts w:ascii="Arial"/>
                <w:sz w:val="21"/>
              </w:rPr>
            </w:pPr>
          </w:p>
          <w:p w14:paraId="13E313CD">
            <w:pPr>
              <w:spacing w:line="319" w:lineRule="auto"/>
              <w:rPr>
                <w:rFonts w:ascii="Arial"/>
                <w:sz w:val="21"/>
              </w:rPr>
            </w:pPr>
          </w:p>
          <w:p w14:paraId="35F143AC">
            <w:pPr>
              <w:pStyle w:val="7"/>
              <w:spacing w:before="65" w:line="228" w:lineRule="auto"/>
              <w:ind w:left="128"/>
            </w:pPr>
            <w:r>
              <w:rPr>
                <w:spacing w:val="5"/>
              </w:rPr>
              <w:t>阳极端面裂纹</w:t>
            </w:r>
          </w:p>
        </w:tc>
        <w:tc>
          <w:tcPr>
            <w:tcW w:w="2002" w:type="dxa"/>
            <w:vMerge w:val="restart"/>
            <w:tcBorders>
              <w:bottom w:val="nil"/>
            </w:tcBorders>
            <w:vAlign w:val="top"/>
          </w:tcPr>
          <w:p w14:paraId="4B739342">
            <w:pPr>
              <w:pStyle w:val="7"/>
              <w:spacing w:before="240" w:line="228" w:lineRule="auto"/>
              <w:ind w:left="115"/>
            </w:pPr>
            <w:r>
              <w:rPr>
                <w:spacing w:val="8"/>
              </w:rPr>
              <w:t>直线长度：不大于</w:t>
            </w:r>
          </w:p>
          <w:p w14:paraId="640439E3">
            <w:pPr>
              <w:pStyle w:val="7"/>
              <w:spacing w:before="64" w:line="228" w:lineRule="auto"/>
              <w:ind w:left="116"/>
            </w:pPr>
            <w:r>
              <w:rPr>
                <w:spacing w:val="6"/>
              </w:rPr>
              <w:t>200</w:t>
            </w:r>
            <w:r>
              <w:t>mm</w:t>
            </w:r>
            <w:r>
              <w:rPr>
                <w:spacing w:val="6"/>
              </w:rPr>
              <w:t>，最大宽度：</w:t>
            </w:r>
          </w:p>
          <w:p w14:paraId="2BD3B9C4">
            <w:pPr>
              <w:pStyle w:val="7"/>
              <w:spacing w:before="65" w:line="290" w:lineRule="auto"/>
              <w:ind w:left="117" w:right="107"/>
            </w:pPr>
            <w:r>
              <w:rPr>
                <w:spacing w:val="-1"/>
              </w:rPr>
              <w:t>不大于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1mm，数量：</w:t>
            </w:r>
            <w:r>
              <w:t xml:space="preserve"> </w:t>
            </w:r>
            <w:r>
              <w:rPr>
                <w:spacing w:val="2"/>
              </w:rPr>
              <w:t>不多于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处</w:t>
            </w:r>
          </w:p>
        </w:tc>
        <w:tc>
          <w:tcPr>
            <w:tcW w:w="1199" w:type="dxa"/>
            <w:vAlign w:val="top"/>
          </w:tcPr>
          <w:p w14:paraId="073DDC79">
            <w:pPr>
              <w:spacing w:line="324" w:lineRule="auto"/>
              <w:rPr>
                <w:rFonts w:ascii="Arial"/>
                <w:sz w:val="21"/>
              </w:rPr>
            </w:pPr>
          </w:p>
          <w:p w14:paraId="652B4195">
            <w:pPr>
              <w:pStyle w:val="7"/>
              <w:spacing w:before="65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79" w:type="dxa"/>
            <w:vAlign w:val="top"/>
          </w:tcPr>
          <w:p w14:paraId="03A313A4">
            <w:pPr>
              <w:pStyle w:val="7"/>
              <w:spacing w:before="79" w:line="228" w:lineRule="auto"/>
              <w:ind w:left="115"/>
            </w:pPr>
            <w:r>
              <w:rPr>
                <w:spacing w:val="4"/>
              </w:rPr>
              <w:t>长度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100</w:t>
            </w:r>
            <w:r>
              <w:t>mm</w:t>
            </w:r>
            <w:r>
              <w:rPr>
                <w:spacing w:val="4"/>
              </w:rPr>
              <w:t>＜x≤</w:t>
            </w:r>
          </w:p>
          <w:p w14:paraId="261F63A4">
            <w:pPr>
              <w:pStyle w:val="7"/>
              <w:spacing w:before="63" w:line="272" w:lineRule="auto"/>
              <w:ind w:left="116" w:right="51"/>
            </w:pPr>
            <w:r>
              <w:t>200mm，宽度≤1mm，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数量≤2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处</w:t>
            </w:r>
          </w:p>
        </w:tc>
        <w:tc>
          <w:tcPr>
            <w:tcW w:w="1703" w:type="dxa"/>
            <w:vAlign w:val="top"/>
          </w:tcPr>
          <w:p w14:paraId="64EC6AE1">
            <w:pPr>
              <w:spacing w:line="324" w:lineRule="auto"/>
              <w:rPr>
                <w:rFonts w:ascii="Arial"/>
                <w:sz w:val="21"/>
              </w:rPr>
            </w:pPr>
          </w:p>
          <w:p w14:paraId="044D42AA">
            <w:pPr>
              <w:pStyle w:val="7"/>
              <w:spacing w:before="65" w:line="228" w:lineRule="auto"/>
              <w:ind w:left="334"/>
            </w:pPr>
            <w:r>
              <w:rPr>
                <w:spacing w:val="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50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元/吨</w:t>
            </w:r>
          </w:p>
        </w:tc>
      </w:tr>
      <w:tr w14:paraId="18CC9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 w14:paraId="03E60252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40BD22EB">
            <w:pPr>
              <w:rPr>
                <w:rFonts w:ascii="Arial"/>
                <w:sz w:val="21"/>
              </w:rPr>
            </w:pPr>
          </w:p>
        </w:tc>
        <w:tc>
          <w:tcPr>
            <w:tcW w:w="2002" w:type="dxa"/>
            <w:vMerge w:val="continue"/>
            <w:tcBorders>
              <w:top w:val="nil"/>
            </w:tcBorders>
            <w:vAlign w:val="top"/>
          </w:tcPr>
          <w:p w14:paraId="634917CD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0E578196">
            <w:pPr>
              <w:pStyle w:val="7"/>
              <w:spacing w:before="56" w:line="227" w:lineRule="auto"/>
              <w:ind w:left="114"/>
            </w:pPr>
            <w:r>
              <w:rPr>
                <w:spacing w:val="13"/>
              </w:rPr>
              <w:t>退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货或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按</w:t>
            </w:r>
          </w:p>
          <w:p w14:paraId="735D4308">
            <w:pPr>
              <w:pStyle w:val="7"/>
              <w:spacing w:before="66" w:line="228" w:lineRule="auto"/>
              <w:ind w:left="113"/>
            </w:pPr>
            <w:r>
              <w:rPr>
                <w:spacing w:val="7"/>
              </w:rPr>
              <w:t>残极处理</w:t>
            </w:r>
          </w:p>
        </w:tc>
        <w:tc>
          <w:tcPr>
            <w:tcW w:w="1979" w:type="dxa"/>
            <w:vAlign w:val="top"/>
          </w:tcPr>
          <w:p w14:paraId="758B4A9F">
            <w:pPr>
              <w:pStyle w:val="7"/>
              <w:spacing w:before="55" w:line="260" w:lineRule="auto"/>
              <w:ind w:left="132" w:right="106" w:hanging="17"/>
            </w:pPr>
            <w:r>
              <w:rPr>
                <w:spacing w:val="5"/>
              </w:rPr>
              <w:t>长度＞200</w:t>
            </w:r>
            <w:r>
              <w:t>mm</w:t>
            </w:r>
            <w:r>
              <w:rPr>
                <w:spacing w:val="5"/>
              </w:rPr>
              <w:t>，宽度</w:t>
            </w:r>
            <w:r>
              <w:rPr>
                <w:spacing w:val="6"/>
              </w:rPr>
              <w:t xml:space="preserve"> </w:t>
            </w:r>
            <w:r>
              <w:rPr>
                <w:spacing w:val="24"/>
              </w:rPr>
              <w:t>&gt;1mm</w:t>
            </w:r>
          </w:p>
        </w:tc>
        <w:tc>
          <w:tcPr>
            <w:tcW w:w="1703" w:type="dxa"/>
            <w:vAlign w:val="top"/>
          </w:tcPr>
          <w:p w14:paraId="717A54BA">
            <w:pPr>
              <w:pStyle w:val="7"/>
              <w:spacing w:before="55" w:line="260" w:lineRule="auto"/>
              <w:ind w:left="116" w:right="121"/>
            </w:pPr>
            <w:r>
              <w:rPr>
                <w:spacing w:val="8"/>
              </w:rPr>
              <w:t>退货或残极按单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价的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38%计算</w:t>
            </w:r>
          </w:p>
        </w:tc>
      </w:tr>
      <w:tr w14:paraId="745D4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 w14:paraId="453D7E13">
            <w:pPr>
              <w:spacing w:line="308" w:lineRule="auto"/>
              <w:rPr>
                <w:rFonts w:ascii="Arial"/>
                <w:sz w:val="21"/>
              </w:rPr>
            </w:pPr>
          </w:p>
          <w:p w14:paraId="2734CDC2">
            <w:pPr>
              <w:spacing w:line="308" w:lineRule="auto"/>
              <w:rPr>
                <w:rFonts w:ascii="Arial"/>
                <w:sz w:val="21"/>
              </w:rPr>
            </w:pPr>
          </w:p>
          <w:p w14:paraId="6FCB4799">
            <w:pPr>
              <w:pStyle w:val="7"/>
              <w:spacing w:before="65" w:line="270" w:lineRule="exact"/>
              <w:ind w:left="293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39AB2623">
            <w:pPr>
              <w:spacing w:line="460" w:lineRule="auto"/>
              <w:rPr>
                <w:rFonts w:ascii="Arial"/>
                <w:sz w:val="21"/>
              </w:rPr>
            </w:pPr>
          </w:p>
          <w:p w14:paraId="6135FD3E">
            <w:pPr>
              <w:pStyle w:val="7"/>
              <w:spacing w:before="65" w:line="290" w:lineRule="auto"/>
              <w:ind w:left="115" w:right="107" w:firstLine="12"/>
            </w:pPr>
            <w:r>
              <w:rPr>
                <w:spacing w:val="5"/>
              </w:rPr>
              <w:t>阳极表面鼓包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或缺损</w:t>
            </w:r>
          </w:p>
        </w:tc>
        <w:tc>
          <w:tcPr>
            <w:tcW w:w="2002" w:type="dxa"/>
            <w:vMerge w:val="restart"/>
            <w:tcBorders>
              <w:bottom w:val="nil"/>
            </w:tcBorders>
            <w:vAlign w:val="top"/>
          </w:tcPr>
          <w:p w14:paraId="03C303E6">
            <w:pPr>
              <w:pStyle w:val="7"/>
              <w:spacing w:before="217" w:line="228" w:lineRule="auto"/>
              <w:ind w:left="114"/>
            </w:pPr>
            <w:r>
              <w:rPr>
                <w:spacing w:val="8"/>
              </w:rPr>
              <w:t>周长：不大于</w:t>
            </w:r>
          </w:p>
          <w:p w14:paraId="7B7944B9">
            <w:pPr>
              <w:pStyle w:val="7"/>
              <w:spacing w:before="64" w:line="228" w:lineRule="auto"/>
              <w:ind w:right="11"/>
              <w:jc w:val="right"/>
            </w:pPr>
            <w:r>
              <w:rPr>
                <w:spacing w:val="-3"/>
              </w:rPr>
              <w:t>300mm，高度或深度：</w:t>
            </w:r>
          </w:p>
          <w:p w14:paraId="00FAF230">
            <w:pPr>
              <w:pStyle w:val="7"/>
              <w:spacing w:before="65" w:line="290" w:lineRule="auto"/>
              <w:ind w:left="117" w:right="54"/>
            </w:pPr>
            <w:r>
              <w:rPr>
                <w:spacing w:val="-4"/>
              </w:rPr>
              <w:t>不大于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20mm，数量：</w:t>
            </w:r>
            <w:r>
              <w:t xml:space="preserve"> </w:t>
            </w:r>
            <w:r>
              <w:rPr>
                <w:spacing w:val="2"/>
              </w:rPr>
              <w:t>不多于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处</w:t>
            </w:r>
          </w:p>
        </w:tc>
        <w:tc>
          <w:tcPr>
            <w:tcW w:w="1199" w:type="dxa"/>
            <w:vAlign w:val="top"/>
          </w:tcPr>
          <w:p w14:paraId="59AFD80D">
            <w:pPr>
              <w:spacing w:line="301" w:lineRule="auto"/>
              <w:rPr>
                <w:rFonts w:ascii="Arial"/>
                <w:sz w:val="21"/>
              </w:rPr>
            </w:pPr>
          </w:p>
          <w:p w14:paraId="3D66B596">
            <w:pPr>
              <w:pStyle w:val="7"/>
              <w:spacing w:before="65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79" w:type="dxa"/>
            <w:vAlign w:val="top"/>
          </w:tcPr>
          <w:p w14:paraId="4E514CEE">
            <w:pPr>
              <w:pStyle w:val="7"/>
              <w:spacing w:before="55" w:line="231" w:lineRule="auto"/>
              <w:ind w:left="115"/>
            </w:pPr>
            <w:r>
              <w:rPr>
                <w:spacing w:val="4"/>
              </w:rPr>
              <w:t>周长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100</w:t>
            </w:r>
            <w:r>
              <w:t>mm</w:t>
            </w:r>
            <w:r>
              <w:rPr>
                <w:spacing w:val="4"/>
              </w:rPr>
              <w:t>＜x≤</w:t>
            </w:r>
          </w:p>
          <w:p w14:paraId="4CCEE865">
            <w:pPr>
              <w:pStyle w:val="7"/>
              <w:spacing w:before="63" w:line="259" w:lineRule="auto"/>
              <w:ind w:left="128" w:right="103" w:hanging="10"/>
            </w:pPr>
            <w:r>
              <w:rPr>
                <w:spacing w:val="5"/>
              </w:rPr>
              <w:t>300</w:t>
            </w:r>
            <w:r>
              <w:t>mm</w:t>
            </w:r>
            <w:r>
              <w:rPr>
                <w:spacing w:val="5"/>
              </w:rPr>
              <w:t xml:space="preserve">，高度或深度 </w:t>
            </w:r>
            <w:r>
              <w:rPr>
                <w:spacing w:val="-3"/>
              </w:rPr>
              <w:t>≤20mm，数量≤2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处</w:t>
            </w:r>
          </w:p>
        </w:tc>
        <w:tc>
          <w:tcPr>
            <w:tcW w:w="1703" w:type="dxa"/>
            <w:vAlign w:val="top"/>
          </w:tcPr>
          <w:p w14:paraId="3850BE8D">
            <w:pPr>
              <w:spacing w:line="301" w:lineRule="auto"/>
              <w:rPr>
                <w:rFonts w:ascii="Arial"/>
                <w:sz w:val="21"/>
              </w:rPr>
            </w:pPr>
          </w:p>
          <w:p w14:paraId="16EB7AE0">
            <w:pPr>
              <w:pStyle w:val="7"/>
              <w:spacing w:before="65" w:line="228" w:lineRule="auto"/>
              <w:ind w:left="334"/>
            </w:pPr>
            <w:r>
              <w:rPr>
                <w:spacing w:val="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50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元/吨</w:t>
            </w:r>
          </w:p>
        </w:tc>
      </w:tr>
      <w:tr w14:paraId="7A9E6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 w14:paraId="606B0FA2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6D39C71F">
            <w:pPr>
              <w:rPr>
                <w:rFonts w:ascii="Arial"/>
                <w:sz w:val="21"/>
              </w:rPr>
            </w:pPr>
          </w:p>
        </w:tc>
        <w:tc>
          <w:tcPr>
            <w:tcW w:w="2002" w:type="dxa"/>
            <w:vMerge w:val="continue"/>
            <w:tcBorders>
              <w:top w:val="nil"/>
            </w:tcBorders>
            <w:vAlign w:val="top"/>
          </w:tcPr>
          <w:p w14:paraId="7FE649E9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08811F3">
            <w:pPr>
              <w:pStyle w:val="7"/>
              <w:spacing w:before="56" w:line="227" w:lineRule="auto"/>
              <w:ind w:left="114"/>
            </w:pPr>
            <w:r>
              <w:rPr>
                <w:spacing w:val="13"/>
              </w:rPr>
              <w:t>退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货或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按</w:t>
            </w:r>
          </w:p>
          <w:p w14:paraId="786BA604">
            <w:pPr>
              <w:pStyle w:val="7"/>
              <w:spacing w:before="66" w:line="228" w:lineRule="auto"/>
              <w:ind w:left="113"/>
            </w:pPr>
            <w:r>
              <w:rPr>
                <w:spacing w:val="7"/>
              </w:rPr>
              <w:t>残极处理</w:t>
            </w:r>
          </w:p>
        </w:tc>
        <w:tc>
          <w:tcPr>
            <w:tcW w:w="1979" w:type="dxa"/>
            <w:vAlign w:val="top"/>
          </w:tcPr>
          <w:p w14:paraId="7C68C562">
            <w:pPr>
              <w:pStyle w:val="7"/>
              <w:spacing w:before="55" w:line="260" w:lineRule="auto"/>
              <w:ind w:left="116" w:right="106" w:hanging="1"/>
            </w:pPr>
            <w:r>
              <w:rPr>
                <w:spacing w:val="5"/>
              </w:rPr>
              <w:t>周长＞300</w:t>
            </w:r>
            <w:r>
              <w:t>mm</w:t>
            </w:r>
            <w:r>
              <w:rPr>
                <w:spacing w:val="5"/>
              </w:rPr>
              <w:t>，高度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或深度＞20</w:t>
            </w:r>
            <w:r>
              <w:t>mm</w:t>
            </w:r>
          </w:p>
        </w:tc>
        <w:tc>
          <w:tcPr>
            <w:tcW w:w="1703" w:type="dxa"/>
            <w:vAlign w:val="top"/>
          </w:tcPr>
          <w:p w14:paraId="607D9F89">
            <w:pPr>
              <w:pStyle w:val="7"/>
              <w:spacing w:before="55" w:line="260" w:lineRule="auto"/>
              <w:ind w:left="116" w:right="121"/>
            </w:pPr>
            <w:r>
              <w:rPr>
                <w:spacing w:val="8"/>
              </w:rPr>
              <w:t>退货或残极按单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价的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38%计算</w:t>
            </w:r>
          </w:p>
        </w:tc>
      </w:tr>
      <w:tr w14:paraId="032D0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 w14:paraId="48B17C25">
            <w:pPr>
              <w:spacing w:line="461" w:lineRule="auto"/>
              <w:rPr>
                <w:rFonts w:ascii="Arial"/>
                <w:sz w:val="21"/>
              </w:rPr>
            </w:pPr>
          </w:p>
          <w:p w14:paraId="78E3A87E">
            <w:pPr>
              <w:pStyle w:val="7"/>
              <w:spacing w:before="65" w:line="268" w:lineRule="exact"/>
              <w:ind w:left="293"/>
            </w:pPr>
            <w:r>
              <w:rPr>
                <w:spacing w:val="-7"/>
                <w:position w:val="1"/>
              </w:rPr>
              <w:t>13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06EBCA6E">
            <w:pPr>
              <w:spacing w:line="307" w:lineRule="auto"/>
              <w:rPr>
                <w:rFonts w:ascii="Arial"/>
                <w:sz w:val="21"/>
              </w:rPr>
            </w:pPr>
          </w:p>
          <w:p w14:paraId="1363F118">
            <w:pPr>
              <w:pStyle w:val="7"/>
              <w:spacing w:before="65" w:line="289" w:lineRule="auto"/>
              <w:ind w:left="112" w:right="107" w:firstLine="15"/>
            </w:pPr>
            <w:r>
              <w:rPr>
                <w:spacing w:val="5"/>
              </w:rPr>
              <w:t>阳极表面出现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修补</w:t>
            </w:r>
          </w:p>
        </w:tc>
        <w:tc>
          <w:tcPr>
            <w:tcW w:w="2002" w:type="dxa"/>
            <w:vMerge w:val="restart"/>
            <w:tcBorders>
              <w:bottom w:val="nil"/>
            </w:tcBorders>
            <w:vAlign w:val="top"/>
          </w:tcPr>
          <w:p w14:paraId="28A0898D">
            <w:pPr>
              <w:spacing w:line="307" w:lineRule="auto"/>
              <w:rPr>
                <w:rFonts w:ascii="Arial"/>
                <w:sz w:val="21"/>
              </w:rPr>
            </w:pPr>
          </w:p>
          <w:p w14:paraId="3666032E">
            <w:pPr>
              <w:pStyle w:val="7"/>
              <w:spacing w:before="65" w:line="289" w:lineRule="auto"/>
              <w:ind w:left="113" w:right="213" w:firstLine="15"/>
            </w:pPr>
            <w:r>
              <w:rPr>
                <w:spacing w:val="6"/>
              </w:rPr>
              <w:t>阳极表面不能出现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修补</w:t>
            </w:r>
          </w:p>
        </w:tc>
        <w:tc>
          <w:tcPr>
            <w:tcW w:w="1199" w:type="dxa"/>
            <w:vAlign w:val="top"/>
          </w:tcPr>
          <w:p w14:paraId="62F4C260">
            <w:pPr>
              <w:pStyle w:val="7"/>
              <w:spacing w:before="212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79" w:type="dxa"/>
            <w:vAlign w:val="top"/>
          </w:tcPr>
          <w:p w14:paraId="64FAAEF1">
            <w:pPr>
              <w:pStyle w:val="7"/>
              <w:spacing w:before="55" w:line="260" w:lineRule="auto"/>
              <w:ind w:left="112" w:right="190" w:firstLine="17"/>
            </w:pPr>
            <w:r>
              <w:rPr>
                <w:spacing w:val="6"/>
              </w:rPr>
              <w:t>阳极出现修补情况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但可使用的</w:t>
            </w:r>
          </w:p>
        </w:tc>
        <w:tc>
          <w:tcPr>
            <w:tcW w:w="1703" w:type="dxa"/>
            <w:vAlign w:val="top"/>
          </w:tcPr>
          <w:p w14:paraId="30045799">
            <w:pPr>
              <w:pStyle w:val="7"/>
              <w:spacing w:before="212" w:line="228" w:lineRule="auto"/>
              <w:ind w:left="334"/>
            </w:pPr>
            <w:r>
              <w:rPr>
                <w:spacing w:val="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50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元/吨</w:t>
            </w:r>
          </w:p>
        </w:tc>
      </w:tr>
      <w:tr w14:paraId="624B2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 w14:paraId="37E45F8F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7244A796">
            <w:pPr>
              <w:rPr>
                <w:rFonts w:ascii="Arial"/>
                <w:sz w:val="21"/>
              </w:rPr>
            </w:pPr>
          </w:p>
        </w:tc>
        <w:tc>
          <w:tcPr>
            <w:tcW w:w="2002" w:type="dxa"/>
            <w:vMerge w:val="continue"/>
            <w:tcBorders>
              <w:top w:val="nil"/>
            </w:tcBorders>
            <w:vAlign w:val="top"/>
          </w:tcPr>
          <w:p w14:paraId="40D15DD8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B6F637E">
            <w:pPr>
              <w:pStyle w:val="7"/>
              <w:spacing w:before="55" w:line="227" w:lineRule="auto"/>
              <w:ind w:left="114"/>
            </w:pPr>
            <w:r>
              <w:rPr>
                <w:spacing w:val="13"/>
              </w:rPr>
              <w:t>退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货或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按</w:t>
            </w:r>
          </w:p>
          <w:p w14:paraId="449CA8D3">
            <w:pPr>
              <w:pStyle w:val="7"/>
              <w:spacing w:before="66" w:line="228" w:lineRule="auto"/>
              <w:ind w:left="113"/>
            </w:pPr>
            <w:r>
              <w:rPr>
                <w:spacing w:val="7"/>
              </w:rPr>
              <w:t>残极处理</w:t>
            </w:r>
          </w:p>
        </w:tc>
        <w:tc>
          <w:tcPr>
            <w:tcW w:w="1979" w:type="dxa"/>
            <w:vAlign w:val="top"/>
          </w:tcPr>
          <w:p w14:paraId="7FCF5C38">
            <w:pPr>
              <w:pStyle w:val="7"/>
              <w:spacing w:before="55" w:line="260" w:lineRule="auto"/>
              <w:ind w:left="117" w:right="190" w:firstLine="12"/>
            </w:pPr>
            <w:r>
              <w:rPr>
                <w:spacing w:val="6"/>
              </w:rPr>
              <w:t>阳极出现修补情况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不能使用的</w:t>
            </w:r>
          </w:p>
        </w:tc>
        <w:tc>
          <w:tcPr>
            <w:tcW w:w="1703" w:type="dxa"/>
            <w:vAlign w:val="top"/>
          </w:tcPr>
          <w:p w14:paraId="079D3F33">
            <w:pPr>
              <w:pStyle w:val="7"/>
              <w:spacing w:before="55" w:line="260" w:lineRule="auto"/>
              <w:ind w:left="116" w:right="121"/>
            </w:pPr>
            <w:r>
              <w:rPr>
                <w:spacing w:val="8"/>
              </w:rPr>
              <w:t>退货或残极按单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价的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38%计算</w:t>
            </w:r>
          </w:p>
        </w:tc>
      </w:tr>
      <w:tr w14:paraId="2AF0B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3" w:type="dxa"/>
            <w:vAlign w:val="top"/>
          </w:tcPr>
          <w:p w14:paraId="1ED68349">
            <w:pPr>
              <w:pStyle w:val="7"/>
              <w:spacing w:before="211" w:line="270" w:lineRule="exact"/>
              <w:ind w:left="293"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1475" w:type="dxa"/>
            <w:vAlign w:val="top"/>
          </w:tcPr>
          <w:p w14:paraId="54A4610F">
            <w:pPr>
              <w:pStyle w:val="7"/>
              <w:spacing w:before="55" w:line="228" w:lineRule="auto"/>
              <w:ind w:left="113"/>
            </w:pPr>
            <w:r>
              <w:rPr>
                <w:spacing w:val="7"/>
              </w:rPr>
              <w:t>开槽问题</w:t>
            </w:r>
          </w:p>
          <w:p w14:paraId="1BF7AF3C">
            <w:pPr>
              <w:pStyle w:val="7"/>
              <w:spacing w:before="65" w:line="228" w:lineRule="auto"/>
              <w:ind w:left="122"/>
            </w:pPr>
            <w:r>
              <w:rPr>
                <w:spacing w:val="2"/>
              </w:rPr>
              <w:t>（如有）</w:t>
            </w:r>
          </w:p>
        </w:tc>
        <w:tc>
          <w:tcPr>
            <w:tcW w:w="2002" w:type="dxa"/>
            <w:vAlign w:val="top"/>
          </w:tcPr>
          <w:p w14:paraId="44046029">
            <w:pPr>
              <w:pStyle w:val="7"/>
              <w:spacing w:before="211" w:line="228" w:lineRule="auto"/>
              <w:ind w:left="377"/>
            </w:pPr>
            <w:r>
              <w:rPr>
                <w:spacing w:val="7"/>
              </w:rPr>
              <w:t>符合图纸要求</w:t>
            </w:r>
          </w:p>
        </w:tc>
        <w:tc>
          <w:tcPr>
            <w:tcW w:w="1199" w:type="dxa"/>
            <w:vAlign w:val="top"/>
          </w:tcPr>
          <w:p w14:paraId="2B1EC500">
            <w:pPr>
              <w:pStyle w:val="7"/>
              <w:spacing w:before="211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79" w:type="dxa"/>
            <w:vAlign w:val="top"/>
          </w:tcPr>
          <w:p w14:paraId="2813080E">
            <w:pPr>
              <w:pStyle w:val="7"/>
              <w:spacing w:before="211" w:line="228" w:lineRule="auto"/>
              <w:ind w:left="117"/>
            </w:pPr>
            <w:r>
              <w:rPr>
                <w:spacing w:val="8"/>
              </w:rPr>
              <w:t>不按图纸设计要求</w:t>
            </w:r>
          </w:p>
        </w:tc>
        <w:tc>
          <w:tcPr>
            <w:tcW w:w="1703" w:type="dxa"/>
            <w:vAlign w:val="top"/>
          </w:tcPr>
          <w:p w14:paraId="274C1B18">
            <w:pPr>
              <w:pStyle w:val="7"/>
              <w:spacing w:before="211" w:line="228" w:lineRule="auto"/>
              <w:ind w:left="334"/>
            </w:pPr>
            <w:r>
              <w:rPr>
                <w:spacing w:val="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50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元/吨</w:t>
            </w:r>
          </w:p>
        </w:tc>
      </w:tr>
      <w:tr w14:paraId="1BADE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53" w:type="dxa"/>
            <w:vAlign w:val="top"/>
          </w:tcPr>
          <w:p w14:paraId="02D363DF">
            <w:pPr>
              <w:pStyle w:val="7"/>
              <w:spacing w:before="213" w:line="268" w:lineRule="exact"/>
              <w:ind w:left="293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1475" w:type="dxa"/>
            <w:vAlign w:val="top"/>
          </w:tcPr>
          <w:p w14:paraId="3D2DB2DB">
            <w:pPr>
              <w:pStyle w:val="7"/>
              <w:spacing w:before="57" w:line="260" w:lineRule="auto"/>
              <w:ind w:left="115" w:right="107" w:firstLine="12"/>
            </w:pPr>
            <w:r>
              <w:rPr>
                <w:spacing w:val="5"/>
              </w:rPr>
              <w:t>阳极外观倒角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或其它尺寸</w:t>
            </w:r>
          </w:p>
        </w:tc>
        <w:tc>
          <w:tcPr>
            <w:tcW w:w="2002" w:type="dxa"/>
            <w:vAlign w:val="top"/>
          </w:tcPr>
          <w:p w14:paraId="28230A92">
            <w:pPr>
              <w:pStyle w:val="7"/>
              <w:spacing w:before="213" w:line="228" w:lineRule="auto"/>
              <w:ind w:left="377"/>
            </w:pPr>
            <w:r>
              <w:rPr>
                <w:spacing w:val="7"/>
              </w:rPr>
              <w:t>符合图纸要求</w:t>
            </w:r>
          </w:p>
        </w:tc>
        <w:tc>
          <w:tcPr>
            <w:tcW w:w="1199" w:type="dxa"/>
            <w:vAlign w:val="top"/>
          </w:tcPr>
          <w:p w14:paraId="0B7EBC5E">
            <w:pPr>
              <w:pStyle w:val="7"/>
              <w:spacing w:before="213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79" w:type="dxa"/>
            <w:vAlign w:val="top"/>
          </w:tcPr>
          <w:p w14:paraId="6E96D3D0">
            <w:pPr>
              <w:pStyle w:val="7"/>
              <w:spacing w:before="57" w:line="260" w:lineRule="auto"/>
              <w:ind w:left="132" w:right="398" w:hanging="19"/>
            </w:pPr>
            <w:r>
              <w:rPr>
                <w:spacing w:val="8"/>
              </w:rPr>
              <w:t>超出图纸要求范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围，但可使用</w:t>
            </w:r>
          </w:p>
        </w:tc>
        <w:tc>
          <w:tcPr>
            <w:tcW w:w="1703" w:type="dxa"/>
            <w:vAlign w:val="top"/>
          </w:tcPr>
          <w:p w14:paraId="325D9D83">
            <w:pPr>
              <w:pStyle w:val="7"/>
              <w:spacing w:before="213" w:line="228" w:lineRule="auto"/>
              <w:ind w:left="334"/>
            </w:pPr>
            <w:r>
              <w:rPr>
                <w:spacing w:val="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50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元/吨</w:t>
            </w:r>
          </w:p>
        </w:tc>
      </w:tr>
    </w:tbl>
    <w:p w14:paraId="5EA3BB60">
      <w:pPr>
        <w:rPr>
          <w:rFonts w:ascii="Arial"/>
          <w:sz w:val="21"/>
        </w:rPr>
      </w:pPr>
    </w:p>
    <w:p w14:paraId="785CC1F9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6" w:h="16839"/>
          <w:pgMar w:top="1302" w:right="1367" w:bottom="919" w:left="1422" w:header="872" w:footer="554" w:gutter="0"/>
          <w:cols w:space="720" w:num="1"/>
        </w:sectPr>
      </w:pPr>
    </w:p>
    <w:p w14:paraId="7FEB05EB">
      <w:pPr>
        <w:spacing w:before="38"/>
      </w:pPr>
    </w:p>
    <w:p w14:paraId="24E4E00D">
      <w:pPr>
        <w:spacing w:before="38"/>
      </w:pPr>
    </w:p>
    <w:p w14:paraId="2F84021F">
      <w:pPr>
        <w:spacing w:before="38"/>
      </w:pPr>
    </w:p>
    <w:tbl>
      <w:tblPr>
        <w:tblStyle w:val="6"/>
        <w:tblW w:w="9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486"/>
        <w:gridCol w:w="2017"/>
        <w:gridCol w:w="1208"/>
        <w:gridCol w:w="1993"/>
        <w:gridCol w:w="1718"/>
      </w:tblGrid>
      <w:tr w14:paraId="35050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180" w:type="dxa"/>
            <w:gridSpan w:val="6"/>
            <w:vAlign w:val="top"/>
          </w:tcPr>
          <w:p w14:paraId="7F11B3C3">
            <w:pPr>
              <w:pStyle w:val="7"/>
              <w:spacing w:before="55" w:line="228" w:lineRule="auto"/>
              <w:ind w:left="3298"/>
            </w:pPr>
            <w:r>
              <w:rPr>
                <w:b/>
                <w:bCs/>
                <w:spacing w:val="7"/>
              </w:rPr>
              <w:t>预焙阳极外观质量扣款细则</w:t>
            </w:r>
          </w:p>
        </w:tc>
      </w:tr>
      <w:tr w14:paraId="6B2BB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8" w:type="dxa"/>
            <w:vAlign w:val="top"/>
          </w:tcPr>
          <w:p w14:paraId="5535FA31">
            <w:pPr>
              <w:pStyle w:val="7"/>
              <w:spacing w:before="50" w:line="229" w:lineRule="auto"/>
              <w:ind w:left="116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486" w:type="dxa"/>
            <w:vAlign w:val="top"/>
          </w:tcPr>
          <w:p w14:paraId="5A92121B">
            <w:pPr>
              <w:pStyle w:val="7"/>
              <w:spacing w:before="51" w:line="228" w:lineRule="auto"/>
              <w:ind w:left="531"/>
            </w:pPr>
            <w:r>
              <w:rPr>
                <w:b/>
                <w:bCs/>
                <w:spacing w:val="3"/>
              </w:rPr>
              <w:t>子项</w:t>
            </w:r>
          </w:p>
        </w:tc>
        <w:tc>
          <w:tcPr>
            <w:tcW w:w="2017" w:type="dxa"/>
            <w:vAlign w:val="top"/>
          </w:tcPr>
          <w:p w14:paraId="121E2FBF">
            <w:pPr>
              <w:pStyle w:val="7"/>
              <w:spacing w:before="50" w:line="229" w:lineRule="auto"/>
              <w:ind w:left="796"/>
            </w:pP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1208" w:type="dxa"/>
            <w:vAlign w:val="top"/>
          </w:tcPr>
          <w:p w14:paraId="2039F622">
            <w:pPr>
              <w:pStyle w:val="7"/>
              <w:spacing w:before="50" w:line="228" w:lineRule="auto"/>
              <w:ind w:left="187"/>
            </w:pPr>
            <w:r>
              <w:rPr>
                <w:b/>
                <w:bCs/>
                <w:spacing w:val="5"/>
              </w:rPr>
              <w:t>处理类别</w:t>
            </w:r>
          </w:p>
        </w:tc>
        <w:tc>
          <w:tcPr>
            <w:tcW w:w="3711" w:type="dxa"/>
            <w:gridSpan w:val="2"/>
            <w:vAlign w:val="top"/>
          </w:tcPr>
          <w:p w14:paraId="66096154">
            <w:pPr>
              <w:pStyle w:val="7"/>
              <w:spacing w:before="51" w:line="228" w:lineRule="auto"/>
              <w:ind w:left="296"/>
            </w:pPr>
            <w:r>
              <w:rPr>
                <w:b/>
                <w:bCs/>
                <w:spacing w:val="5"/>
              </w:rPr>
              <w:t>处理措施（x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5"/>
              </w:rPr>
              <w:t>为对应的控制子项）</w:t>
            </w:r>
          </w:p>
        </w:tc>
      </w:tr>
      <w:tr w14:paraId="1E111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58" w:type="dxa"/>
            <w:vAlign w:val="top"/>
          </w:tcPr>
          <w:p w14:paraId="1CACCA40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75029EA5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745D6344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534DAFF6">
            <w:pPr>
              <w:pStyle w:val="7"/>
              <w:spacing w:before="50" w:line="227" w:lineRule="auto"/>
              <w:ind w:left="114"/>
            </w:pPr>
            <w:r>
              <w:rPr>
                <w:spacing w:val="13"/>
              </w:rPr>
              <w:t>退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货或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按</w:t>
            </w:r>
          </w:p>
          <w:p w14:paraId="65125BCC">
            <w:pPr>
              <w:pStyle w:val="7"/>
              <w:spacing w:before="66" w:line="228" w:lineRule="auto"/>
              <w:ind w:left="113"/>
            </w:pPr>
            <w:r>
              <w:rPr>
                <w:spacing w:val="7"/>
              </w:rPr>
              <w:t>残极处理</w:t>
            </w:r>
          </w:p>
        </w:tc>
        <w:tc>
          <w:tcPr>
            <w:tcW w:w="1993" w:type="dxa"/>
            <w:vAlign w:val="top"/>
          </w:tcPr>
          <w:p w14:paraId="1A8CF685">
            <w:pPr>
              <w:pStyle w:val="7"/>
              <w:spacing w:before="50" w:line="262" w:lineRule="auto"/>
              <w:ind w:left="132" w:right="398" w:hanging="19"/>
            </w:pPr>
            <w:r>
              <w:rPr>
                <w:spacing w:val="8"/>
              </w:rPr>
              <w:t>超出图纸要求范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围，不可使用</w:t>
            </w:r>
          </w:p>
        </w:tc>
        <w:tc>
          <w:tcPr>
            <w:tcW w:w="1718" w:type="dxa"/>
            <w:vAlign w:val="top"/>
          </w:tcPr>
          <w:p w14:paraId="380A2D4B">
            <w:pPr>
              <w:pStyle w:val="7"/>
              <w:spacing w:before="50" w:line="262" w:lineRule="auto"/>
              <w:ind w:left="116" w:right="121"/>
            </w:pPr>
            <w:r>
              <w:rPr>
                <w:spacing w:val="8"/>
              </w:rPr>
              <w:t>退货或残极按单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价的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38%计算</w:t>
            </w:r>
          </w:p>
        </w:tc>
      </w:tr>
      <w:tr w14:paraId="44110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8" w:type="dxa"/>
            <w:vMerge w:val="restart"/>
            <w:tcBorders>
              <w:bottom w:val="nil"/>
            </w:tcBorders>
            <w:vAlign w:val="top"/>
          </w:tcPr>
          <w:p w14:paraId="622CA61E">
            <w:pPr>
              <w:spacing w:line="458" w:lineRule="auto"/>
              <w:rPr>
                <w:rFonts w:ascii="Arial"/>
                <w:sz w:val="21"/>
              </w:rPr>
            </w:pPr>
          </w:p>
          <w:p w14:paraId="3E24DB95">
            <w:pPr>
              <w:pStyle w:val="7"/>
              <w:spacing w:before="65" w:line="268" w:lineRule="exact"/>
              <w:ind w:left="293"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top"/>
          </w:tcPr>
          <w:p w14:paraId="1A6A589F">
            <w:pPr>
              <w:pStyle w:val="7"/>
              <w:spacing w:before="213" w:line="228" w:lineRule="auto"/>
              <w:ind w:left="116"/>
            </w:pPr>
            <w:r>
              <w:rPr>
                <w:spacing w:val="7"/>
              </w:rPr>
              <w:t>炭碗间距符合</w:t>
            </w:r>
          </w:p>
          <w:p w14:paraId="754E6761">
            <w:pPr>
              <w:pStyle w:val="7"/>
              <w:spacing w:before="65" w:line="290" w:lineRule="auto"/>
              <w:ind w:left="113" w:right="107" w:firstLine="14"/>
            </w:pPr>
            <w:r>
              <w:rPr>
                <w:spacing w:val="5"/>
              </w:rPr>
              <w:t>阳极炭块尺寸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要求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 w14:paraId="1B64176F">
            <w:pPr>
              <w:spacing w:line="458" w:lineRule="auto"/>
              <w:rPr>
                <w:rFonts w:ascii="Arial"/>
                <w:sz w:val="21"/>
              </w:rPr>
            </w:pPr>
          </w:p>
          <w:p w14:paraId="69D60369">
            <w:pPr>
              <w:pStyle w:val="7"/>
              <w:spacing w:before="65" w:line="228" w:lineRule="auto"/>
              <w:ind w:left="377"/>
            </w:pPr>
            <w:r>
              <w:rPr>
                <w:spacing w:val="7"/>
              </w:rPr>
              <w:t>符合图纸要求</w:t>
            </w:r>
          </w:p>
        </w:tc>
        <w:tc>
          <w:tcPr>
            <w:tcW w:w="1208" w:type="dxa"/>
            <w:vAlign w:val="top"/>
          </w:tcPr>
          <w:p w14:paraId="47533254">
            <w:pPr>
              <w:pStyle w:val="7"/>
              <w:spacing w:before="209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93" w:type="dxa"/>
            <w:vAlign w:val="top"/>
          </w:tcPr>
          <w:p w14:paraId="2427A6EA">
            <w:pPr>
              <w:pStyle w:val="7"/>
              <w:spacing w:before="53" w:line="261" w:lineRule="auto"/>
              <w:ind w:left="132" w:right="398" w:hanging="19"/>
            </w:pPr>
            <w:r>
              <w:rPr>
                <w:spacing w:val="8"/>
              </w:rPr>
              <w:t>超出图纸要求范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围，但可使用</w:t>
            </w:r>
          </w:p>
        </w:tc>
        <w:tc>
          <w:tcPr>
            <w:tcW w:w="1718" w:type="dxa"/>
            <w:vAlign w:val="top"/>
          </w:tcPr>
          <w:p w14:paraId="4E8FDC76">
            <w:pPr>
              <w:pStyle w:val="7"/>
              <w:spacing w:before="209" w:line="228" w:lineRule="auto"/>
              <w:ind w:left="334"/>
            </w:pPr>
            <w:r>
              <w:rPr>
                <w:spacing w:val="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50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元/吨</w:t>
            </w:r>
          </w:p>
        </w:tc>
      </w:tr>
      <w:tr w14:paraId="66255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58" w:type="dxa"/>
            <w:vMerge w:val="continue"/>
            <w:tcBorders>
              <w:top w:val="nil"/>
            </w:tcBorders>
            <w:vAlign w:val="top"/>
          </w:tcPr>
          <w:p w14:paraId="094C2377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  <w:vAlign w:val="top"/>
          </w:tcPr>
          <w:p w14:paraId="169020A6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 w14:paraId="549954D4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349C1237">
            <w:pPr>
              <w:pStyle w:val="7"/>
              <w:spacing w:before="52" w:line="227" w:lineRule="auto"/>
              <w:ind w:left="114"/>
            </w:pPr>
            <w:r>
              <w:rPr>
                <w:spacing w:val="13"/>
              </w:rPr>
              <w:t>退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货或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按</w:t>
            </w:r>
          </w:p>
          <w:p w14:paraId="53A04319">
            <w:pPr>
              <w:pStyle w:val="7"/>
              <w:spacing w:before="66" w:line="228" w:lineRule="auto"/>
              <w:ind w:left="113"/>
            </w:pPr>
            <w:r>
              <w:rPr>
                <w:spacing w:val="7"/>
              </w:rPr>
              <w:t>残极处理</w:t>
            </w:r>
          </w:p>
        </w:tc>
        <w:tc>
          <w:tcPr>
            <w:tcW w:w="1993" w:type="dxa"/>
            <w:vAlign w:val="top"/>
          </w:tcPr>
          <w:p w14:paraId="25F77680">
            <w:pPr>
              <w:pStyle w:val="7"/>
              <w:spacing w:before="52" w:line="261" w:lineRule="auto"/>
              <w:ind w:left="132" w:right="398" w:hanging="19"/>
            </w:pPr>
            <w:r>
              <w:rPr>
                <w:spacing w:val="8"/>
              </w:rPr>
              <w:t>超出图纸要求范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围，不可使用</w:t>
            </w:r>
          </w:p>
        </w:tc>
        <w:tc>
          <w:tcPr>
            <w:tcW w:w="1718" w:type="dxa"/>
            <w:vAlign w:val="top"/>
          </w:tcPr>
          <w:p w14:paraId="5CCAAFA8">
            <w:pPr>
              <w:pStyle w:val="7"/>
              <w:spacing w:before="52" w:line="261" w:lineRule="auto"/>
              <w:ind w:left="116" w:right="121"/>
            </w:pPr>
            <w:r>
              <w:rPr>
                <w:spacing w:val="8"/>
              </w:rPr>
              <w:t>退货或残极按单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价的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38%计算</w:t>
            </w:r>
          </w:p>
        </w:tc>
      </w:tr>
      <w:tr w14:paraId="2EFD7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8" w:type="dxa"/>
            <w:vMerge w:val="restart"/>
            <w:tcBorders>
              <w:bottom w:val="nil"/>
            </w:tcBorders>
            <w:vAlign w:val="top"/>
          </w:tcPr>
          <w:p w14:paraId="588F9344">
            <w:pPr>
              <w:spacing w:line="458" w:lineRule="auto"/>
              <w:rPr>
                <w:rFonts w:ascii="Arial"/>
                <w:sz w:val="21"/>
              </w:rPr>
            </w:pPr>
          </w:p>
          <w:p w14:paraId="32197EE4">
            <w:pPr>
              <w:pStyle w:val="7"/>
              <w:spacing w:before="65" w:line="269" w:lineRule="exact"/>
              <w:ind w:left="293"/>
            </w:pPr>
            <w:r>
              <w:rPr>
                <w:spacing w:val="-7"/>
                <w:position w:val="1"/>
              </w:rPr>
              <w:t>17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top"/>
          </w:tcPr>
          <w:p w14:paraId="5B5FD7A1">
            <w:pPr>
              <w:spacing w:line="304" w:lineRule="auto"/>
              <w:rPr>
                <w:rFonts w:ascii="Arial"/>
                <w:sz w:val="21"/>
              </w:rPr>
            </w:pPr>
          </w:p>
          <w:p w14:paraId="2E5CA68A">
            <w:pPr>
              <w:pStyle w:val="7"/>
              <w:spacing w:before="65" w:line="289" w:lineRule="auto"/>
              <w:ind w:left="111" w:right="107" w:firstLine="4"/>
            </w:pPr>
            <w:r>
              <w:rPr>
                <w:spacing w:val="7"/>
              </w:rPr>
              <w:t>炭块长度、宽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度、高度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 w14:paraId="1FFB4203">
            <w:pPr>
              <w:spacing w:line="458" w:lineRule="auto"/>
              <w:rPr>
                <w:rFonts w:ascii="Arial"/>
                <w:sz w:val="21"/>
              </w:rPr>
            </w:pPr>
          </w:p>
          <w:p w14:paraId="27E9928C">
            <w:pPr>
              <w:pStyle w:val="7"/>
              <w:spacing w:before="65" w:line="228" w:lineRule="auto"/>
              <w:ind w:left="377"/>
            </w:pPr>
            <w:r>
              <w:rPr>
                <w:spacing w:val="7"/>
              </w:rPr>
              <w:t>符合图纸要求</w:t>
            </w:r>
          </w:p>
        </w:tc>
        <w:tc>
          <w:tcPr>
            <w:tcW w:w="1208" w:type="dxa"/>
            <w:vAlign w:val="top"/>
          </w:tcPr>
          <w:p w14:paraId="72BE8FE4">
            <w:pPr>
              <w:pStyle w:val="7"/>
              <w:spacing w:before="210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93" w:type="dxa"/>
            <w:vAlign w:val="top"/>
          </w:tcPr>
          <w:p w14:paraId="58BD872E">
            <w:pPr>
              <w:pStyle w:val="7"/>
              <w:spacing w:before="53" w:line="261" w:lineRule="auto"/>
              <w:ind w:left="132" w:right="398" w:hanging="19"/>
            </w:pPr>
            <w:r>
              <w:rPr>
                <w:spacing w:val="8"/>
              </w:rPr>
              <w:t>超出图纸要求范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围，但可使用</w:t>
            </w:r>
          </w:p>
        </w:tc>
        <w:tc>
          <w:tcPr>
            <w:tcW w:w="1718" w:type="dxa"/>
            <w:vAlign w:val="top"/>
          </w:tcPr>
          <w:p w14:paraId="57469118">
            <w:pPr>
              <w:pStyle w:val="7"/>
              <w:spacing w:before="210" w:line="228" w:lineRule="auto"/>
              <w:ind w:left="334"/>
            </w:pPr>
            <w:r>
              <w:rPr>
                <w:spacing w:val="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50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元/吨</w:t>
            </w:r>
          </w:p>
        </w:tc>
      </w:tr>
      <w:tr w14:paraId="25FF3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58" w:type="dxa"/>
            <w:vMerge w:val="continue"/>
            <w:tcBorders>
              <w:top w:val="nil"/>
            </w:tcBorders>
            <w:vAlign w:val="top"/>
          </w:tcPr>
          <w:p w14:paraId="2043E613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  <w:vAlign w:val="top"/>
          </w:tcPr>
          <w:p w14:paraId="37209916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 w14:paraId="5425C6D7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5F0867E6">
            <w:pPr>
              <w:pStyle w:val="7"/>
              <w:spacing w:before="53" w:line="227" w:lineRule="auto"/>
              <w:ind w:left="114"/>
            </w:pPr>
            <w:r>
              <w:rPr>
                <w:spacing w:val="13"/>
              </w:rPr>
              <w:t>退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货或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按</w:t>
            </w:r>
          </w:p>
          <w:p w14:paraId="7E2CF5B9">
            <w:pPr>
              <w:pStyle w:val="7"/>
              <w:spacing w:before="66" w:line="228" w:lineRule="auto"/>
              <w:ind w:left="113"/>
            </w:pPr>
            <w:r>
              <w:rPr>
                <w:spacing w:val="7"/>
              </w:rPr>
              <w:t>残极处理</w:t>
            </w:r>
          </w:p>
        </w:tc>
        <w:tc>
          <w:tcPr>
            <w:tcW w:w="1993" w:type="dxa"/>
            <w:vAlign w:val="top"/>
          </w:tcPr>
          <w:p w14:paraId="0AE10303">
            <w:pPr>
              <w:pStyle w:val="7"/>
              <w:spacing w:before="52" w:line="261" w:lineRule="auto"/>
              <w:ind w:left="132" w:right="398" w:hanging="19"/>
            </w:pPr>
            <w:r>
              <w:rPr>
                <w:spacing w:val="8"/>
              </w:rPr>
              <w:t>超出图纸要求范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围，不可使用</w:t>
            </w:r>
          </w:p>
        </w:tc>
        <w:tc>
          <w:tcPr>
            <w:tcW w:w="1718" w:type="dxa"/>
            <w:vAlign w:val="top"/>
          </w:tcPr>
          <w:p w14:paraId="0DEE35A8">
            <w:pPr>
              <w:pStyle w:val="7"/>
              <w:spacing w:before="52" w:line="261" w:lineRule="auto"/>
              <w:ind w:left="116" w:right="121"/>
            </w:pPr>
            <w:r>
              <w:rPr>
                <w:spacing w:val="8"/>
              </w:rPr>
              <w:t>退货或残极按单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价的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38%计算</w:t>
            </w:r>
          </w:p>
        </w:tc>
      </w:tr>
      <w:tr w14:paraId="6C6DA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58" w:type="dxa"/>
            <w:vMerge w:val="restart"/>
            <w:tcBorders>
              <w:bottom w:val="nil"/>
            </w:tcBorders>
            <w:vAlign w:val="top"/>
          </w:tcPr>
          <w:p w14:paraId="02643694">
            <w:pPr>
              <w:spacing w:line="458" w:lineRule="auto"/>
              <w:rPr>
                <w:rFonts w:ascii="Arial"/>
                <w:sz w:val="21"/>
              </w:rPr>
            </w:pPr>
          </w:p>
          <w:p w14:paraId="31487EBB">
            <w:pPr>
              <w:pStyle w:val="7"/>
              <w:spacing w:before="65" w:line="269" w:lineRule="exact"/>
              <w:ind w:left="293"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top"/>
          </w:tcPr>
          <w:p w14:paraId="2F5327CB">
            <w:pPr>
              <w:spacing w:line="458" w:lineRule="auto"/>
              <w:rPr>
                <w:rFonts w:ascii="Arial"/>
                <w:sz w:val="21"/>
              </w:rPr>
            </w:pPr>
          </w:p>
          <w:p w14:paraId="2B5DD99C">
            <w:pPr>
              <w:pStyle w:val="7"/>
              <w:spacing w:before="65" w:line="228" w:lineRule="auto"/>
              <w:ind w:left="429"/>
            </w:pPr>
            <w:r>
              <w:rPr>
                <w:spacing w:val="6"/>
              </w:rPr>
              <w:t>螺旋槽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 w14:paraId="316144A0">
            <w:pPr>
              <w:spacing w:line="458" w:lineRule="auto"/>
              <w:rPr>
                <w:rFonts w:ascii="Arial"/>
                <w:sz w:val="21"/>
              </w:rPr>
            </w:pPr>
          </w:p>
          <w:p w14:paraId="167C3FF1">
            <w:pPr>
              <w:pStyle w:val="7"/>
              <w:spacing w:before="65" w:line="228" w:lineRule="auto"/>
              <w:ind w:left="377"/>
            </w:pPr>
            <w:r>
              <w:rPr>
                <w:spacing w:val="7"/>
              </w:rPr>
              <w:t>符合图纸要求</w:t>
            </w:r>
          </w:p>
        </w:tc>
        <w:tc>
          <w:tcPr>
            <w:tcW w:w="1208" w:type="dxa"/>
            <w:vAlign w:val="top"/>
          </w:tcPr>
          <w:p w14:paraId="12A3A999">
            <w:pPr>
              <w:pStyle w:val="7"/>
              <w:spacing w:before="210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93" w:type="dxa"/>
            <w:vAlign w:val="top"/>
          </w:tcPr>
          <w:p w14:paraId="07947F9A">
            <w:pPr>
              <w:pStyle w:val="7"/>
              <w:spacing w:before="53" w:line="261" w:lineRule="auto"/>
              <w:ind w:left="115" w:right="190" w:hanging="2"/>
            </w:pPr>
            <w:r>
              <w:rPr>
                <w:spacing w:val="8"/>
              </w:rPr>
              <w:t>超出图纸要求，但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可使用</w:t>
            </w:r>
          </w:p>
        </w:tc>
        <w:tc>
          <w:tcPr>
            <w:tcW w:w="1718" w:type="dxa"/>
            <w:vAlign w:val="top"/>
          </w:tcPr>
          <w:p w14:paraId="513F1237">
            <w:pPr>
              <w:pStyle w:val="7"/>
              <w:spacing w:before="210" w:line="228" w:lineRule="auto"/>
              <w:ind w:left="334"/>
            </w:pPr>
            <w:r>
              <w:rPr>
                <w:spacing w:val="1"/>
              </w:rPr>
              <w:t>扣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50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元/吨</w:t>
            </w:r>
          </w:p>
        </w:tc>
      </w:tr>
      <w:tr w14:paraId="661D2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58" w:type="dxa"/>
            <w:vMerge w:val="continue"/>
            <w:tcBorders>
              <w:top w:val="nil"/>
            </w:tcBorders>
            <w:vAlign w:val="top"/>
          </w:tcPr>
          <w:p w14:paraId="3C8ABFF7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  <w:vAlign w:val="top"/>
          </w:tcPr>
          <w:p w14:paraId="77376D50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 w14:paraId="5B15DFE9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0D403861">
            <w:pPr>
              <w:pStyle w:val="7"/>
              <w:spacing w:before="53" w:line="227" w:lineRule="auto"/>
              <w:ind w:left="114"/>
            </w:pPr>
            <w:r>
              <w:rPr>
                <w:spacing w:val="13"/>
              </w:rPr>
              <w:t>退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货或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按</w:t>
            </w:r>
          </w:p>
          <w:p w14:paraId="5422C311">
            <w:pPr>
              <w:pStyle w:val="7"/>
              <w:spacing w:before="66" w:line="228" w:lineRule="auto"/>
              <w:ind w:left="113"/>
            </w:pPr>
            <w:r>
              <w:rPr>
                <w:spacing w:val="7"/>
              </w:rPr>
              <w:t>残极处理</w:t>
            </w:r>
          </w:p>
        </w:tc>
        <w:tc>
          <w:tcPr>
            <w:tcW w:w="1993" w:type="dxa"/>
            <w:vAlign w:val="top"/>
          </w:tcPr>
          <w:p w14:paraId="4A9335F0">
            <w:pPr>
              <w:pStyle w:val="7"/>
              <w:spacing w:before="52" w:line="261" w:lineRule="auto"/>
              <w:ind w:left="132" w:right="398" w:hanging="19"/>
            </w:pPr>
            <w:r>
              <w:rPr>
                <w:spacing w:val="8"/>
              </w:rPr>
              <w:t>超出图纸要求范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围，不可使用</w:t>
            </w:r>
          </w:p>
        </w:tc>
        <w:tc>
          <w:tcPr>
            <w:tcW w:w="1718" w:type="dxa"/>
            <w:vAlign w:val="top"/>
          </w:tcPr>
          <w:p w14:paraId="294ED412">
            <w:pPr>
              <w:pStyle w:val="7"/>
              <w:spacing w:before="52" w:line="261" w:lineRule="auto"/>
              <w:ind w:left="116" w:right="121"/>
            </w:pPr>
            <w:r>
              <w:rPr>
                <w:spacing w:val="8"/>
              </w:rPr>
              <w:t>退货或残极按单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价的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38%计算</w:t>
            </w:r>
          </w:p>
        </w:tc>
      </w:tr>
      <w:tr w14:paraId="485EA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758" w:type="dxa"/>
            <w:vMerge w:val="restart"/>
            <w:tcBorders>
              <w:bottom w:val="nil"/>
            </w:tcBorders>
            <w:vAlign w:val="top"/>
          </w:tcPr>
          <w:p w14:paraId="17D94DC1">
            <w:pPr>
              <w:spacing w:line="308" w:lineRule="auto"/>
              <w:rPr>
                <w:rFonts w:ascii="Arial"/>
                <w:sz w:val="21"/>
              </w:rPr>
            </w:pPr>
          </w:p>
          <w:p w14:paraId="4F25DB4C">
            <w:pPr>
              <w:spacing w:line="308" w:lineRule="auto"/>
              <w:rPr>
                <w:rFonts w:ascii="Arial"/>
                <w:sz w:val="21"/>
              </w:rPr>
            </w:pPr>
          </w:p>
          <w:p w14:paraId="1174DE5E">
            <w:pPr>
              <w:pStyle w:val="7"/>
              <w:spacing w:before="65" w:line="268" w:lineRule="exact"/>
              <w:ind w:left="293"/>
            </w:pPr>
            <w:r>
              <w:rPr>
                <w:spacing w:val="-7"/>
                <w:position w:val="1"/>
              </w:rPr>
              <w:t>19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top"/>
          </w:tcPr>
          <w:p w14:paraId="094A8D16">
            <w:pPr>
              <w:spacing w:line="308" w:lineRule="auto"/>
              <w:rPr>
                <w:rFonts w:ascii="Arial"/>
                <w:sz w:val="21"/>
              </w:rPr>
            </w:pPr>
          </w:p>
          <w:p w14:paraId="4DA66B39">
            <w:pPr>
              <w:spacing w:line="308" w:lineRule="auto"/>
              <w:rPr>
                <w:rFonts w:ascii="Arial"/>
                <w:sz w:val="21"/>
              </w:rPr>
            </w:pPr>
          </w:p>
          <w:p w14:paraId="5A7C08B5">
            <w:pPr>
              <w:pStyle w:val="7"/>
              <w:spacing w:before="65" w:line="228" w:lineRule="auto"/>
              <w:ind w:left="323"/>
            </w:pPr>
            <w:r>
              <w:rPr>
                <w:spacing w:val="6"/>
              </w:rPr>
              <w:t>单块重量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 w14:paraId="15B32D23">
            <w:pPr>
              <w:spacing w:line="460" w:lineRule="auto"/>
              <w:rPr>
                <w:rFonts w:ascii="Arial"/>
                <w:sz w:val="21"/>
              </w:rPr>
            </w:pPr>
          </w:p>
          <w:p w14:paraId="255DDA69">
            <w:pPr>
              <w:pStyle w:val="7"/>
              <w:spacing w:before="65" w:line="287" w:lineRule="auto"/>
              <w:ind w:left="570" w:right="160" w:hanging="402"/>
            </w:pPr>
            <w:r>
              <w:rPr>
                <w:spacing w:val="8"/>
              </w:rPr>
              <w:t>符合图纸重量要求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(X±10)kg</w:t>
            </w:r>
          </w:p>
        </w:tc>
        <w:tc>
          <w:tcPr>
            <w:tcW w:w="1208" w:type="dxa"/>
            <w:vAlign w:val="top"/>
          </w:tcPr>
          <w:p w14:paraId="61AFD9C9">
            <w:pPr>
              <w:spacing w:line="301" w:lineRule="auto"/>
              <w:rPr>
                <w:rFonts w:ascii="Arial"/>
                <w:sz w:val="21"/>
              </w:rPr>
            </w:pPr>
          </w:p>
          <w:p w14:paraId="0EDB66CF">
            <w:pPr>
              <w:pStyle w:val="7"/>
              <w:spacing w:before="65" w:line="228" w:lineRule="auto"/>
              <w:ind w:left="399"/>
            </w:pPr>
            <w:r>
              <w:rPr>
                <w:spacing w:val="3"/>
              </w:rPr>
              <w:t>扣款</w:t>
            </w:r>
          </w:p>
        </w:tc>
        <w:tc>
          <w:tcPr>
            <w:tcW w:w="1993" w:type="dxa"/>
            <w:vAlign w:val="top"/>
          </w:tcPr>
          <w:p w14:paraId="708C9009">
            <w:pPr>
              <w:pStyle w:val="7"/>
              <w:spacing w:before="211" w:line="287" w:lineRule="auto"/>
              <w:ind w:left="128" w:right="190" w:hanging="4"/>
            </w:pPr>
            <w:r>
              <w:rPr>
                <w:spacing w:val="3"/>
              </w:rPr>
              <w:t>（X+10）</w:t>
            </w:r>
            <w:r>
              <w:t>kg</w:t>
            </w:r>
            <w:r>
              <w:rPr>
                <w:spacing w:val="-69"/>
              </w:rPr>
              <w:t xml:space="preserve"> </w:t>
            </w:r>
            <w:r>
              <w:rPr>
                <w:spacing w:val="3"/>
              </w:rPr>
              <w:t>≤单重</w:t>
            </w:r>
            <w:r>
              <w:t xml:space="preserve"> </w:t>
            </w:r>
            <w:r>
              <w:rPr>
                <w:spacing w:val="5"/>
              </w:rPr>
              <w:t>≤（X+20）</w:t>
            </w:r>
            <w:r>
              <w:t>kg</w:t>
            </w:r>
          </w:p>
        </w:tc>
        <w:tc>
          <w:tcPr>
            <w:tcW w:w="1718" w:type="dxa"/>
            <w:vAlign w:val="top"/>
          </w:tcPr>
          <w:p w14:paraId="2A930C50">
            <w:pPr>
              <w:pStyle w:val="7"/>
              <w:spacing w:before="55" w:line="269" w:lineRule="auto"/>
              <w:ind w:left="116" w:right="330" w:hanging="2"/>
              <w:jc w:val="both"/>
            </w:pPr>
            <w:r>
              <w:rPr>
                <w:spacing w:val="8"/>
              </w:rPr>
              <w:t>超重部分每超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1</w:t>
            </w:r>
            <w:r>
              <w:t>kg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扣单价的</w:t>
            </w:r>
            <w:r>
              <w:t xml:space="preserve"> </w:t>
            </w:r>
            <w:r>
              <w:rPr>
                <w:spacing w:val="4"/>
              </w:rPr>
              <w:t>0.1%/吨</w:t>
            </w:r>
          </w:p>
        </w:tc>
      </w:tr>
      <w:tr w14:paraId="05654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8" w:type="dxa"/>
            <w:vMerge w:val="continue"/>
            <w:tcBorders>
              <w:top w:val="nil"/>
            </w:tcBorders>
            <w:vAlign w:val="top"/>
          </w:tcPr>
          <w:p w14:paraId="62086E13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  <w:vAlign w:val="top"/>
          </w:tcPr>
          <w:p w14:paraId="5F8EB361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 w14:paraId="76747B95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694C14A4">
            <w:pPr>
              <w:pStyle w:val="7"/>
              <w:spacing w:before="212" w:line="227" w:lineRule="auto"/>
              <w:ind w:left="397"/>
            </w:pPr>
            <w:r>
              <w:rPr>
                <w:spacing w:val="4"/>
              </w:rPr>
              <w:t>退货</w:t>
            </w:r>
          </w:p>
        </w:tc>
        <w:tc>
          <w:tcPr>
            <w:tcW w:w="1993" w:type="dxa"/>
            <w:vAlign w:val="top"/>
          </w:tcPr>
          <w:p w14:paraId="4FF1BBEA">
            <w:pPr>
              <w:pStyle w:val="7"/>
              <w:spacing w:before="57" w:line="261" w:lineRule="auto"/>
              <w:ind w:left="116" w:right="186"/>
            </w:pPr>
            <w:r>
              <w:rPr>
                <w:spacing w:val="11"/>
              </w:rPr>
              <w:t>单重</w:t>
            </w:r>
            <w:r>
              <w:rPr>
                <w:spacing w:val="-4"/>
              </w:rPr>
              <w:t>＜（</w:t>
            </w:r>
            <w:r>
              <w:rPr>
                <w:spacing w:val="11"/>
              </w:rPr>
              <w:t>X-10）</w:t>
            </w:r>
            <w:r>
              <w:t>kg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或单重＞(X+20)</w:t>
            </w:r>
            <w:r>
              <w:t>kg</w:t>
            </w:r>
          </w:p>
        </w:tc>
        <w:tc>
          <w:tcPr>
            <w:tcW w:w="1718" w:type="dxa"/>
            <w:vAlign w:val="top"/>
          </w:tcPr>
          <w:p w14:paraId="6233BD46">
            <w:pPr>
              <w:pStyle w:val="7"/>
              <w:spacing w:before="212" w:line="227" w:lineRule="auto"/>
              <w:ind w:left="116"/>
            </w:pPr>
            <w:r>
              <w:rPr>
                <w:spacing w:val="4"/>
              </w:rPr>
              <w:t>退货</w:t>
            </w:r>
          </w:p>
        </w:tc>
      </w:tr>
    </w:tbl>
    <w:p w14:paraId="353EF0D7">
      <w:pPr>
        <w:rPr>
          <w:rFonts w:ascii="Arial" w:hAnsi="Arial" w:eastAsia="Arial" w:cs="Arial"/>
          <w:sz w:val="21"/>
          <w:szCs w:val="21"/>
        </w:rPr>
      </w:pPr>
    </w:p>
    <w:p w14:paraId="740F5639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B2F9F1D">
      <w:pPr>
        <w:bidi w:val="0"/>
        <w:rPr>
          <w:lang w:val="en-US" w:eastAsia="en-US"/>
        </w:rPr>
      </w:pPr>
    </w:p>
    <w:p w14:paraId="7F7E3951">
      <w:pPr>
        <w:bidi w:val="0"/>
        <w:rPr>
          <w:lang w:val="en-US" w:eastAsia="en-US"/>
        </w:rPr>
      </w:pPr>
    </w:p>
    <w:p w14:paraId="3BD14372">
      <w:pPr>
        <w:bidi w:val="0"/>
        <w:rPr>
          <w:lang w:val="en-US" w:eastAsia="en-US"/>
        </w:rPr>
      </w:pPr>
    </w:p>
    <w:p w14:paraId="222A30F4">
      <w:pPr>
        <w:bidi w:val="0"/>
        <w:rPr>
          <w:lang w:val="en-US" w:eastAsia="en-US"/>
        </w:rPr>
      </w:pPr>
    </w:p>
    <w:p w14:paraId="55567A36">
      <w:pPr>
        <w:bidi w:val="0"/>
        <w:rPr>
          <w:lang w:val="en-US" w:eastAsia="en-US"/>
        </w:rPr>
      </w:pPr>
    </w:p>
    <w:p w14:paraId="7B8AD8ED">
      <w:pPr>
        <w:bidi w:val="0"/>
        <w:rPr>
          <w:lang w:val="en-US" w:eastAsia="en-US"/>
        </w:rPr>
      </w:pPr>
    </w:p>
    <w:p w14:paraId="78993CD4">
      <w:pPr>
        <w:bidi w:val="0"/>
        <w:rPr>
          <w:lang w:val="en-US" w:eastAsia="en-US"/>
        </w:rPr>
      </w:pPr>
    </w:p>
    <w:p w14:paraId="4AEBCD55">
      <w:pPr>
        <w:bidi w:val="0"/>
        <w:rPr>
          <w:lang w:val="en-US" w:eastAsia="en-US"/>
        </w:rPr>
      </w:pPr>
    </w:p>
    <w:p w14:paraId="4D579ACA">
      <w:pPr>
        <w:bidi w:val="0"/>
        <w:rPr>
          <w:lang w:val="en-US" w:eastAsia="en-US"/>
        </w:rPr>
      </w:pPr>
    </w:p>
    <w:p w14:paraId="54E5E2E3">
      <w:pPr>
        <w:bidi w:val="0"/>
        <w:rPr>
          <w:lang w:val="en-US" w:eastAsia="en-US"/>
        </w:rPr>
      </w:pPr>
    </w:p>
    <w:p w14:paraId="2CB1B217">
      <w:pPr>
        <w:bidi w:val="0"/>
        <w:rPr>
          <w:lang w:val="en-US" w:eastAsia="en-US"/>
        </w:rPr>
      </w:pPr>
    </w:p>
    <w:p w14:paraId="7EA4FD9F">
      <w:pPr>
        <w:bidi w:val="0"/>
        <w:rPr>
          <w:lang w:val="en-US" w:eastAsia="en-US"/>
        </w:rPr>
      </w:pPr>
    </w:p>
    <w:p w14:paraId="52699728">
      <w:pPr>
        <w:bidi w:val="0"/>
        <w:rPr>
          <w:lang w:val="en-US" w:eastAsia="en-US"/>
        </w:rPr>
      </w:pPr>
    </w:p>
    <w:p w14:paraId="6BCD2746">
      <w:pPr>
        <w:bidi w:val="0"/>
        <w:rPr>
          <w:lang w:val="en-US" w:eastAsia="en-US"/>
        </w:rPr>
      </w:pPr>
    </w:p>
    <w:p w14:paraId="48671956">
      <w:pPr>
        <w:bidi w:val="0"/>
        <w:rPr>
          <w:lang w:val="en-US" w:eastAsia="en-US"/>
        </w:rPr>
      </w:pPr>
    </w:p>
    <w:p w14:paraId="6CFCC9E5">
      <w:pPr>
        <w:bidi w:val="0"/>
        <w:rPr>
          <w:lang w:val="en-US" w:eastAsia="en-US"/>
        </w:rPr>
      </w:pPr>
    </w:p>
    <w:p w14:paraId="39D0DD44">
      <w:pPr>
        <w:bidi w:val="0"/>
        <w:rPr>
          <w:lang w:val="en-US" w:eastAsia="en-US"/>
        </w:rPr>
      </w:pPr>
    </w:p>
    <w:p w14:paraId="14F299D0">
      <w:pPr>
        <w:bidi w:val="0"/>
        <w:rPr>
          <w:rFonts w:hint="eastAsia"/>
          <w:lang w:val="en-US" w:eastAsia="zh-CN"/>
        </w:rPr>
      </w:pPr>
    </w:p>
    <w:sectPr>
      <w:headerReference r:id="rId24" w:type="default"/>
      <w:footerReference r:id="rId25" w:type="default"/>
      <w:pgSz w:w="11906" w:h="16839"/>
      <w:pgMar w:top="1302" w:right="960" w:bottom="919" w:left="1016" w:header="872" w:footer="5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74040"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D8F2A">
    <w:pPr>
      <w:spacing w:line="233" w:lineRule="auto"/>
      <w:ind w:left="82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4E47E">
    <w:pPr>
      <w:spacing w:line="233" w:lineRule="auto"/>
      <w:ind w:left="1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244C3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A270A">
    <w:pPr>
      <w:spacing w:line="23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9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9"/>
        <w:sz w:val="28"/>
        <w:szCs w:val="28"/>
      </w:rPr>
      <w:t>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D7EA6">
    <w:pPr>
      <w:spacing w:line="235" w:lineRule="auto"/>
      <w:ind w:left="32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45F22">
    <w:pPr>
      <w:spacing w:line="233" w:lineRule="auto"/>
      <w:ind w:left="820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26CE7">
    <w:pPr>
      <w:spacing w:line="235" w:lineRule="auto"/>
      <w:ind w:left="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7490C">
    <w:pPr>
      <w:spacing w:line="233" w:lineRule="auto"/>
      <w:ind w:left="80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9EBC5">
    <w:pPr>
      <w:spacing w:line="233" w:lineRule="auto"/>
      <w:ind w:left="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2EA8B">
    <w:pPr>
      <w:spacing w:line="233" w:lineRule="auto"/>
      <w:ind w:right="49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B1E2B">
    <w:pPr>
      <w:spacing w:line="233" w:lineRule="auto"/>
      <w:ind w:left="29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E3405">
    <w:pPr>
      <w:spacing w:before="63"/>
      <w:ind w:left="6904"/>
      <w:rPr>
        <w:rFonts w:ascii="黑体" w:hAnsi="黑体" w:eastAsia="黑体" w:cs="黑体"/>
        <w:sz w:val="24"/>
        <w:szCs w:val="24"/>
      </w:rPr>
    </w:pPr>
    <w:r>
      <w:pict>
        <v:shape id="_x0000_s4097" o:spid="_x0000_s4097" style="position:absolute;left:0pt;margin-left:79.35pt;margin-top:61.5pt;height:0.5pt;width:439.4pt;mso-position-horizontal-relative:page;mso-position-vertical-relative:page;z-index:251660288;mso-width-relative:page;mso-height-relative:page;" fillcolor="#000000" filled="t" stroked="f" coordsize="8787,10" o:allowincell="f" path="m0,0l8787,0,8787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1044575</wp:posOffset>
          </wp:positionH>
          <wp:positionV relativeFrom="page">
            <wp:posOffset>598170</wp:posOffset>
          </wp:positionV>
          <wp:extent cx="1753235" cy="125095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3372" cy="125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spacing w:val="-1"/>
        <w:sz w:val="24"/>
        <w:szCs w:val="24"/>
      </w:rPr>
      <w:t>AO2-20241225-30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EACB3">
    <w:pPr>
      <w:spacing w:before="63"/>
      <w:ind w:left="7221"/>
      <w:rPr>
        <w:rFonts w:ascii="黑体" w:hAnsi="黑体" w:eastAsia="黑体" w:cs="黑体"/>
        <w:sz w:val="24"/>
        <w:szCs w:val="24"/>
      </w:rPr>
    </w:pPr>
    <w:r>
      <w:pict>
        <v:shape id="_x0000_s4098" o:spid="_x0000_s4098" style="position:absolute;left:0pt;margin-left:79.35pt;margin-top:61.5pt;height:0.5pt;width:439.4pt;mso-position-horizontal-relative:page;mso-position-vertical-relative:page;z-index:251662336;mso-width-relative:page;mso-height-relative:page;" fillcolor="#000000" filled="t" stroked="f" coordsize="8787,10" o:allowincell="f" path="m0,0l8787,0,8787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1044575</wp:posOffset>
          </wp:positionH>
          <wp:positionV relativeFrom="page">
            <wp:posOffset>598170</wp:posOffset>
          </wp:positionV>
          <wp:extent cx="1753235" cy="125095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3372" cy="125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spacing w:val="-1"/>
        <w:sz w:val="24"/>
        <w:szCs w:val="24"/>
      </w:rPr>
      <w:t>AO2-20241225-30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F9A45">
    <w:pPr>
      <w:spacing w:before="63"/>
      <w:ind w:left="7016"/>
      <w:rPr>
        <w:rFonts w:ascii="黑体" w:hAnsi="黑体" w:eastAsia="黑体" w:cs="黑体"/>
        <w:sz w:val="24"/>
        <w:szCs w:val="24"/>
      </w:rPr>
    </w:pPr>
    <w:r>
      <w:pict>
        <v:shape id="_x0000_s4099" o:spid="_x0000_s4099" style="position:absolute;left:0pt;margin-left:79.35pt;margin-top:61.5pt;height:0.5pt;width:439.4pt;mso-position-horizontal-relative:page;mso-position-vertical-relative:page;z-index:251664384;mso-width-relative:page;mso-height-relative:page;" fillcolor="#000000" filled="t" stroked="f" coordsize="8787,10" o:allowincell="f" path="m0,0l8787,0,8787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1044575</wp:posOffset>
          </wp:positionH>
          <wp:positionV relativeFrom="page">
            <wp:posOffset>598170</wp:posOffset>
          </wp:positionV>
          <wp:extent cx="1753235" cy="125095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3372" cy="125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spacing w:val="-1"/>
        <w:sz w:val="24"/>
        <w:szCs w:val="24"/>
      </w:rPr>
      <w:t>AO2-20241225-30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220D9">
    <w:pPr>
      <w:spacing w:before="63"/>
      <w:ind w:left="6904"/>
      <w:rPr>
        <w:rFonts w:ascii="黑体" w:hAnsi="黑体" w:eastAsia="黑体" w:cs="黑体"/>
        <w:sz w:val="24"/>
        <w:szCs w:val="24"/>
      </w:rPr>
    </w:pPr>
    <w:r>
      <w:pict>
        <v:shape id="_x0000_s4100" o:spid="_x0000_s4100" style="position:absolute;left:0pt;margin-left:79.35pt;margin-top:61.5pt;height:0.5pt;width:439.4pt;mso-position-horizontal-relative:page;mso-position-vertical-relative:page;z-index:251666432;mso-width-relative:page;mso-height-relative:page;" fillcolor="#000000" filled="t" stroked="f" coordsize="8787,10" o:allowincell="f" path="m0,0l8787,0,8787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1044575</wp:posOffset>
          </wp:positionH>
          <wp:positionV relativeFrom="page">
            <wp:posOffset>598170</wp:posOffset>
          </wp:positionV>
          <wp:extent cx="1753235" cy="125095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3372" cy="125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spacing w:val="-1"/>
        <w:sz w:val="24"/>
        <w:szCs w:val="24"/>
      </w:rPr>
      <w:t>AO2-20241225-30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53B59">
    <w:pPr>
      <w:spacing w:before="63"/>
      <w:ind w:left="6904"/>
      <w:rPr>
        <w:rFonts w:ascii="黑体" w:hAnsi="黑体" w:eastAsia="黑体" w:cs="黑体"/>
        <w:sz w:val="24"/>
        <w:szCs w:val="24"/>
      </w:rPr>
    </w:pPr>
    <w:r>
      <w:pict>
        <v:shape id="_x0000_s4101" o:spid="_x0000_s4101" style="position:absolute;left:0pt;margin-left:79.35pt;margin-top:61.5pt;height:0.5pt;width:439.4pt;mso-position-horizontal-relative:page;mso-position-vertical-relative:page;z-index:251668480;mso-width-relative:page;mso-height-relative:page;" fillcolor="#000000" filled="t" stroked="f" coordsize="8787,10" o:allowincell="f" path="m0,0l8787,0,8787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1044575</wp:posOffset>
          </wp:positionH>
          <wp:positionV relativeFrom="page">
            <wp:posOffset>598170</wp:posOffset>
          </wp:positionV>
          <wp:extent cx="1753235" cy="125095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3372" cy="125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spacing w:val="-1"/>
        <w:sz w:val="24"/>
        <w:szCs w:val="24"/>
      </w:rPr>
      <w:t>AO2-20241225-30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5F5A5">
    <w:pPr>
      <w:spacing w:before="63"/>
      <w:ind w:left="6904"/>
      <w:rPr>
        <w:rFonts w:ascii="黑体" w:hAnsi="黑体" w:eastAsia="黑体" w:cs="黑体"/>
        <w:sz w:val="24"/>
        <w:szCs w:val="24"/>
      </w:rPr>
    </w:pPr>
    <w:r>
      <w:pict>
        <v:shape id="_x0000_s4102" o:spid="_x0000_s4102" style="position:absolute;left:0pt;margin-left:79.35pt;margin-top:61.5pt;height:0.5pt;width:439.4pt;mso-position-horizontal-relative:page;mso-position-vertical-relative:page;z-index:251670528;mso-width-relative:page;mso-height-relative:page;" fillcolor="#000000" filled="t" stroked="f" coordsize="8787,10" o:allowincell="f" path="m0,0l8787,0,8787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1044575</wp:posOffset>
          </wp:positionH>
          <wp:positionV relativeFrom="page">
            <wp:posOffset>598170</wp:posOffset>
          </wp:positionV>
          <wp:extent cx="1753235" cy="125095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3372" cy="125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spacing w:val="-1"/>
        <w:sz w:val="24"/>
        <w:szCs w:val="24"/>
      </w:rPr>
      <w:t>AO2-20241225-30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1EBD4">
    <w:pPr>
      <w:spacing w:before="63"/>
      <w:ind w:left="7187"/>
      <w:rPr>
        <w:rFonts w:ascii="黑体" w:hAnsi="黑体" w:eastAsia="黑体" w:cs="黑体"/>
        <w:sz w:val="24"/>
        <w:szCs w:val="24"/>
      </w:rPr>
    </w:pPr>
    <w:r>
      <w:pict>
        <v:shape id="_x0000_s4103" o:spid="_x0000_s4103" style="position:absolute;left:0pt;margin-left:79.35pt;margin-top:61.5pt;height:0.5pt;width:439.4pt;mso-position-horizontal-relative:page;mso-position-vertical-relative:page;z-index:251672576;mso-width-relative:page;mso-height-relative:page;" fillcolor="#000000" filled="t" stroked="f" coordsize="8787,10" o:allowincell="f" path="m0,0l8787,0,8787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1044575</wp:posOffset>
          </wp:positionH>
          <wp:positionV relativeFrom="page">
            <wp:posOffset>598170</wp:posOffset>
          </wp:positionV>
          <wp:extent cx="1753235" cy="125095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3372" cy="125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spacing w:val="-1"/>
        <w:sz w:val="24"/>
        <w:szCs w:val="24"/>
      </w:rPr>
      <w:t>AO2-20241225-30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36965">
    <w:pPr>
      <w:spacing w:before="63"/>
      <w:ind w:left="7069"/>
      <w:rPr>
        <w:rFonts w:ascii="黑体" w:hAnsi="黑体" w:eastAsia="黑体" w:cs="黑体"/>
        <w:sz w:val="24"/>
        <w:szCs w:val="24"/>
      </w:rPr>
    </w:pPr>
    <w:r>
      <w:pict>
        <v:shape id="_x0000_s4104" o:spid="_x0000_s4104" style="position:absolute;left:0pt;margin-left:79.35pt;margin-top:61.5pt;height:0.5pt;width:439.4pt;mso-position-horizontal-relative:page;mso-position-vertical-relative:page;z-index:251674624;mso-width-relative:page;mso-height-relative:page;" fillcolor="#000000" filled="t" stroked="f" coordsize="8787,10" o:allowincell="f" path="m0,0l8787,0,8787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1044575</wp:posOffset>
          </wp:positionH>
          <wp:positionV relativeFrom="page">
            <wp:posOffset>598170</wp:posOffset>
          </wp:positionV>
          <wp:extent cx="1753235" cy="125095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3372" cy="125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spacing w:val="-1"/>
        <w:sz w:val="24"/>
        <w:szCs w:val="24"/>
      </w:rPr>
      <w:t>AO2-20241225-30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C3781">
    <w:pPr>
      <w:spacing w:before="63"/>
      <w:rPr>
        <w:rFonts w:ascii="黑体" w:hAnsi="黑体" w:eastAsia="黑体" w:cs="黑体"/>
        <w:sz w:val="24"/>
        <w:szCs w:val="24"/>
      </w:rPr>
    </w:pPr>
    <w:r>
      <w:pict>
        <v:shape id="_x0000_s4105" o:spid="_x0000_s4105" style="position:absolute;left:0pt;margin-left:79.35pt;margin-top:61.5pt;height:0.5pt;width:439.4pt;mso-position-horizontal-relative:page;mso-position-vertical-relative:page;z-index:251675648;mso-width-relative:page;mso-height-relative:page;" fillcolor="#000000" filled="t" stroked="f" coordsize="8787,10" o:allowincell="f" path="m0,0l8787,0,8787,9,0,9,0,0xe">
          <v:path/>
          <v:fill on="t" focussize="0,0"/>
          <v:stroke on="f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A77353"/>
    <w:rsid w:val="1F4328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2.jpeg"/><Relationship Id="rId26" Type="http://schemas.openxmlformats.org/officeDocument/2006/relationships/theme" Target="theme/theme1.xml"/><Relationship Id="rId25" Type="http://schemas.openxmlformats.org/officeDocument/2006/relationships/footer" Target="footer12.xml"/><Relationship Id="rId24" Type="http://schemas.openxmlformats.org/officeDocument/2006/relationships/header" Target="header9.xml"/><Relationship Id="rId23" Type="http://schemas.openxmlformats.org/officeDocument/2006/relationships/footer" Target="footer11.xml"/><Relationship Id="rId22" Type="http://schemas.openxmlformats.org/officeDocument/2006/relationships/footer" Target="footer10.xml"/><Relationship Id="rId21" Type="http://schemas.openxmlformats.org/officeDocument/2006/relationships/header" Target="header8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header" Target="header7.xml"/><Relationship Id="rId18" Type="http://schemas.openxmlformats.org/officeDocument/2006/relationships/footer" Target="footer8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3392</Words>
  <Characters>4041</Characters>
  <TotalTime>44</TotalTime>
  <ScaleCrop>false</ScaleCrop>
  <LinksUpToDate>false</LinksUpToDate>
  <CharactersWithSpaces>4332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2025-09-22T15:42:00Z</dcterms:created>
  <dc:creator>Zhb02</dc:creator>
  <cp:lastModifiedBy>彭素华</cp:lastModifiedBy>
  <dcterms:modified xsi:type="dcterms:W3CDTF">2025-09-28T09:00:55Z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2025-09-22T15:42:51Z</vt:filetime>
  </property>
  <property fmtid="{D5CDD505-2E9C-101B-9397-08002B2CF9AE}" pid="4" name="KSOTemplateDocerSaveRecord">
    <vt:lpwstr>eyJoZGlkIjoiZjYyMWZmNmFlOWZiMTE0ZGFiYzNmMTVkMDM3YTcyNTgiLCJ1c2VySWQiOiIzNTM4NDQyNDYifQ==</vt:lpwstr>
  </property>
  <property fmtid="{D5CDD505-2E9C-101B-9397-08002B2CF9AE}" pid="5" name="KSOProductBuildVer">
    <vt:lpwstr>2052-12.1.0.21915</vt:lpwstr>
  </property>
  <property fmtid="{D5CDD505-2E9C-101B-9397-08002B2CF9AE}" pid="6" name="ICV">
    <vt:lpwstr>C180DD905D39421B9A20A135B30D54D9_13</vt:lpwstr>
  </property>
</Properties>
</file>