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矩形 0">
      <v:fill on="f" color2="#FFFFFF" focus="0%"/>
    </v:background>
  </w:background>
  <w:body>
    <w:p>
      <w:pPr>
        <w:widowControl/>
        <w:autoSpaceDN w:val="0"/>
        <w:ind w:firstLine="602" w:firstLineChars="200"/>
        <w:rPr>
          <w:rFonts w:hint="eastAsia" w:ascii="宋体" w:hAnsi="宋体"/>
          <w:b/>
          <w:bCs/>
          <w:color w:val="000000"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宋体" w:hAnsi="宋体"/>
          <w:b/>
          <w:bCs/>
          <w:color w:val="000000"/>
          <w:kern w:val="0"/>
          <w:sz w:val="30"/>
          <w:szCs w:val="30"/>
        </w:rPr>
        <w:t>请按以下报价表报价：</w:t>
      </w:r>
    </w:p>
    <w:p>
      <w:pPr>
        <w:widowControl/>
        <w:autoSpaceDN w:val="0"/>
        <w:ind w:firstLine="600" w:firstLineChars="200"/>
        <w:jc w:val="left"/>
        <w:rPr>
          <w:rFonts w:hint="eastAsia" w:ascii="宋体" w:hAnsi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Cs/>
          <w:color w:val="000000"/>
          <w:kern w:val="0"/>
          <w:sz w:val="30"/>
          <w:szCs w:val="30"/>
        </w:rPr>
        <w:t xml:space="preserve">公司名称（章）：              </w:t>
      </w:r>
    </w:p>
    <w:p>
      <w:pPr>
        <w:widowControl/>
        <w:autoSpaceDN w:val="0"/>
        <w:ind w:firstLine="600" w:firstLineChars="200"/>
        <w:jc w:val="left"/>
        <w:rPr>
          <w:rFonts w:hint="eastAsia" w:ascii="宋体" w:hAnsi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Cs/>
          <w:color w:val="000000"/>
          <w:kern w:val="0"/>
          <w:sz w:val="30"/>
          <w:szCs w:val="30"/>
        </w:rPr>
        <w:t xml:space="preserve">联 系 人：           </w:t>
      </w:r>
    </w:p>
    <w:p>
      <w:pPr>
        <w:widowControl/>
        <w:autoSpaceDN w:val="0"/>
        <w:ind w:firstLine="600" w:firstLineChars="200"/>
        <w:jc w:val="left"/>
        <w:rPr>
          <w:rFonts w:ascii="宋体" w:hAnsi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Cs/>
          <w:color w:val="000000"/>
          <w:kern w:val="0"/>
          <w:sz w:val="30"/>
          <w:szCs w:val="30"/>
        </w:rPr>
        <w:t xml:space="preserve">联系电话： </w:t>
      </w:r>
    </w:p>
    <w:p>
      <w:pPr>
        <w:widowControl/>
        <w:autoSpaceDN w:val="0"/>
        <w:ind w:firstLine="602" w:firstLineChars="200"/>
        <w:jc w:val="center"/>
        <w:rPr>
          <w:rFonts w:hint="eastAsia" w:ascii="宋体" w:hAnsi="宋体"/>
          <w:bCs/>
          <w:color w:val="000000"/>
          <w:kern w:val="0"/>
          <w:sz w:val="30"/>
          <w:szCs w:val="30"/>
        </w:rPr>
      </w:pPr>
      <w:r>
        <w:rPr>
          <w:rFonts w:hint="eastAsia" w:ascii="宋体" w:hAnsi="宋体"/>
          <w:b/>
          <w:color w:val="000000"/>
          <w:kern w:val="0"/>
          <w:sz w:val="30"/>
          <w:szCs w:val="30"/>
        </w:rPr>
        <w:t>报价表</w:t>
      </w:r>
    </w:p>
    <w:tbl>
      <w:tblPr>
        <w:tblW w:w="991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108" w:type="dxa"/>
          <w:right w:w="108" w:type="dxa"/>
        </w:tblCellMar>
      </w:tblPr>
      <w:tblGrid>
        <w:gridCol w:w="704"/>
        <w:gridCol w:w="3254"/>
        <w:gridCol w:w="1514"/>
        <w:gridCol w:w="1418"/>
        <w:gridCol w:w="1500"/>
        <w:gridCol w:w="152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60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标的物名称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投标单价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（元/吨，含税价）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意向</w:t>
            </w:r>
            <w:r>
              <w:rPr>
                <w:sz w:val="28"/>
                <w:szCs w:val="28"/>
              </w:rPr>
              <w:t>需求量</w:t>
            </w:r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（</w:t>
            </w:r>
            <w:r>
              <w:rPr>
                <w:rFonts w:hint="eastAsia"/>
                <w:sz w:val="28"/>
                <w:szCs w:val="28"/>
              </w:rPr>
              <w:t>吨</w:t>
            </w:r>
            <w:r>
              <w:rPr>
                <w:sz w:val="28"/>
                <w:szCs w:val="28"/>
              </w:rPr>
              <w:t>）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</w:rPr>
              <w:t>发运方向</w:t>
            </w: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720" w:lineRule="auto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eastAsia="zh-CN"/>
              </w:rPr>
              <w:t>下半年预估量（吨）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>田阳铝厂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脱硫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石膏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德保铝厂脱硫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石膏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隆林铝厂脱硫石膏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6000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田林铝厂脱硫石膏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  <w:lang w:eastAsia="zh-CN"/>
              </w:rPr>
              <w:t>田林碳素厂脱硫石膏</w:t>
            </w:r>
          </w:p>
        </w:tc>
        <w:tc>
          <w:tcPr>
            <w:tcW w:w="15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ascii="宋体" w:hAnsi="宋体"/>
                <w:color w:val="000000"/>
                <w:sz w:val="28"/>
                <w:szCs w:val="28"/>
              </w:rPr>
            </w:pPr>
          </w:p>
        </w:tc>
        <w:tc>
          <w:tcPr>
            <w:tcW w:w="15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520" w:lineRule="exact"/>
              <w:jc w:val="center"/>
              <w:rPr>
                <w:rFonts w:hint="eastAsia" w:ascii="宋体" w:hAnsi="宋体" w:eastAsia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8"/>
                <w:szCs w:val="28"/>
                <w:lang w:val="en-US" w:eastAsia="zh-CN"/>
              </w:rPr>
              <w:t>9000</w:t>
            </w:r>
          </w:p>
        </w:tc>
      </w:tr>
    </w:tbl>
    <w:p>
      <w:pPr>
        <w:rPr>
          <w:rFonts w:hint="eastAsia" w:ascii="仿宋_GB2312" w:hAnsi="仿宋_GB2312" w:cs="仿宋_GB2312"/>
          <w:color w:val="000000"/>
          <w:sz w:val="30"/>
          <w:szCs w:val="30"/>
        </w:rPr>
      </w:pPr>
    </w:p>
    <w:p>
      <w:pPr>
        <w:ind w:firstLine="640"/>
        <w:rPr>
          <w:color w:val="000000"/>
        </w:rPr>
      </w:pPr>
      <w:r>
        <w:rPr>
          <w:rFonts w:hint="eastAsia" w:ascii="仿宋_GB2312" w:hAnsi="仿宋_GB2312" w:cs="仿宋_GB2312"/>
          <w:color w:val="000000"/>
          <w:sz w:val="30"/>
          <w:szCs w:val="30"/>
        </w:rPr>
        <w:t xml:space="preserve">                          202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>6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年</w:t>
      </w:r>
      <w:r>
        <w:rPr>
          <w:rFonts w:hint="eastAsia" w:ascii="仿宋_GB2312" w:hAnsi="仿宋_GB2312" w:cs="仿宋_GB2312"/>
          <w:color w:val="000000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cs="仿宋_GB2312"/>
          <w:color w:val="000000"/>
          <w:sz w:val="30"/>
          <w:szCs w:val="30"/>
        </w:rPr>
        <w:t>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小标宋">
    <w:altName w:val="宋体"/>
    <w:panose1 w:val="00000000000000000000"/>
    <w:charset w:val="86"/>
    <w:family w:val="auto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splitPgBreakAndParaMark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annotation subject"/>
    <w:lsdException w:uiPriority="99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2">
    <w:name w:val="Default Paragraph Font"/>
    <w:unhideWhenUsed/>
    <w:uiPriority w:val="1"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</Words>
  <Characters>189</Characters>
  <Lines>1</Lines>
  <Paragraphs>1</Paragraphs>
  <ScaleCrop>false</ScaleCrop>
  <LinksUpToDate>false</LinksUpToDate>
  <CharactersWithSpaces>0</CharactersWithSpaces>
  <Application>WPS Office 个人版_9.1.0.4632_{F1E327BC-269C-435d-A152-05C5408002CA}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2023-03-03T00:54:00Z</dcterms:created>
  <dc:creator>Administrator</dc:creator>
  <cp:lastModifiedBy>Administrator</cp:lastModifiedBy>
  <dcterms:modified xsi:type="dcterms:W3CDTF">2026-06-08T06:43:33Z</dcterms:modified>
  <dc:title>请按以下报价表报价：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2052-9.1.0.4632</vt:lpwstr>
  </property>
</Properties>
</file>