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8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885"/>
        <w:gridCol w:w="1479"/>
        <w:gridCol w:w="600"/>
        <w:gridCol w:w="1341"/>
        <w:gridCol w:w="1185"/>
        <w:gridCol w:w="1200"/>
        <w:gridCol w:w="1020"/>
        <w:gridCol w:w="855"/>
        <w:gridCol w:w="10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085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  <w:t>百色百矿发电有限公司田东电厂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2"/>
                <w:sz w:val="32"/>
                <w:szCs w:val="32"/>
                <w:shd w:val="clear" w:fill="FFFFFF"/>
                <w:lang w:val="en-US" w:eastAsia="zh-CN" w:bidi="ar"/>
              </w:rPr>
              <w:t>2026-2027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  <w:t>年废矿物油、废蓄电池销售项目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甲方单位</w:t>
            </w:r>
          </w:p>
        </w:tc>
        <w:tc>
          <w:tcPr>
            <w:tcW w:w="29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吉利百矿集团有限公司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乙方单位</w:t>
            </w:r>
          </w:p>
        </w:tc>
        <w:tc>
          <w:tcPr>
            <w:tcW w:w="53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29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廖树良 13617769020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53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报价邮箱</w:t>
            </w:r>
          </w:p>
        </w:tc>
        <w:tc>
          <w:tcPr>
            <w:tcW w:w="29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Shuliang.Liao@geely.com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</w:t>
            </w:r>
          </w:p>
        </w:tc>
        <w:tc>
          <w:tcPr>
            <w:tcW w:w="53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收件人</w:t>
            </w:r>
          </w:p>
        </w:tc>
        <w:tc>
          <w:tcPr>
            <w:tcW w:w="29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廖树良 13617769020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发件人</w:t>
            </w:r>
          </w:p>
        </w:tc>
        <w:tc>
          <w:tcPr>
            <w:tcW w:w="53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29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广西壮族自治区百色市右江区四塘镇永安大道1号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53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085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吉利百矿集团有限公司物资报价函（单位：元）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  <w:jc w:val="center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  <w:lang w:val="en-US" w:eastAsia="zh-CN"/>
              </w:rPr>
              <w:t>材质/型号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数量   （吨/年)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含税单价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（元/吨）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含税总价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（元）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处置周期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税率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  <w:jc w:val="center"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废矿物油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HW08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900-217-08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吨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2026年11月1日-2027年11月30日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13%</w:t>
            </w:r>
          </w:p>
        </w:tc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具体吨数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以实际过磅数量为准。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  <w:jc w:val="center"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废蓄电池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HW31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900-052-31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吨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  <w:tc>
          <w:tcPr>
            <w:tcW w:w="10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20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合计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吨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7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8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0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1" w:hRule="atLeast"/>
          <w:jc w:val="center"/>
        </w:trPr>
        <w:tc>
          <w:tcPr>
            <w:tcW w:w="1085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>注：请贵公司收到函后于2026年10月15日18时00分前将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FF"/>
                <w:kern w:val="1"/>
                <w:sz w:val="24"/>
                <w:szCs w:val="24"/>
                <w:u w:val="none"/>
                <w:lang w:val="en-US" w:eastAsia="zh-CN" w:bidi="ar"/>
              </w:rPr>
              <w:t>营业执照扫描件、项目建设环评审批资料扫描件、相关许可资质、场地及加工设备等证明材料扫描件、一般工业固体废物合规处置承诺函（承诺杜绝非法处置、防控环保污染）、报价文件盖章扫描件（以加密函件）</w:t>
            </w:r>
            <w:r>
              <w:rPr>
                <w:rFonts w:hint="eastAsia"/>
                <w:color w:val="000000"/>
                <w:kern w:val="1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>PDF格式方式上传至我司箱邮Shuliang.Liao@geely.com。邮件标题命名为</w:t>
            </w:r>
            <w:r>
              <w:rPr>
                <w:color w:val="000000"/>
                <w:kern w:val="1"/>
                <w:lang w:val="en-US" w:eastAsia="zh-CN" w:bidi="ar"/>
              </w:rPr>
              <w:t>XX公司</w:t>
            </w:r>
            <w:r>
              <w:rPr>
                <w:rFonts w:hint="eastAsia"/>
                <w:color w:val="000000"/>
                <w:kern w:val="1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1"/>
                <w:sz w:val="24"/>
                <w:szCs w:val="24"/>
                <w:u w:val="none"/>
                <w:shd w:val="clear"/>
                <w:lang w:val="en-US" w:eastAsia="zh-CN" w:bidi="ar"/>
              </w:rPr>
              <w:t>百色百矿发电有限公司田东电厂2026-2027年废矿物油、废蓄电池销售项目</w:t>
            </w:r>
            <w:r>
              <w:rPr>
                <w:rFonts w:hint="eastAsia" w:ascii="宋体" w:hAnsi="宋体" w:eastAsia="宋体" w:cs="宋体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>邮件内容处需填写公司名称、联系人及电话号码。我公司后期会在电子招标平台进行两轮或多轮竞价，请各公司报价时注意。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>2、本项目由乙方自行装载运输，以上报价含13 %增值税专用发票、装卸费、运费、保险等；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>3、投标单位可到现场验货，报价即视为认同该批物资；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>4、付款方式：先款后货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报价单位（盖章）：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diOTJmMzQ4MDIyOWMxMWM3Yjg3MGYwMGIyODZiYzEifQ=="/>
  </w:docVars>
  <w:rsids>
    <w:rsidRoot w:val="336E1059"/>
    <w:rsid w:val="00311A5F"/>
    <w:rsid w:val="01763BCE"/>
    <w:rsid w:val="02511F45"/>
    <w:rsid w:val="02720839"/>
    <w:rsid w:val="038C76D9"/>
    <w:rsid w:val="0421692F"/>
    <w:rsid w:val="045F303F"/>
    <w:rsid w:val="05D47115"/>
    <w:rsid w:val="05E01F5E"/>
    <w:rsid w:val="09104908"/>
    <w:rsid w:val="0A6A44EC"/>
    <w:rsid w:val="0AA60CF6"/>
    <w:rsid w:val="0BE854E0"/>
    <w:rsid w:val="0D131360"/>
    <w:rsid w:val="0DB066B9"/>
    <w:rsid w:val="0DCE08EE"/>
    <w:rsid w:val="108160EB"/>
    <w:rsid w:val="11032FA4"/>
    <w:rsid w:val="12086AC4"/>
    <w:rsid w:val="121A20F9"/>
    <w:rsid w:val="13D33102"/>
    <w:rsid w:val="142676D5"/>
    <w:rsid w:val="16CF5E02"/>
    <w:rsid w:val="17451C21"/>
    <w:rsid w:val="18622CA6"/>
    <w:rsid w:val="1A8B2040"/>
    <w:rsid w:val="1C177904"/>
    <w:rsid w:val="1CBA09BB"/>
    <w:rsid w:val="1D37025D"/>
    <w:rsid w:val="1EED151B"/>
    <w:rsid w:val="1FF42436"/>
    <w:rsid w:val="20107F55"/>
    <w:rsid w:val="216C6FA0"/>
    <w:rsid w:val="239020ED"/>
    <w:rsid w:val="239E6C0D"/>
    <w:rsid w:val="24596D0B"/>
    <w:rsid w:val="25B34B41"/>
    <w:rsid w:val="260C7460"/>
    <w:rsid w:val="262670C1"/>
    <w:rsid w:val="26953CD5"/>
    <w:rsid w:val="26CF00D6"/>
    <w:rsid w:val="27781B9E"/>
    <w:rsid w:val="278C464D"/>
    <w:rsid w:val="286914E7"/>
    <w:rsid w:val="2A5E765F"/>
    <w:rsid w:val="2A9A62D0"/>
    <w:rsid w:val="2AD7790F"/>
    <w:rsid w:val="2AED4651"/>
    <w:rsid w:val="2BFB71A2"/>
    <w:rsid w:val="2D6F75A0"/>
    <w:rsid w:val="2D825525"/>
    <w:rsid w:val="2DC44BD5"/>
    <w:rsid w:val="30961F98"/>
    <w:rsid w:val="30AE03DF"/>
    <w:rsid w:val="321228EC"/>
    <w:rsid w:val="32342B66"/>
    <w:rsid w:val="33244988"/>
    <w:rsid w:val="336E1059"/>
    <w:rsid w:val="34801395"/>
    <w:rsid w:val="3482405C"/>
    <w:rsid w:val="34F8431E"/>
    <w:rsid w:val="35214F2A"/>
    <w:rsid w:val="353811FB"/>
    <w:rsid w:val="35E11256"/>
    <w:rsid w:val="36251143"/>
    <w:rsid w:val="36415851"/>
    <w:rsid w:val="39495149"/>
    <w:rsid w:val="3ADB44C6"/>
    <w:rsid w:val="3B3360B0"/>
    <w:rsid w:val="3B3616FD"/>
    <w:rsid w:val="3C410359"/>
    <w:rsid w:val="3CC86CCC"/>
    <w:rsid w:val="3CF63839"/>
    <w:rsid w:val="3DF5589F"/>
    <w:rsid w:val="3E614CE2"/>
    <w:rsid w:val="3F200698"/>
    <w:rsid w:val="42222BE0"/>
    <w:rsid w:val="42894808"/>
    <w:rsid w:val="430D71E7"/>
    <w:rsid w:val="43FD54AD"/>
    <w:rsid w:val="45240818"/>
    <w:rsid w:val="45637592"/>
    <w:rsid w:val="47241527"/>
    <w:rsid w:val="475F1FDB"/>
    <w:rsid w:val="47F50437"/>
    <w:rsid w:val="48735D3E"/>
    <w:rsid w:val="4968161B"/>
    <w:rsid w:val="49BE748D"/>
    <w:rsid w:val="49D547D7"/>
    <w:rsid w:val="49FD6207"/>
    <w:rsid w:val="4B4B11F4"/>
    <w:rsid w:val="4BB943B0"/>
    <w:rsid w:val="4C1A4723"/>
    <w:rsid w:val="4C4F6AC2"/>
    <w:rsid w:val="4CDE39A2"/>
    <w:rsid w:val="4D7C38E7"/>
    <w:rsid w:val="4E0F4B1E"/>
    <w:rsid w:val="4EAD5D22"/>
    <w:rsid w:val="50884351"/>
    <w:rsid w:val="51B00003"/>
    <w:rsid w:val="524349D3"/>
    <w:rsid w:val="52E17521"/>
    <w:rsid w:val="531225F7"/>
    <w:rsid w:val="53C71634"/>
    <w:rsid w:val="54400E0E"/>
    <w:rsid w:val="54480F32"/>
    <w:rsid w:val="54D67D81"/>
    <w:rsid w:val="56554CD5"/>
    <w:rsid w:val="56665134"/>
    <w:rsid w:val="576378C6"/>
    <w:rsid w:val="57E97DCB"/>
    <w:rsid w:val="580249E9"/>
    <w:rsid w:val="588D4BFA"/>
    <w:rsid w:val="58F24A5D"/>
    <w:rsid w:val="5BF31218"/>
    <w:rsid w:val="5C50666A"/>
    <w:rsid w:val="5D4D6706"/>
    <w:rsid w:val="60B03CD7"/>
    <w:rsid w:val="62944DD7"/>
    <w:rsid w:val="62FF4946"/>
    <w:rsid w:val="630A6E2F"/>
    <w:rsid w:val="63EA73A4"/>
    <w:rsid w:val="643E022A"/>
    <w:rsid w:val="651421FF"/>
    <w:rsid w:val="657F3B1C"/>
    <w:rsid w:val="662E109F"/>
    <w:rsid w:val="684352D5"/>
    <w:rsid w:val="68D51CA5"/>
    <w:rsid w:val="6BEC17E0"/>
    <w:rsid w:val="6C554416"/>
    <w:rsid w:val="6CD96208"/>
    <w:rsid w:val="6D056FFD"/>
    <w:rsid w:val="6F3A4F5B"/>
    <w:rsid w:val="6FB03376"/>
    <w:rsid w:val="722C6596"/>
    <w:rsid w:val="726A16B0"/>
    <w:rsid w:val="72803F4C"/>
    <w:rsid w:val="73487C44"/>
    <w:rsid w:val="740F42BD"/>
    <w:rsid w:val="7577036C"/>
    <w:rsid w:val="75A849CA"/>
    <w:rsid w:val="76462150"/>
    <w:rsid w:val="76866921"/>
    <w:rsid w:val="76A43E1D"/>
    <w:rsid w:val="78735327"/>
    <w:rsid w:val="787E7C64"/>
    <w:rsid w:val="795C61F7"/>
    <w:rsid w:val="79FA77BE"/>
    <w:rsid w:val="7A191723"/>
    <w:rsid w:val="7A8C3C8D"/>
    <w:rsid w:val="7ACF29F8"/>
    <w:rsid w:val="7AF24601"/>
    <w:rsid w:val="7B362A78"/>
    <w:rsid w:val="7B424F78"/>
    <w:rsid w:val="7B872E6C"/>
    <w:rsid w:val="7B9A1258"/>
    <w:rsid w:val="7C9A0579"/>
    <w:rsid w:val="7CCE35F1"/>
    <w:rsid w:val="7CCF0A8E"/>
    <w:rsid w:val="7DCC76C3"/>
    <w:rsid w:val="7E370FE0"/>
    <w:rsid w:val="7E7F4735"/>
    <w:rsid w:val="7ED9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3"/>
    <w:qFormat/>
    <w:uiPriority w:val="0"/>
    <w:pPr>
      <w:widowControl w:val="0"/>
      <w:autoSpaceDE w:val="0"/>
      <w:autoSpaceDN w:val="0"/>
      <w:adjustRightInd w:val="0"/>
    </w:pPr>
    <w:rPr>
      <w:rFonts w:ascii="微软雅黑" w:eastAsia="微软雅黑" w:cs="微软雅黑" w:hAnsiTheme="minorHAnsi"/>
      <w:color w:val="000000"/>
      <w:kern w:val="0"/>
      <w:sz w:val="24"/>
      <w:szCs w:val="24"/>
      <w:lang w:val="en-US" w:eastAsia="zh-CN" w:bidi="ar-SA"/>
    </w:rPr>
  </w:style>
  <w:style w:type="paragraph" w:customStyle="1" w:styleId="3">
    <w:name w:val="样式1"/>
    <w:basedOn w:val="1"/>
    <w:qFormat/>
    <w:uiPriority w:val="0"/>
    <w:rPr>
      <w:b/>
      <w:color w:val="538135"/>
      <w:sz w:val="28"/>
    </w:rPr>
  </w:style>
  <w:style w:type="character" w:styleId="6">
    <w:name w:val="Hyperlink"/>
    <w:basedOn w:val="5"/>
    <w:unhideWhenUsed/>
    <w:qFormat/>
    <w:uiPriority w:val="99"/>
    <w:rPr>
      <w:color w:val="0000FF"/>
      <w:u w:val="none"/>
    </w:rPr>
  </w:style>
  <w:style w:type="character" w:customStyle="1" w:styleId="7">
    <w:name w:val="font112"/>
    <w:basedOn w:val="5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8">
    <w:name w:val="font121"/>
    <w:basedOn w:val="5"/>
    <w:qFormat/>
    <w:uiPriority w:val="0"/>
    <w:rPr>
      <w:rFonts w:hint="eastAsia" w:ascii="宋体" w:hAnsi="宋体" w:eastAsia="宋体" w:cs="宋体"/>
      <w:color w:val="FF0000"/>
      <w:sz w:val="24"/>
      <w:szCs w:val="24"/>
      <w:u w:val="singl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333333"/>
      <w:sz w:val="24"/>
      <w:szCs w:val="24"/>
      <w:u w:val="none"/>
    </w:rPr>
  </w:style>
  <w:style w:type="character" w:customStyle="1" w:styleId="10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534</Words>
  <Characters>661</Characters>
  <Lines>0</Lines>
  <Paragraphs>0</Paragraphs>
  <TotalTime>2</TotalTime>
  <ScaleCrop>false</ScaleCrop>
  <LinksUpToDate>false</LinksUpToDate>
  <CharactersWithSpaces>850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2023-10-27T06:34:00Z</dcterms:created>
  <dc:creator>众</dc:creator>
  <cp:lastModifiedBy>华容道</cp:lastModifiedBy>
  <dcterms:modified xsi:type="dcterms:W3CDTF">2026-10-10T02:38:57Z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DFABAA53A94F4AF69235FD80DA6533D0_13</vt:lpwstr>
  </property>
  <property fmtid="{D5CDD505-2E9C-101B-9397-08002B2CF9AE}" pid="4" name="EagleCloud">
    <vt:lpwstr>{"watermark_type":"track","current_time":"2024-08-28 15:01","employee_id":"emp_89647d86-6dc8-423e-b779-e6460ec6984d","agent_id":"eaee56d5dce211422a567aea7fa39f76fdd61cf782d1b4f14183c110af8ba9a1","process":"","custom_content":"科技租户","total_content":"2024-08-28 15:01-emp_89647d86-6dc8-423e-b779-e6460ec6984d-eaee56d5dce211422a567aea7fa39f76fdd61cf782d1b4f14183c110af8ba9a1-{{process}}-科技租户"}</vt:lpwstr>
  </property>
  <property fmtid="{D5CDD505-2E9C-101B-9397-08002B2CF9AE}" pid="5" name="KSOTemplateDocerSaveRecord">
    <vt:lpwstr>eyJoZGlkIjoiYTdiOTJmMzQ4MDIyOWMxMWM3Yjg3MGYwMGIyODZiYzEiLCJ1c2VySWQiOiIzMjI0NjUxMzUifQ==</vt:lpwstr>
  </property>
</Properties>
</file>